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8C11F7" w14:textId="1C428914" w:rsidR="006E123D" w:rsidRDefault="006E123D" w:rsidP="00BA4A8D">
      <w:pPr>
        <w:pStyle w:val="Title1"/>
      </w:pPr>
    </w:p>
    <w:p w14:paraId="2D99DE5D" w14:textId="02F31441" w:rsidR="006E123D" w:rsidRDefault="006E123D" w:rsidP="006E123D">
      <w:pPr>
        <w:pStyle w:val="3Policytitle"/>
        <w:jc w:val="center"/>
        <w:rPr>
          <w:rFonts w:ascii="Calibri" w:eastAsia="Arial" w:hAnsi="Calibri" w:cs="Arial"/>
          <w:bCs/>
          <w:color w:val="385623"/>
          <w:sz w:val="36"/>
          <w:szCs w:val="32"/>
        </w:rPr>
      </w:pPr>
    </w:p>
    <w:p w14:paraId="425CB936" w14:textId="7A3A1DEA" w:rsidR="00127B02" w:rsidRDefault="00127B02" w:rsidP="006E123D">
      <w:pPr>
        <w:pStyle w:val="3Policytitle"/>
        <w:jc w:val="center"/>
        <w:rPr>
          <w:rFonts w:ascii="Calibri" w:eastAsia="Arial" w:hAnsi="Calibri" w:cs="Arial"/>
          <w:bCs/>
          <w:color w:val="385623"/>
          <w:sz w:val="36"/>
          <w:szCs w:val="32"/>
        </w:rPr>
      </w:pPr>
      <w:r w:rsidRPr="007C40D0">
        <w:rPr>
          <w:noProof/>
        </w:rPr>
        <w:drawing>
          <wp:inline distT="0" distB="0" distL="0" distR="0" wp14:anchorId="229A8DED" wp14:editId="27014F89">
            <wp:extent cx="3579276" cy="143827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3640436" cy="1462851"/>
                    </a:xfrm>
                    <a:prstGeom prst="rect">
                      <a:avLst/>
                    </a:prstGeom>
                  </pic:spPr>
                </pic:pic>
              </a:graphicData>
            </a:graphic>
          </wp:inline>
        </w:drawing>
      </w:r>
    </w:p>
    <w:p w14:paraId="02F46104" w14:textId="77777777" w:rsidR="006E123D" w:rsidRDefault="006E123D" w:rsidP="006E123D">
      <w:pPr>
        <w:pStyle w:val="3Policytitle"/>
        <w:jc w:val="center"/>
        <w:rPr>
          <w:rFonts w:ascii="Calibri" w:eastAsia="Arial" w:hAnsi="Calibri" w:cs="Arial"/>
          <w:bCs/>
          <w:color w:val="385623"/>
          <w:sz w:val="36"/>
          <w:szCs w:val="32"/>
        </w:rPr>
      </w:pPr>
    </w:p>
    <w:p w14:paraId="743A9803" w14:textId="05137852" w:rsidR="006E123D" w:rsidRPr="00C16C88" w:rsidRDefault="00410890" w:rsidP="006E123D">
      <w:pPr>
        <w:pStyle w:val="3Policytitle"/>
        <w:jc w:val="center"/>
        <w:rPr>
          <w:rFonts w:ascii="Calibri" w:eastAsia="Arial" w:hAnsi="Calibri" w:cs="Arial"/>
          <w:bCs/>
          <w:color w:val="385623"/>
          <w:sz w:val="36"/>
          <w:szCs w:val="32"/>
        </w:rPr>
      </w:pPr>
      <w:r>
        <w:rPr>
          <w:rFonts w:ascii="Calibri" w:eastAsia="Arial" w:hAnsi="Calibri" w:cs="Arial"/>
          <w:bCs/>
          <w:color w:val="385623"/>
          <w:sz w:val="36"/>
          <w:szCs w:val="32"/>
        </w:rPr>
        <w:t>Health and Safety Policy</w:t>
      </w:r>
    </w:p>
    <w:p w14:paraId="06E6A8D3" w14:textId="6C107FD6" w:rsidR="006E123D" w:rsidRPr="00BA4A8D" w:rsidRDefault="006E123D" w:rsidP="00BA4A8D">
      <w:pPr>
        <w:pStyle w:val="Title1"/>
      </w:pPr>
      <w:r w:rsidRPr="00987B31" w:rsidDel="00C16C88">
        <w:t xml:space="preserve"> </w:t>
      </w:r>
      <w:r w:rsidR="00BA4A8D" w:rsidRPr="00BA4A8D">
        <w:t>Finding Futures</w:t>
      </w:r>
    </w:p>
    <w:p w14:paraId="59E76943" w14:textId="77777777" w:rsidR="006E123D" w:rsidRPr="00987B31" w:rsidRDefault="006E123D" w:rsidP="00BA4A8D">
      <w:pPr>
        <w:pStyle w:val="Title1"/>
      </w:pPr>
    </w:p>
    <w:tbl>
      <w:tblPr>
        <w:tblW w:w="0" w:type="auto"/>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2617"/>
        <w:gridCol w:w="6389"/>
      </w:tblGrid>
      <w:tr w:rsidR="006E123D" w:rsidRPr="00CF3424" w14:paraId="45860F34" w14:textId="77777777" w:rsidTr="00792409">
        <w:trPr>
          <w:jc w:val="center"/>
        </w:trPr>
        <w:tc>
          <w:tcPr>
            <w:tcW w:w="2617" w:type="dxa"/>
            <w:tcBorders>
              <w:top w:val="single" w:sz="4" w:space="0" w:color="70AD47"/>
              <w:left w:val="single" w:sz="4" w:space="0" w:color="70AD47"/>
              <w:bottom w:val="single" w:sz="4" w:space="0" w:color="70AD47"/>
              <w:right w:val="nil"/>
            </w:tcBorders>
            <w:shd w:val="clear" w:color="auto" w:fill="70AD47"/>
          </w:tcPr>
          <w:p w14:paraId="1DBE1B8A" w14:textId="77777777" w:rsidR="006E123D" w:rsidRPr="00CF3424" w:rsidRDefault="006E123D" w:rsidP="00792409">
            <w:pPr>
              <w:rPr>
                <w:rFonts w:cs="Arial"/>
                <w:b/>
                <w:bCs/>
                <w:color w:val="FFFFFF"/>
              </w:rPr>
            </w:pPr>
            <w:r w:rsidRPr="00CF3424">
              <w:rPr>
                <w:rFonts w:cs="Arial"/>
                <w:b/>
                <w:bCs/>
                <w:color w:val="FFFFFF"/>
              </w:rPr>
              <w:t>Review Due:</w:t>
            </w:r>
          </w:p>
        </w:tc>
        <w:tc>
          <w:tcPr>
            <w:tcW w:w="6389" w:type="dxa"/>
            <w:tcBorders>
              <w:top w:val="single" w:sz="4" w:space="0" w:color="70AD47"/>
              <w:left w:val="nil"/>
              <w:bottom w:val="single" w:sz="4" w:space="0" w:color="70AD47"/>
              <w:right w:val="single" w:sz="4" w:space="0" w:color="70AD47"/>
            </w:tcBorders>
            <w:shd w:val="clear" w:color="auto" w:fill="70AD47"/>
          </w:tcPr>
          <w:p w14:paraId="21333BB3" w14:textId="6765F41A" w:rsidR="006E123D" w:rsidRPr="00CF3424" w:rsidRDefault="00267DE7" w:rsidP="00792409">
            <w:pPr>
              <w:rPr>
                <w:rFonts w:cs="Arial"/>
                <w:b/>
                <w:bCs/>
                <w:color w:val="FFFFFF"/>
              </w:rPr>
            </w:pPr>
            <w:r>
              <w:rPr>
                <w:rFonts w:cs="Arial"/>
                <w:b/>
                <w:bCs/>
                <w:color w:val="FFFFFF"/>
              </w:rPr>
              <w:t xml:space="preserve">July </w:t>
            </w:r>
            <w:r w:rsidR="00987B31">
              <w:rPr>
                <w:rFonts w:cs="Arial"/>
                <w:b/>
                <w:bCs/>
                <w:color w:val="FFFFFF"/>
              </w:rPr>
              <w:t>202</w:t>
            </w:r>
            <w:r w:rsidR="003A5F0F">
              <w:rPr>
                <w:rFonts w:cs="Arial"/>
                <w:b/>
                <w:bCs/>
                <w:color w:val="FFFFFF"/>
              </w:rPr>
              <w:t>7</w:t>
            </w:r>
          </w:p>
        </w:tc>
      </w:tr>
      <w:tr w:rsidR="006E123D" w:rsidRPr="00CF3424" w14:paraId="2A2A44AC" w14:textId="77777777" w:rsidTr="00792409">
        <w:trPr>
          <w:jc w:val="center"/>
        </w:trPr>
        <w:tc>
          <w:tcPr>
            <w:tcW w:w="2617" w:type="dxa"/>
            <w:shd w:val="clear" w:color="auto" w:fill="E2EFD9"/>
          </w:tcPr>
          <w:p w14:paraId="43021B2D" w14:textId="77777777" w:rsidR="006E123D" w:rsidRPr="00CF3424" w:rsidRDefault="006E123D" w:rsidP="00792409">
            <w:pPr>
              <w:rPr>
                <w:rFonts w:cs="Arial"/>
                <w:b/>
                <w:bCs/>
              </w:rPr>
            </w:pPr>
            <w:r w:rsidRPr="00CF3424">
              <w:rPr>
                <w:rFonts w:cs="Arial"/>
                <w:b/>
                <w:bCs/>
              </w:rPr>
              <w:t>Last Review</w:t>
            </w:r>
          </w:p>
        </w:tc>
        <w:tc>
          <w:tcPr>
            <w:tcW w:w="6389" w:type="dxa"/>
            <w:shd w:val="clear" w:color="auto" w:fill="E2EFD9"/>
          </w:tcPr>
          <w:p w14:paraId="42D96CA8" w14:textId="4D526AB4" w:rsidR="006E123D" w:rsidRPr="00CF3424" w:rsidRDefault="00267DE7" w:rsidP="00792409">
            <w:pPr>
              <w:rPr>
                <w:rFonts w:cs="Arial"/>
                <w:b/>
                <w:bCs/>
              </w:rPr>
            </w:pPr>
            <w:r>
              <w:rPr>
                <w:rFonts w:cs="Arial"/>
                <w:b/>
                <w:bCs/>
              </w:rPr>
              <w:t>July</w:t>
            </w:r>
            <w:r w:rsidRPr="00CF3424">
              <w:rPr>
                <w:rFonts w:cs="Arial"/>
                <w:b/>
                <w:bCs/>
              </w:rPr>
              <w:t xml:space="preserve"> </w:t>
            </w:r>
            <w:r w:rsidR="006E123D" w:rsidRPr="00CF3424">
              <w:rPr>
                <w:rFonts w:cs="Arial"/>
                <w:b/>
                <w:bCs/>
              </w:rPr>
              <w:t>202</w:t>
            </w:r>
            <w:r w:rsidR="003A5F0F">
              <w:rPr>
                <w:rFonts w:cs="Arial"/>
                <w:b/>
                <w:bCs/>
              </w:rPr>
              <w:t>6</w:t>
            </w:r>
          </w:p>
        </w:tc>
      </w:tr>
      <w:tr w:rsidR="006E123D" w:rsidRPr="00CF3424" w14:paraId="0E3346D3" w14:textId="77777777" w:rsidTr="00792409">
        <w:trPr>
          <w:jc w:val="center"/>
        </w:trPr>
        <w:tc>
          <w:tcPr>
            <w:tcW w:w="2617" w:type="dxa"/>
            <w:shd w:val="clear" w:color="auto" w:fill="auto"/>
          </w:tcPr>
          <w:p w14:paraId="32993395" w14:textId="77777777" w:rsidR="006E123D" w:rsidRPr="00CF3424" w:rsidRDefault="006E123D" w:rsidP="00792409">
            <w:pPr>
              <w:rPr>
                <w:rFonts w:cs="Arial"/>
                <w:b/>
                <w:bCs/>
              </w:rPr>
            </w:pPr>
            <w:r w:rsidRPr="00CF3424">
              <w:rPr>
                <w:rFonts w:cs="Arial"/>
                <w:b/>
                <w:bCs/>
              </w:rPr>
              <w:t>Applicable to:</w:t>
            </w:r>
          </w:p>
        </w:tc>
        <w:tc>
          <w:tcPr>
            <w:tcW w:w="6389" w:type="dxa"/>
            <w:shd w:val="clear" w:color="auto" w:fill="auto"/>
          </w:tcPr>
          <w:p w14:paraId="3A5C9E57" w14:textId="69AE0D8D" w:rsidR="006E123D" w:rsidRPr="00CF3424" w:rsidRDefault="00BA4A8D" w:rsidP="00792409">
            <w:pPr>
              <w:rPr>
                <w:rFonts w:cs="Arial"/>
                <w:b/>
                <w:bCs/>
              </w:rPr>
            </w:pPr>
            <w:r>
              <w:rPr>
                <w:rFonts w:cs="Arial"/>
                <w:b/>
                <w:bCs/>
              </w:rPr>
              <w:t>Finding Futures</w:t>
            </w:r>
          </w:p>
        </w:tc>
      </w:tr>
      <w:tr w:rsidR="006E123D" w:rsidRPr="00CF3424" w14:paraId="1C15C3BB" w14:textId="77777777" w:rsidTr="00792409">
        <w:trPr>
          <w:jc w:val="center"/>
        </w:trPr>
        <w:tc>
          <w:tcPr>
            <w:tcW w:w="2617" w:type="dxa"/>
            <w:shd w:val="clear" w:color="auto" w:fill="E2EFD9"/>
          </w:tcPr>
          <w:p w14:paraId="6030D09C" w14:textId="77777777" w:rsidR="006E123D" w:rsidRPr="00CF3424" w:rsidRDefault="006E123D" w:rsidP="00792409">
            <w:pPr>
              <w:rPr>
                <w:rFonts w:cs="Arial"/>
                <w:b/>
                <w:bCs/>
              </w:rPr>
            </w:pPr>
            <w:r w:rsidRPr="00CF3424">
              <w:rPr>
                <w:rFonts w:cs="Arial"/>
                <w:b/>
                <w:bCs/>
              </w:rPr>
              <w:t>Reviewed By:</w:t>
            </w:r>
          </w:p>
        </w:tc>
        <w:tc>
          <w:tcPr>
            <w:tcW w:w="6389" w:type="dxa"/>
            <w:shd w:val="clear" w:color="auto" w:fill="E2EFD9"/>
          </w:tcPr>
          <w:p w14:paraId="4BBFE735" w14:textId="0483595F" w:rsidR="006E123D" w:rsidRPr="00CF3424" w:rsidRDefault="006E123D" w:rsidP="00792409">
            <w:pPr>
              <w:rPr>
                <w:rFonts w:cs="Arial"/>
                <w:b/>
                <w:bCs/>
              </w:rPr>
            </w:pPr>
            <w:r w:rsidRPr="00CF3424">
              <w:rPr>
                <w:rFonts w:cs="Arial"/>
                <w:b/>
                <w:bCs/>
              </w:rPr>
              <w:t>SP</w:t>
            </w:r>
          </w:p>
        </w:tc>
      </w:tr>
      <w:tr w:rsidR="006E123D" w:rsidRPr="00CF3424" w14:paraId="66E58EF8" w14:textId="77777777" w:rsidTr="00792409">
        <w:trPr>
          <w:jc w:val="center"/>
        </w:trPr>
        <w:tc>
          <w:tcPr>
            <w:tcW w:w="2617" w:type="dxa"/>
            <w:shd w:val="clear" w:color="auto" w:fill="auto"/>
          </w:tcPr>
          <w:p w14:paraId="0A02B0DB" w14:textId="77777777" w:rsidR="006E123D" w:rsidRPr="00CF3424" w:rsidRDefault="006E123D" w:rsidP="00792409">
            <w:pPr>
              <w:rPr>
                <w:rFonts w:cs="Arial"/>
                <w:b/>
                <w:bCs/>
              </w:rPr>
            </w:pPr>
            <w:r w:rsidRPr="00CF3424">
              <w:rPr>
                <w:rFonts w:cs="Arial"/>
                <w:b/>
                <w:bCs/>
              </w:rPr>
              <w:t xml:space="preserve">Approved By: </w:t>
            </w:r>
          </w:p>
        </w:tc>
        <w:tc>
          <w:tcPr>
            <w:tcW w:w="6389" w:type="dxa"/>
            <w:shd w:val="clear" w:color="auto" w:fill="auto"/>
          </w:tcPr>
          <w:p w14:paraId="244785D2" w14:textId="6E326EAF" w:rsidR="006E123D" w:rsidRPr="00767A1E" w:rsidRDefault="006E123D" w:rsidP="00792409">
            <w:pPr>
              <w:rPr>
                <w:rFonts w:cs="Arial"/>
                <w:b/>
                <w:bCs/>
                <w:color w:val="FF0000"/>
              </w:rPr>
            </w:pPr>
          </w:p>
        </w:tc>
      </w:tr>
    </w:tbl>
    <w:p w14:paraId="0FAABD74" w14:textId="77777777" w:rsidR="006E123D" w:rsidRDefault="006E123D" w:rsidP="006E123D">
      <w:pPr>
        <w:spacing w:before="0"/>
        <w:rPr>
          <w:b/>
          <w:lang w:val="en-GB"/>
        </w:rPr>
      </w:pPr>
    </w:p>
    <w:tbl>
      <w:tblPr>
        <w:tblW w:w="0" w:type="auto"/>
        <w:jc w:val="center"/>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Look w:val="04A0" w:firstRow="1" w:lastRow="0" w:firstColumn="1" w:lastColumn="0" w:noHBand="0" w:noVBand="1"/>
      </w:tblPr>
      <w:tblGrid>
        <w:gridCol w:w="9016"/>
      </w:tblGrid>
      <w:tr w:rsidR="006E123D" w:rsidRPr="00CF3424" w14:paraId="491DECB3" w14:textId="77777777" w:rsidTr="00792409">
        <w:trPr>
          <w:trHeight w:val="340"/>
          <w:jc w:val="center"/>
        </w:trPr>
        <w:tc>
          <w:tcPr>
            <w:tcW w:w="9016" w:type="dxa"/>
            <w:tcBorders>
              <w:top w:val="single" w:sz="4" w:space="0" w:color="70AD47"/>
              <w:left w:val="single" w:sz="4" w:space="0" w:color="70AD47"/>
              <w:bottom w:val="single" w:sz="4" w:space="0" w:color="70AD47"/>
              <w:right w:val="single" w:sz="4" w:space="0" w:color="70AD47"/>
            </w:tcBorders>
            <w:shd w:val="clear" w:color="auto" w:fill="70AD47"/>
            <w:hideMark/>
          </w:tcPr>
          <w:p w14:paraId="2432BA33" w14:textId="77777777" w:rsidR="006E123D" w:rsidRPr="00CF3424" w:rsidRDefault="006E123D" w:rsidP="00792409">
            <w:pPr>
              <w:spacing w:after="200" w:line="276" w:lineRule="auto"/>
              <w:rPr>
                <w:rFonts w:ascii="Calibri" w:hAnsi="Calibri" w:cs="Calibri"/>
                <w:b/>
                <w:bCs/>
                <w:color w:val="FFFFFF"/>
                <w:szCs w:val="22"/>
                <w:lang w:val="en-GB"/>
              </w:rPr>
            </w:pPr>
            <w:r w:rsidRPr="00CF3424">
              <w:rPr>
                <w:rFonts w:ascii="Calibri" w:hAnsi="Calibri" w:cs="Calibri"/>
                <w:b/>
                <w:bCs/>
                <w:color w:val="FFFFFF"/>
                <w:sz w:val="26"/>
                <w:szCs w:val="26"/>
              </w:rPr>
              <w:br w:type="page"/>
            </w:r>
            <w:r w:rsidRPr="00CF3424">
              <w:rPr>
                <w:rFonts w:ascii="Calibri" w:hAnsi="Calibri" w:cs="Calibri"/>
                <w:b/>
                <w:bCs/>
                <w:color w:val="FFFFFF"/>
              </w:rPr>
              <w:t xml:space="preserve">Comments: </w:t>
            </w:r>
          </w:p>
        </w:tc>
      </w:tr>
      <w:tr w:rsidR="006E123D" w:rsidRPr="00CF3424" w14:paraId="0421DCEC" w14:textId="77777777" w:rsidTr="00792409">
        <w:trPr>
          <w:trHeight w:val="1165"/>
          <w:jc w:val="center"/>
        </w:trPr>
        <w:tc>
          <w:tcPr>
            <w:tcW w:w="9016" w:type="dxa"/>
            <w:shd w:val="clear" w:color="auto" w:fill="E2EFD9"/>
            <w:hideMark/>
          </w:tcPr>
          <w:p w14:paraId="71B9E8B8" w14:textId="037D59AB" w:rsidR="001F2A9E" w:rsidRPr="005E396D" w:rsidRDefault="00E51C90" w:rsidP="005E396D">
            <w:pPr>
              <w:rPr>
                <w:rFonts w:asciiTheme="minorHAnsi" w:hAnsiTheme="minorHAnsi" w:cstheme="minorHAnsi"/>
                <w:b/>
                <w:bCs/>
                <w:color w:val="525252"/>
                <w:szCs w:val="20"/>
              </w:rPr>
            </w:pPr>
            <w:r w:rsidRPr="003F3712">
              <w:rPr>
                <w:rFonts w:asciiTheme="minorHAnsi" w:hAnsiTheme="minorHAnsi" w:cstheme="minorHAnsi"/>
                <w:b/>
                <w:bCs/>
                <w:color w:val="525252"/>
                <w:szCs w:val="20"/>
              </w:rPr>
              <w:t>Amendments have been made to</w:t>
            </w:r>
            <w:r w:rsidR="00987B31" w:rsidRPr="003F3712">
              <w:rPr>
                <w:rFonts w:asciiTheme="minorHAnsi" w:hAnsiTheme="minorHAnsi" w:cstheme="minorHAnsi"/>
                <w:b/>
                <w:bCs/>
                <w:color w:val="525252"/>
                <w:szCs w:val="20"/>
              </w:rPr>
              <w:t xml:space="preserve"> </w:t>
            </w:r>
            <w:r w:rsidRPr="003F3712">
              <w:rPr>
                <w:rFonts w:asciiTheme="minorHAnsi" w:hAnsiTheme="minorHAnsi" w:cstheme="minorHAnsi"/>
                <w:b/>
                <w:bCs/>
                <w:color w:val="525252"/>
                <w:szCs w:val="20"/>
              </w:rPr>
              <w:t>clarify procedures and expectations as well as</w:t>
            </w:r>
            <w:r w:rsidR="00987B31" w:rsidRPr="003F3712">
              <w:rPr>
                <w:rFonts w:asciiTheme="minorHAnsi" w:hAnsiTheme="minorHAnsi" w:cstheme="minorHAnsi"/>
                <w:b/>
                <w:bCs/>
                <w:color w:val="525252"/>
                <w:szCs w:val="20"/>
              </w:rPr>
              <w:t xml:space="preserve"> linking to </w:t>
            </w:r>
            <w:r w:rsidR="00B0135B">
              <w:rPr>
                <w:rFonts w:asciiTheme="minorHAnsi" w:hAnsiTheme="minorHAnsi" w:cstheme="minorHAnsi"/>
                <w:b/>
                <w:bCs/>
                <w:color w:val="525252"/>
                <w:szCs w:val="20"/>
              </w:rPr>
              <w:t xml:space="preserve">updated </w:t>
            </w:r>
            <w:r w:rsidR="00987B31" w:rsidRPr="003F3712">
              <w:rPr>
                <w:rFonts w:asciiTheme="minorHAnsi" w:hAnsiTheme="minorHAnsi" w:cstheme="minorHAnsi"/>
                <w:b/>
                <w:bCs/>
                <w:color w:val="525252"/>
                <w:szCs w:val="20"/>
              </w:rPr>
              <w:t>external guidance and</w:t>
            </w:r>
            <w:r w:rsidRPr="003F3712">
              <w:rPr>
                <w:rFonts w:asciiTheme="minorHAnsi" w:hAnsiTheme="minorHAnsi" w:cstheme="minorHAnsi"/>
                <w:b/>
                <w:bCs/>
                <w:color w:val="525252"/>
                <w:szCs w:val="20"/>
              </w:rPr>
              <w:t xml:space="preserve"> </w:t>
            </w:r>
            <w:r w:rsidR="006E123D" w:rsidRPr="003F3712">
              <w:rPr>
                <w:rFonts w:asciiTheme="minorHAnsi" w:hAnsiTheme="minorHAnsi" w:cstheme="minorHAnsi"/>
                <w:b/>
                <w:bCs/>
                <w:color w:val="525252"/>
                <w:szCs w:val="20"/>
              </w:rPr>
              <w:t xml:space="preserve">including reference to </w:t>
            </w:r>
            <w:r w:rsidR="00D60997">
              <w:rPr>
                <w:rFonts w:asciiTheme="minorHAnsi" w:hAnsiTheme="minorHAnsi" w:cstheme="minorHAnsi"/>
                <w:b/>
                <w:bCs/>
                <w:color w:val="525252"/>
                <w:szCs w:val="20"/>
              </w:rPr>
              <w:t xml:space="preserve">the Trust’s compliance software, </w:t>
            </w:r>
            <w:r w:rsidR="003A5F0F">
              <w:rPr>
                <w:rFonts w:asciiTheme="minorHAnsi" w:hAnsiTheme="minorHAnsi" w:cstheme="minorHAnsi"/>
                <w:b/>
                <w:bCs/>
                <w:color w:val="525252"/>
                <w:szCs w:val="20"/>
              </w:rPr>
              <w:t>required training and legislative changes</w:t>
            </w:r>
            <w:r w:rsidR="00677817" w:rsidRPr="003F3712">
              <w:rPr>
                <w:rFonts w:asciiTheme="minorHAnsi" w:hAnsiTheme="minorHAnsi" w:cstheme="minorHAnsi"/>
                <w:b/>
                <w:bCs/>
                <w:color w:val="525252"/>
                <w:szCs w:val="20"/>
              </w:rPr>
              <w:t xml:space="preserve">. </w:t>
            </w:r>
            <w:r w:rsidR="006E123D" w:rsidRPr="003F3712">
              <w:rPr>
                <w:rFonts w:asciiTheme="minorHAnsi" w:hAnsiTheme="minorHAnsi" w:cstheme="minorHAnsi"/>
                <w:b/>
                <w:bCs/>
                <w:color w:val="525252"/>
                <w:szCs w:val="20"/>
              </w:rPr>
              <w:t xml:space="preserve">Original Draft approved by external solicitors. </w:t>
            </w:r>
          </w:p>
        </w:tc>
      </w:tr>
    </w:tbl>
    <w:p w14:paraId="222509CD" w14:textId="77777777" w:rsidR="006E123D" w:rsidRDefault="006E123D" w:rsidP="006E123D">
      <w:pPr>
        <w:spacing w:before="0"/>
        <w:rPr>
          <w:b/>
          <w:lang w:val="en-GB"/>
        </w:rPr>
      </w:pPr>
      <w:r>
        <w:rPr>
          <w:b/>
          <w:lang w:val="en-GB"/>
        </w:rPr>
        <w:br w:type="page"/>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536"/>
      </w:tblGrid>
      <w:tr w:rsidR="006E123D" w:rsidRPr="00987B31" w14:paraId="4C4EFFB9" w14:textId="77777777" w:rsidTr="00987B31">
        <w:trPr>
          <w:trHeight w:val="567"/>
        </w:trPr>
        <w:tc>
          <w:tcPr>
            <w:tcW w:w="9464" w:type="dxa"/>
            <w:gridSpan w:val="2"/>
            <w:shd w:val="clear" w:color="auto" w:fill="auto"/>
          </w:tcPr>
          <w:p w14:paraId="4B4FB7E7" w14:textId="78550AF1" w:rsidR="006E123D" w:rsidRPr="001D67AD" w:rsidRDefault="006E123D" w:rsidP="00BA4A8D">
            <w:pPr>
              <w:pStyle w:val="Title1"/>
            </w:pPr>
            <w:r w:rsidRPr="001D67AD">
              <w:lastRenderedPageBreak/>
              <w:t xml:space="preserve">The Partnership Trust – named persons </w:t>
            </w:r>
          </w:p>
        </w:tc>
      </w:tr>
      <w:tr w:rsidR="006E123D" w:rsidRPr="00987B31" w14:paraId="2848B8E7" w14:textId="77777777" w:rsidTr="00987B31">
        <w:trPr>
          <w:trHeight w:val="567"/>
        </w:trPr>
        <w:tc>
          <w:tcPr>
            <w:tcW w:w="4928" w:type="dxa"/>
            <w:shd w:val="clear" w:color="auto" w:fill="auto"/>
          </w:tcPr>
          <w:p w14:paraId="0DB52EC8" w14:textId="77777777" w:rsidR="006E123D" w:rsidRPr="001D67AD" w:rsidRDefault="006E123D" w:rsidP="00BA4A8D">
            <w:pPr>
              <w:pStyle w:val="Title1"/>
            </w:pPr>
            <w:r w:rsidRPr="001D67AD">
              <w:t xml:space="preserve">Health and Safety Trustee </w:t>
            </w:r>
          </w:p>
        </w:tc>
        <w:tc>
          <w:tcPr>
            <w:tcW w:w="4536" w:type="dxa"/>
            <w:shd w:val="clear" w:color="auto" w:fill="auto"/>
          </w:tcPr>
          <w:p w14:paraId="7AD06893" w14:textId="7AE5B8C7" w:rsidR="006E123D" w:rsidRPr="001D67AD" w:rsidRDefault="003A5F0F" w:rsidP="00BA4A8D">
            <w:pPr>
              <w:pStyle w:val="Title1"/>
            </w:pPr>
            <w:r>
              <w:t>Brian Newbury</w:t>
            </w:r>
            <w:r w:rsidR="006E123D" w:rsidRPr="001D67AD">
              <w:t xml:space="preserve"> </w:t>
            </w:r>
          </w:p>
        </w:tc>
      </w:tr>
      <w:tr w:rsidR="006E123D" w:rsidRPr="00987B31" w14:paraId="7B387430" w14:textId="77777777" w:rsidTr="00987B31">
        <w:trPr>
          <w:trHeight w:val="567"/>
        </w:trPr>
        <w:tc>
          <w:tcPr>
            <w:tcW w:w="4928" w:type="dxa"/>
            <w:shd w:val="clear" w:color="auto" w:fill="auto"/>
          </w:tcPr>
          <w:p w14:paraId="08EA462B" w14:textId="77777777" w:rsidR="006E123D" w:rsidRPr="001D67AD" w:rsidRDefault="006E123D" w:rsidP="00BA4A8D">
            <w:pPr>
              <w:pStyle w:val="Title1"/>
            </w:pPr>
            <w:r w:rsidRPr="001D67AD">
              <w:t xml:space="preserve">Health and Safety Coordinator </w:t>
            </w:r>
          </w:p>
        </w:tc>
        <w:tc>
          <w:tcPr>
            <w:tcW w:w="4536" w:type="dxa"/>
            <w:shd w:val="clear" w:color="auto" w:fill="auto"/>
          </w:tcPr>
          <w:p w14:paraId="1E92A7B4" w14:textId="77777777" w:rsidR="006E123D" w:rsidRPr="001D67AD" w:rsidRDefault="006E123D" w:rsidP="00BA4A8D">
            <w:pPr>
              <w:pStyle w:val="Title1"/>
            </w:pPr>
            <w:r w:rsidRPr="001D67AD">
              <w:t xml:space="preserve">Andrew Sellars </w:t>
            </w:r>
          </w:p>
        </w:tc>
      </w:tr>
      <w:tr w:rsidR="006E123D" w:rsidRPr="00987B31" w14:paraId="7594CF94" w14:textId="77777777" w:rsidTr="00987B31">
        <w:trPr>
          <w:trHeight w:val="567"/>
        </w:trPr>
        <w:tc>
          <w:tcPr>
            <w:tcW w:w="4928" w:type="dxa"/>
            <w:shd w:val="clear" w:color="auto" w:fill="auto"/>
          </w:tcPr>
          <w:p w14:paraId="3FCE406F" w14:textId="77777777" w:rsidR="006E123D" w:rsidRPr="001D67AD" w:rsidRDefault="006E123D" w:rsidP="00BA4A8D">
            <w:pPr>
              <w:pStyle w:val="Title1"/>
            </w:pPr>
            <w:r w:rsidRPr="001D67AD">
              <w:t xml:space="preserve">Competent Person </w:t>
            </w:r>
          </w:p>
        </w:tc>
        <w:tc>
          <w:tcPr>
            <w:tcW w:w="4536" w:type="dxa"/>
            <w:shd w:val="clear" w:color="auto" w:fill="auto"/>
          </w:tcPr>
          <w:p w14:paraId="668ACAD9" w14:textId="493D2CD3" w:rsidR="006E123D" w:rsidRPr="001D67AD" w:rsidRDefault="006E123D" w:rsidP="00BA4A8D">
            <w:pPr>
              <w:pStyle w:val="Title1"/>
            </w:pPr>
            <w:r w:rsidRPr="001D67AD">
              <w:t>Bath and North East Somerset Council Health</w:t>
            </w:r>
            <w:r w:rsidR="00CC0245" w:rsidRPr="001D67AD">
              <w:t xml:space="preserve">, </w:t>
            </w:r>
            <w:r w:rsidRPr="001D67AD">
              <w:t>Safety</w:t>
            </w:r>
            <w:r w:rsidR="00CC0245" w:rsidRPr="001D67AD">
              <w:t xml:space="preserve"> &amp; Wellbeing</w:t>
            </w:r>
            <w:r w:rsidRPr="001D67AD">
              <w:t xml:space="preserve"> Team</w:t>
            </w:r>
          </w:p>
        </w:tc>
      </w:tr>
      <w:tr w:rsidR="006E123D" w:rsidRPr="00987B31" w14:paraId="46B4972E" w14:textId="77777777" w:rsidTr="00987B31">
        <w:trPr>
          <w:cantSplit/>
          <w:trHeight w:val="567"/>
        </w:trPr>
        <w:tc>
          <w:tcPr>
            <w:tcW w:w="9464" w:type="dxa"/>
            <w:gridSpan w:val="2"/>
            <w:shd w:val="clear" w:color="auto" w:fill="auto"/>
          </w:tcPr>
          <w:p w14:paraId="4EEF203D" w14:textId="174C48B9" w:rsidR="006E123D" w:rsidRPr="001D67AD" w:rsidRDefault="00BA4A8D" w:rsidP="00BA4A8D">
            <w:pPr>
              <w:pStyle w:val="Title1"/>
            </w:pPr>
            <w:r w:rsidRPr="00BA4A8D">
              <w:t>Finding Futures</w:t>
            </w:r>
            <w:r w:rsidR="006E123D" w:rsidRPr="00BA4A8D">
              <w:t xml:space="preserve"> –</w:t>
            </w:r>
            <w:r w:rsidR="006E123D" w:rsidRPr="001D67AD">
              <w:t xml:space="preserve"> named persons </w:t>
            </w:r>
          </w:p>
        </w:tc>
      </w:tr>
      <w:tr w:rsidR="006E123D" w:rsidRPr="00987B31" w14:paraId="1E407285" w14:textId="77777777" w:rsidTr="00987B31">
        <w:trPr>
          <w:cantSplit/>
          <w:trHeight w:val="567"/>
        </w:trPr>
        <w:tc>
          <w:tcPr>
            <w:tcW w:w="4928" w:type="dxa"/>
            <w:shd w:val="clear" w:color="auto" w:fill="auto"/>
          </w:tcPr>
          <w:p w14:paraId="1918A371" w14:textId="4A1DAE35" w:rsidR="006E123D" w:rsidRPr="001D67AD" w:rsidRDefault="006E123D" w:rsidP="00BA4A8D">
            <w:pPr>
              <w:pStyle w:val="Title1"/>
            </w:pPr>
            <w:r w:rsidRPr="001D67AD">
              <w:t xml:space="preserve">Health and Safety </w:t>
            </w:r>
            <w:r w:rsidR="00E902F3">
              <w:t>Trustee</w:t>
            </w:r>
          </w:p>
        </w:tc>
        <w:tc>
          <w:tcPr>
            <w:tcW w:w="4536" w:type="dxa"/>
            <w:shd w:val="clear" w:color="auto" w:fill="auto"/>
          </w:tcPr>
          <w:p w14:paraId="6142F6D2" w14:textId="6ED71527" w:rsidR="006E123D" w:rsidRPr="001D67AD" w:rsidRDefault="006E123D" w:rsidP="00BA4A8D">
            <w:pPr>
              <w:pStyle w:val="Title1"/>
            </w:pPr>
            <w:r w:rsidRPr="001D67AD">
              <w:t>[</w:t>
            </w:r>
            <w:r w:rsidR="000102A6" w:rsidRPr="000102A6">
              <w:t>TBC</w:t>
            </w:r>
            <w:r w:rsidRPr="001D67AD">
              <w:t>]</w:t>
            </w:r>
          </w:p>
          <w:p w14:paraId="6103CF26" w14:textId="77777777" w:rsidR="006E123D" w:rsidRPr="001D67AD" w:rsidRDefault="006E123D" w:rsidP="00BA4A8D">
            <w:pPr>
              <w:pStyle w:val="Title1"/>
            </w:pPr>
            <w:r w:rsidRPr="001D67AD">
              <w:t>Sign:</w:t>
            </w:r>
          </w:p>
          <w:p w14:paraId="6A2EBE1E" w14:textId="77777777" w:rsidR="006E123D" w:rsidRPr="001D67AD" w:rsidRDefault="006E123D" w:rsidP="00BA4A8D">
            <w:pPr>
              <w:pStyle w:val="Title1"/>
            </w:pPr>
            <w:r w:rsidRPr="001D67AD">
              <w:t>Date (dd/mm/</w:t>
            </w:r>
            <w:proofErr w:type="spellStart"/>
            <w:r w:rsidRPr="001D67AD">
              <w:t>yy</w:t>
            </w:r>
            <w:proofErr w:type="spellEnd"/>
            <w:r w:rsidRPr="001D67AD">
              <w:t>):</w:t>
            </w:r>
          </w:p>
        </w:tc>
      </w:tr>
      <w:tr w:rsidR="006E123D" w:rsidRPr="00987B31" w14:paraId="2F717547" w14:textId="77777777" w:rsidTr="00987B31">
        <w:trPr>
          <w:cantSplit/>
          <w:trHeight w:val="567"/>
        </w:trPr>
        <w:tc>
          <w:tcPr>
            <w:tcW w:w="4928" w:type="dxa"/>
            <w:shd w:val="clear" w:color="auto" w:fill="auto"/>
          </w:tcPr>
          <w:p w14:paraId="29762831" w14:textId="77777777" w:rsidR="006E123D" w:rsidRPr="001D67AD" w:rsidRDefault="006E123D" w:rsidP="00BA4A8D">
            <w:pPr>
              <w:pStyle w:val="Title1"/>
            </w:pPr>
            <w:r w:rsidRPr="001D67AD">
              <w:t>Health and Safety Duty Holder</w:t>
            </w:r>
          </w:p>
        </w:tc>
        <w:tc>
          <w:tcPr>
            <w:tcW w:w="4536" w:type="dxa"/>
            <w:shd w:val="clear" w:color="auto" w:fill="auto"/>
          </w:tcPr>
          <w:p w14:paraId="697A8AD6" w14:textId="1C6C13B6" w:rsidR="00E902F3" w:rsidRDefault="00E902F3" w:rsidP="00BA4A8D">
            <w:pPr>
              <w:pStyle w:val="Title1"/>
            </w:pPr>
            <w:r>
              <w:t>Ben Skinner</w:t>
            </w:r>
          </w:p>
          <w:p w14:paraId="0FEC72D3" w14:textId="1C43A0BF" w:rsidR="006E123D" w:rsidRPr="001D67AD" w:rsidRDefault="006E123D" w:rsidP="00BA4A8D">
            <w:pPr>
              <w:pStyle w:val="Title1"/>
            </w:pPr>
            <w:r w:rsidRPr="001D67AD">
              <w:t>Sign:</w:t>
            </w:r>
          </w:p>
          <w:p w14:paraId="7CFDCB69" w14:textId="77777777" w:rsidR="006E123D" w:rsidRPr="001D67AD" w:rsidRDefault="006E123D" w:rsidP="00BA4A8D">
            <w:pPr>
              <w:pStyle w:val="Title1"/>
            </w:pPr>
            <w:r w:rsidRPr="001D67AD">
              <w:t>Date (dd/mm/</w:t>
            </w:r>
            <w:proofErr w:type="spellStart"/>
            <w:r w:rsidRPr="001D67AD">
              <w:t>yy</w:t>
            </w:r>
            <w:proofErr w:type="spellEnd"/>
            <w:r w:rsidRPr="001D67AD">
              <w:t>):</w:t>
            </w:r>
          </w:p>
        </w:tc>
      </w:tr>
      <w:tr w:rsidR="006E123D" w:rsidRPr="001D67AD" w14:paraId="346505B7" w14:textId="77777777" w:rsidTr="00987B31">
        <w:trPr>
          <w:cantSplit/>
          <w:trHeight w:val="567"/>
        </w:trPr>
        <w:tc>
          <w:tcPr>
            <w:tcW w:w="4928" w:type="dxa"/>
            <w:shd w:val="clear" w:color="auto" w:fill="auto"/>
          </w:tcPr>
          <w:p w14:paraId="2EAD01A1" w14:textId="77777777" w:rsidR="006E123D" w:rsidRPr="001D67AD" w:rsidRDefault="006E123D" w:rsidP="00BA4A8D">
            <w:pPr>
              <w:pStyle w:val="Title1"/>
            </w:pPr>
            <w:r w:rsidRPr="001D67AD">
              <w:t xml:space="preserve">Health and Safety Lead </w:t>
            </w:r>
          </w:p>
        </w:tc>
        <w:tc>
          <w:tcPr>
            <w:tcW w:w="4536" w:type="dxa"/>
            <w:shd w:val="clear" w:color="auto" w:fill="auto"/>
          </w:tcPr>
          <w:p w14:paraId="3E24595A" w14:textId="239B28DA" w:rsidR="006E123D" w:rsidRPr="001D67AD" w:rsidRDefault="00E902F3" w:rsidP="00BA4A8D">
            <w:pPr>
              <w:pStyle w:val="Title1"/>
            </w:pPr>
            <w:r>
              <w:t xml:space="preserve">Ben Skinner </w:t>
            </w:r>
          </w:p>
          <w:p w14:paraId="13849FB3" w14:textId="77777777" w:rsidR="006E123D" w:rsidRPr="001D67AD" w:rsidRDefault="006E123D" w:rsidP="00BA4A8D">
            <w:pPr>
              <w:pStyle w:val="Title1"/>
            </w:pPr>
            <w:r w:rsidRPr="001D67AD">
              <w:t>Sign:</w:t>
            </w:r>
          </w:p>
          <w:p w14:paraId="61EF4CE0" w14:textId="77777777" w:rsidR="006E123D" w:rsidRPr="001D67AD" w:rsidRDefault="006E123D" w:rsidP="00BA4A8D">
            <w:pPr>
              <w:pStyle w:val="Title1"/>
            </w:pPr>
            <w:r w:rsidRPr="001D67AD">
              <w:t>Date (dd/mm/</w:t>
            </w:r>
            <w:proofErr w:type="spellStart"/>
            <w:r w:rsidRPr="001D67AD">
              <w:t>yy</w:t>
            </w:r>
            <w:proofErr w:type="spellEnd"/>
            <w:r w:rsidRPr="001D67AD">
              <w:t>):</w:t>
            </w:r>
          </w:p>
        </w:tc>
      </w:tr>
      <w:tr w:rsidR="006E123D" w:rsidRPr="001D67AD" w14:paraId="32858039" w14:textId="77777777" w:rsidTr="00987B31">
        <w:trPr>
          <w:cantSplit/>
          <w:trHeight w:val="567"/>
        </w:trPr>
        <w:tc>
          <w:tcPr>
            <w:tcW w:w="4928" w:type="dxa"/>
            <w:shd w:val="clear" w:color="auto" w:fill="auto"/>
          </w:tcPr>
          <w:p w14:paraId="22991D3E" w14:textId="77777777" w:rsidR="006E123D" w:rsidRPr="001D67AD" w:rsidRDefault="006E123D" w:rsidP="00BA4A8D">
            <w:pPr>
              <w:pStyle w:val="Title1"/>
            </w:pPr>
            <w:r w:rsidRPr="001D67AD">
              <w:t xml:space="preserve">Competent Person </w:t>
            </w:r>
          </w:p>
        </w:tc>
        <w:tc>
          <w:tcPr>
            <w:tcW w:w="4536" w:type="dxa"/>
            <w:shd w:val="clear" w:color="auto" w:fill="auto"/>
          </w:tcPr>
          <w:p w14:paraId="67038C3E" w14:textId="4AED88F2" w:rsidR="006E123D" w:rsidRPr="001D67AD" w:rsidRDefault="006E123D" w:rsidP="00BA4A8D">
            <w:pPr>
              <w:pStyle w:val="Title1"/>
            </w:pPr>
            <w:r w:rsidRPr="001D67AD">
              <w:t xml:space="preserve">Bath and North East Somerset Council </w:t>
            </w:r>
            <w:r w:rsidR="00CC0245" w:rsidRPr="001D67AD">
              <w:t>Health, Safety &amp; Wellbeing Team</w:t>
            </w:r>
          </w:p>
          <w:p w14:paraId="0E28139F" w14:textId="77777777" w:rsidR="006E123D" w:rsidRPr="001D67AD" w:rsidRDefault="006E123D" w:rsidP="00BA4A8D">
            <w:pPr>
              <w:pStyle w:val="Title1"/>
            </w:pPr>
          </w:p>
        </w:tc>
      </w:tr>
    </w:tbl>
    <w:p w14:paraId="6387C20E" w14:textId="77777777" w:rsidR="006E123D" w:rsidRPr="001D67AD" w:rsidRDefault="006E123D" w:rsidP="00BA4A8D">
      <w:pPr>
        <w:pStyle w:val="Title1"/>
      </w:pPr>
    </w:p>
    <w:p w14:paraId="6A2C8905" w14:textId="77777777" w:rsidR="006E123D" w:rsidRPr="001D67AD" w:rsidRDefault="006E123D" w:rsidP="00BA4A8D">
      <w:pPr>
        <w:pStyle w:val="Title1"/>
        <w:sectPr w:rsidR="006E123D" w:rsidRPr="001D67AD" w:rsidSect="00792409">
          <w:footerReference w:type="even" r:id="rId12"/>
          <w:footerReference w:type="default" r:id="rId13"/>
          <w:pgSz w:w="11900" w:h="16840"/>
          <w:pgMar w:top="851" w:right="1134" w:bottom="1134" w:left="1134" w:header="567" w:footer="567" w:gutter="0"/>
          <w:cols w:space="708"/>
          <w:titlePg/>
          <w:docGrid w:linePitch="360"/>
        </w:sectPr>
      </w:pPr>
    </w:p>
    <w:p w14:paraId="49918146" w14:textId="77777777" w:rsidR="006E123D" w:rsidRPr="001D67AD" w:rsidRDefault="006E123D" w:rsidP="006E123D">
      <w:pPr>
        <w:spacing w:before="0" w:after="0"/>
        <w:rPr>
          <w:rFonts w:asciiTheme="minorHAnsi" w:hAnsiTheme="minorHAnsi" w:cstheme="minorHAnsi"/>
          <w:sz w:val="22"/>
          <w:szCs w:val="22"/>
          <w:lang w:val="en-GB"/>
        </w:rPr>
      </w:pPr>
      <w:bookmarkStart w:id="0" w:name="_Toc357429510"/>
    </w:p>
    <w:bookmarkEnd w:id="0"/>
    <w:p w14:paraId="6132DA6F" w14:textId="63F70C9E" w:rsidR="006E123D" w:rsidRPr="001D67AD" w:rsidRDefault="0011238F" w:rsidP="0011238F">
      <w:pPr>
        <w:spacing w:before="0" w:after="0"/>
        <w:rPr>
          <w:rFonts w:asciiTheme="minorHAnsi" w:hAnsiTheme="minorHAnsi" w:cstheme="minorHAnsi"/>
          <w:b/>
          <w:sz w:val="22"/>
          <w:szCs w:val="22"/>
        </w:rPr>
      </w:pPr>
      <w:r w:rsidRPr="001D67AD">
        <w:rPr>
          <w:rFonts w:asciiTheme="minorHAnsi" w:hAnsiTheme="minorHAnsi" w:cstheme="minorHAnsi"/>
          <w:b/>
          <w:sz w:val="22"/>
          <w:szCs w:val="22"/>
          <w:lang w:val="en-GB"/>
        </w:rPr>
        <w:t>1.</w:t>
      </w:r>
      <w:r w:rsidRPr="001D67AD">
        <w:rPr>
          <w:rFonts w:asciiTheme="minorHAnsi" w:hAnsiTheme="minorHAnsi" w:cstheme="minorHAnsi"/>
          <w:sz w:val="22"/>
          <w:szCs w:val="22"/>
          <w:lang w:val="en-GB"/>
        </w:rPr>
        <w:t xml:space="preserve"> </w:t>
      </w:r>
      <w:r w:rsidR="006E123D" w:rsidRPr="001D67AD">
        <w:rPr>
          <w:rFonts w:asciiTheme="minorHAnsi" w:hAnsiTheme="minorHAnsi" w:cstheme="minorHAnsi"/>
          <w:b/>
          <w:sz w:val="22"/>
          <w:szCs w:val="22"/>
        </w:rPr>
        <w:t>The Partnership Trust - Policy Statement of Intent</w:t>
      </w:r>
    </w:p>
    <w:p w14:paraId="76F2B594" w14:textId="77777777" w:rsidR="006E123D" w:rsidRPr="001D67AD" w:rsidRDefault="006E123D" w:rsidP="0011238F">
      <w:pPr>
        <w:spacing w:before="0" w:after="0"/>
        <w:rPr>
          <w:rFonts w:asciiTheme="minorHAnsi" w:hAnsiTheme="minorHAnsi" w:cstheme="minorHAnsi"/>
          <w:sz w:val="22"/>
          <w:szCs w:val="22"/>
        </w:rPr>
      </w:pPr>
    </w:p>
    <w:p w14:paraId="582CE620" w14:textId="08C3702B" w:rsidR="006E123D" w:rsidRPr="001D67AD" w:rsidRDefault="006E123D" w:rsidP="0011238F">
      <w:pPr>
        <w:spacing w:before="0" w:after="0"/>
        <w:ind w:left="720" w:hanging="720"/>
        <w:rPr>
          <w:rFonts w:asciiTheme="minorHAnsi" w:hAnsiTheme="minorHAnsi" w:cstheme="minorHAnsi"/>
          <w:sz w:val="22"/>
          <w:szCs w:val="22"/>
        </w:rPr>
      </w:pPr>
      <w:r w:rsidRPr="001D67AD">
        <w:rPr>
          <w:rFonts w:asciiTheme="minorHAnsi" w:hAnsiTheme="minorHAnsi" w:cstheme="minorHAnsi"/>
          <w:sz w:val="22"/>
          <w:szCs w:val="22"/>
        </w:rPr>
        <w:t xml:space="preserve">1.1 </w:t>
      </w:r>
      <w:r w:rsidRPr="001D67AD">
        <w:rPr>
          <w:rFonts w:asciiTheme="minorHAnsi" w:hAnsiTheme="minorHAnsi" w:cstheme="minorHAnsi"/>
          <w:sz w:val="22"/>
          <w:szCs w:val="22"/>
        </w:rPr>
        <w:tab/>
        <w:t xml:space="preserve">The Partnership Trust (‘the Trust’) is a multi-academy trust. Overall and ultimate responsibility for Health and Safety at each </w:t>
      </w:r>
      <w:r w:rsidR="009370C8">
        <w:rPr>
          <w:rFonts w:asciiTheme="minorHAnsi" w:hAnsiTheme="minorHAnsi" w:cstheme="minorHAnsi"/>
          <w:sz w:val="22"/>
          <w:szCs w:val="22"/>
        </w:rPr>
        <w:t>school/college</w:t>
      </w:r>
      <w:r w:rsidRPr="001D67AD">
        <w:rPr>
          <w:rFonts w:asciiTheme="minorHAnsi" w:hAnsiTheme="minorHAnsi" w:cstheme="minorHAnsi"/>
          <w:sz w:val="22"/>
          <w:szCs w:val="22"/>
        </w:rPr>
        <w:t xml:space="preserve"> within the Trust lies with the Trust Board.</w:t>
      </w:r>
    </w:p>
    <w:p w14:paraId="4D85411A" w14:textId="77777777" w:rsidR="006E123D" w:rsidRPr="001D67AD" w:rsidRDefault="006E123D" w:rsidP="0011238F">
      <w:pPr>
        <w:spacing w:before="0" w:after="0"/>
        <w:rPr>
          <w:rFonts w:asciiTheme="minorHAnsi" w:hAnsiTheme="minorHAnsi" w:cstheme="minorHAnsi"/>
          <w:sz w:val="22"/>
          <w:szCs w:val="22"/>
        </w:rPr>
      </w:pPr>
    </w:p>
    <w:p w14:paraId="0C1F565E" w14:textId="02EDFA09" w:rsidR="006E123D" w:rsidRPr="001D67AD" w:rsidRDefault="006E123D" w:rsidP="0011238F">
      <w:pPr>
        <w:spacing w:before="0" w:after="0"/>
        <w:ind w:left="720" w:hanging="720"/>
        <w:rPr>
          <w:rFonts w:asciiTheme="minorHAnsi" w:hAnsiTheme="minorHAnsi" w:cstheme="minorHAnsi"/>
          <w:sz w:val="22"/>
          <w:szCs w:val="22"/>
        </w:rPr>
      </w:pPr>
      <w:r w:rsidRPr="001D67AD">
        <w:rPr>
          <w:rFonts w:asciiTheme="minorHAnsi" w:hAnsiTheme="minorHAnsi" w:cstheme="minorHAnsi"/>
          <w:sz w:val="22"/>
          <w:szCs w:val="22"/>
        </w:rPr>
        <w:t>1.2</w:t>
      </w:r>
      <w:r w:rsidRPr="001D67AD">
        <w:rPr>
          <w:rFonts w:asciiTheme="minorHAnsi" w:hAnsiTheme="minorHAnsi" w:cstheme="minorHAnsi"/>
          <w:sz w:val="22"/>
          <w:szCs w:val="22"/>
        </w:rPr>
        <w:tab/>
        <w:t xml:space="preserve">Responsibility for ensuring the Trust’s </w:t>
      </w:r>
      <w:r w:rsidR="00410890" w:rsidRPr="001D67AD">
        <w:rPr>
          <w:rFonts w:asciiTheme="minorHAnsi" w:hAnsiTheme="minorHAnsi" w:cstheme="minorHAnsi"/>
          <w:sz w:val="22"/>
          <w:szCs w:val="22"/>
        </w:rPr>
        <w:t>Health and Safety Policy</w:t>
      </w:r>
      <w:r w:rsidRPr="001D67AD">
        <w:rPr>
          <w:rFonts w:asciiTheme="minorHAnsi" w:hAnsiTheme="minorHAnsi" w:cstheme="minorHAnsi"/>
          <w:sz w:val="22"/>
          <w:szCs w:val="22"/>
        </w:rPr>
        <w:t xml:space="preserve"> is implemented and maintained is delegated to the Head Teacher and </w:t>
      </w:r>
      <w:r w:rsidR="00F06E3C" w:rsidRPr="001D67AD">
        <w:rPr>
          <w:rFonts w:asciiTheme="minorHAnsi" w:hAnsiTheme="minorHAnsi" w:cstheme="minorHAnsi"/>
          <w:sz w:val="22"/>
          <w:szCs w:val="22"/>
        </w:rPr>
        <w:t xml:space="preserve">monitored by the </w:t>
      </w:r>
      <w:r w:rsidRPr="001D67AD">
        <w:rPr>
          <w:rFonts w:asciiTheme="minorHAnsi" w:hAnsiTheme="minorHAnsi" w:cstheme="minorHAnsi"/>
          <w:sz w:val="22"/>
          <w:szCs w:val="22"/>
        </w:rPr>
        <w:t xml:space="preserve">Local Governing Body (LGB) of each </w:t>
      </w:r>
      <w:r w:rsidR="009370C8">
        <w:rPr>
          <w:rFonts w:asciiTheme="minorHAnsi" w:hAnsiTheme="minorHAnsi" w:cstheme="minorHAnsi"/>
          <w:sz w:val="22"/>
          <w:szCs w:val="22"/>
        </w:rPr>
        <w:t>school/college</w:t>
      </w:r>
    </w:p>
    <w:p w14:paraId="29411869" w14:textId="77777777" w:rsidR="006E123D" w:rsidRPr="001D67AD" w:rsidRDefault="006E123D" w:rsidP="0011238F">
      <w:pPr>
        <w:spacing w:before="0" w:after="0"/>
        <w:rPr>
          <w:rFonts w:asciiTheme="minorHAnsi" w:hAnsiTheme="minorHAnsi" w:cstheme="minorHAnsi"/>
          <w:sz w:val="22"/>
          <w:szCs w:val="22"/>
        </w:rPr>
      </w:pPr>
    </w:p>
    <w:p w14:paraId="415239D4" w14:textId="77777777" w:rsidR="006E123D" w:rsidRPr="001D67AD" w:rsidRDefault="006E123D" w:rsidP="0011238F">
      <w:pPr>
        <w:spacing w:before="0" w:after="0"/>
        <w:ind w:left="720" w:hanging="720"/>
        <w:rPr>
          <w:rFonts w:asciiTheme="minorHAnsi" w:hAnsiTheme="minorHAnsi" w:cstheme="minorHAnsi"/>
          <w:sz w:val="22"/>
          <w:szCs w:val="22"/>
        </w:rPr>
      </w:pPr>
      <w:r w:rsidRPr="001D67AD">
        <w:rPr>
          <w:rFonts w:asciiTheme="minorHAnsi" w:hAnsiTheme="minorHAnsi" w:cstheme="minorHAnsi"/>
          <w:sz w:val="22"/>
          <w:szCs w:val="22"/>
        </w:rPr>
        <w:t>1.3</w:t>
      </w:r>
      <w:r w:rsidRPr="001D67AD">
        <w:rPr>
          <w:rFonts w:asciiTheme="minorHAnsi" w:hAnsiTheme="minorHAnsi" w:cstheme="minorHAnsi"/>
          <w:sz w:val="22"/>
          <w:szCs w:val="22"/>
        </w:rPr>
        <w:tab/>
        <w:t>The Trust, as the employer, has a duty (The Management of Health and Safety at Work Regulations 1999) to:</w:t>
      </w:r>
    </w:p>
    <w:p w14:paraId="0A815103" w14:textId="77777777" w:rsidR="006E123D" w:rsidRPr="001D67AD" w:rsidRDefault="006E123D" w:rsidP="0011238F">
      <w:pPr>
        <w:spacing w:before="0" w:after="0"/>
        <w:rPr>
          <w:rFonts w:asciiTheme="minorHAnsi" w:hAnsiTheme="minorHAnsi" w:cstheme="minorHAnsi"/>
          <w:sz w:val="22"/>
          <w:szCs w:val="22"/>
        </w:rPr>
      </w:pPr>
    </w:p>
    <w:p w14:paraId="1E0D8F26" w14:textId="33FD59B3" w:rsidR="006E123D" w:rsidRPr="001D67AD" w:rsidRDefault="006E123D" w:rsidP="00E902F3">
      <w:pPr>
        <w:pStyle w:val="ListParagraph"/>
        <w:numPr>
          <w:ilvl w:val="0"/>
          <w:numId w:val="3"/>
        </w:numPr>
      </w:pPr>
      <w:r w:rsidRPr="001D67AD">
        <w:t xml:space="preserve">Implement a </w:t>
      </w:r>
      <w:r w:rsidR="00410890" w:rsidRPr="001D67AD">
        <w:t>Health and Safety Policy</w:t>
      </w:r>
      <w:r w:rsidRPr="001D67AD">
        <w:t xml:space="preserve"> and advise employees of it</w:t>
      </w:r>
    </w:p>
    <w:p w14:paraId="09395AFB" w14:textId="77777777" w:rsidR="006E123D" w:rsidRPr="001D67AD" w:rsidRDefault="006E123D" w:rsidP="00E902F3">
      <w:pPr>
        <w:pStyle w:val="ListParagraph"/>
        <w:numPr>
          <w:ilvl w:val="0"/>
          <w:numId w:val="3"/>
        </w:numPr>
      </w:pPr>
      <w:r w:rsidRPr="001D67AD">
        <w:t>Have a critical incident / emergency contingency plan;</w:t>
      </w:r>
    </w:p>
    <w:p w14:paraId="78640F2B" w14:textId="0C376A52" w:rsidR="006E123D" w:rsidRPr="001D67AD" w:rsidRDefault="006E123D" w:rsidP="00E902F3">
      <w:pPr>
        <w:pStyle w:val="ListParagraph"/>
        <w:numPr>
          <w:ilvl w:val="0"/>
          <w:numId w:val="3"/>
        </w:numPr>
      </w:pPr>
      <w:r w:rsidRPr="001D67AD">
        <w:t>Ensure</w:t>
      </w:r>
      <w:r w:rsidR="00D94C99" w:rsidRPr="001D67AD">
        <w:t xml:space="preserve"> the </w:t>
      </w:r>
      <w:r w:rsidR="00410890" w:rsidRPr="001D67AD">
        <w:t>Health and Safety Policy</w:t>
      </w:r>
      <w:r w:rsidR="00D94C99" w:rsidRPr="001D67AD">
        <w:t xml:space="preserve"> is implemented</w:t>
      </w:r>
      <w:r w:rsidRPr="001D67AD">
        <w:t xml:space="preserve"> through </w:t>
      </w:r>
      <w:r w:rsidR="004E00D6" w:rsidRPr="001D67AD">
        <w:t xml:space="preserve">the </w:t>
      </w:r>
      <w:r w:rsidRPr="001D67AD">
        <w:t>monitoring of delegated responsibilities</w:t>
      </w:r>
      <w:r w:rsidR="00D94C99" w:rsidRPr="001D67AD">
        <w:t>,</w:t>
      </w:r>
      <w:r w:rsidRPr="001D67AD">
        <w:t xml:space="preserve"> in accordance with the </w:t>
      </w:r>
      <w:r w:rsidR="00D94C99" w:rsidRPr="001D67AD">
        <w:t>‘</w:t>
      </w:r>
      <w:r w:rsidRPr="001D67AD">
        <w:t xml:space="preserve">scheme of delegation’ </w:t>
      </w:r>
    </w:p>
    <w:p w14:paraId="31A6E978" w14:textId="5629F1CD" w:rsidR="006E123D" w:rsidRPr="001D67AD" w:rsidRDefault="00CD2FAE" w:rsidP="00E902F3">
      <w:pPr>
        <w:pStyle w:val="ListParagraph"/>
        <w:numPr>
          <w:ilvl w:val="0"/>
          <w:numId w:val="3"/>
        </w:numPr>
      </w:pPr>
      <w:r w:rsidRPr="001D67AD">
        <w:t>Ensure</w:t>
      </w:r>
      <w:r w:rsidR="00767A1E" w:rsidRPr="001D67AD">
        <w:t>, through monitoring and support,</w:t>
      </w:r>
      <w:r w:rsidRPr="001D67AD">
        <w:t xml:space="preserve"> t</w:t>
      </w:r>
      <w:r w:rsidR="006E123D" w:rsidRPr="001D67AD">
        <w:t xml:space="preserve">he health, safety and welfare of </w:t>
      </w:r>
      <w:r w:rsidR="00767A1E" w:rsidRPr="001D67AD">
        <w:t xml:space="preserve">all </w:t>
      </w:r>
      <w:r w:rsidR="006E123D" w:rsidRPr="001D67AD">
        <w:t xml:space="preserve">staff  </w:t>
      </w:r>
    </w:p>
    <w:p w14:paraId="6B577C61" w14:textId="3829F64B" w:rsidR="006E123D" w:rsidRPr="001D67AD" w:rsidRDefault="00CD2FAE" w:rsidP="00E902F3">
      <w:pPr>
        <w:pStyle w:val="ListParagraph"/>
        <w:numPr>
          <w:ilvl w:val="0"/>
          <w:numId w:val="3"/>
        </w:numPr>
      </w:pPr>
      <w:r w:rsidRPr="001D67AD">
        <w:t>Ensure</w:t>
      </w:r>
      <w:r w:rsidR="00767A1E" w:rsidRPr="001D67AD">
        <w:t>, through monitoring and support,</w:t>
      </w:r>
      <w:r w:rsidRPr="001D67AD">
        <w:t xml:space="preserve"> the</w:t>
      </w:r>
      <w:r w:rsidR="006E123D" w:rsidRPr="001D67AD">
        <w:t xml:space="preserve"> health and safety of </w:t>
      </w:r>
      <w:r w:rsidR="009370C8">
        <w:t>learner</w:t>
      </w:r>
      <w:r w:rsidR="006E123D" w:rsidRPr="001D67AD">
        <w:t xml:space="preserve">s in </w:t>
      </w:r>
      <w:r w:rsidR="009370C8">
        <w:t>school/college</w:t>
      </w:r>
      <w:r w:rsidR="006E123D" w:rsidRPr="001D67AD">
        <w:t xml:space="preserve"> and on off</w:t>
      </w:r>
      <w:r w:rsidR="007C608D">
        <w:t>-</w:t>
      </w:r>
      <w:r w:rsidR="006E123D" w:rsidRPr="001D67AD">
        <w:t xml:space="preserve">site </w:t>
      </w:r>
      <w:r w:rsidR="00D45895" w:rsidRPr="001D67AD">
        <w:t xml:space="preserve">activities </w:t>
      </w:r>
    </w:p>
    <w:p w14:paraId="164B82A3" w14:textId="15C3A2D5" w:rsidR="006E123D" w:rsidRPr="001D67AD" w:rsidRDefault="00CD2FAE" w:rsidP="00E902F3">
      <w:pPr>
        <w:pStyle w:val="ListParagraph"/>
        <w:numPr>
          <w:ilvl w:val="0"/>
          <w:numId w:val="3"/>
        </w:numPr>
      </w:pPr>
      <w:r w:rsidRPr="001D67AD">
        <w:t>Ensure</w:t>
      </w:r>
      <w:r w:rsidR="00767A1E" w:rsidRPr="001D67AD">
        <w:t xml:space="preserve">, through monitoring and support, </w:t>
      </w:r>
      <w:r w:rsidRPr="001D67AD">
        <w:t>the</w:t>
      </w:r>
      <w:r w:rsidR="006E123D" w:rsidRPr="001D67AD">
        <w:t xml:space="preserve"> health and safety of visitors</w:t>
      </w:r>
      <w:r w:rsidR="0081436A" w:rsidRPr="001D67AD">
        <w:t xml:space="preserve"> and contractors</w:t>
      </w:r>
      <w:r w:rsidR="006E123D" w:rsidRPr="001D67AD">
        <w:t xml:space="preserve"> to the </w:t>
      </w:r>
      <w:r w:rsidR="009370C8">
        <w:t>school/college</w:t>
      </w:r>
      <w:r w:rsidR="006E123D" w:rsidRPr="001D67AD">
        <w:t xml:space="preserve"> and volunteers involved in any </w:t>
      </w:r>
      <w:r w:rsidR="009370C8">
        <w:t>school/college</w:t>
      </w:r>
      <w:r w:rsidR="006E123D" w:rsidRPr="001D67AD">
        <w:t xml:space="preserve"> activity </w:t>
      </w:r>
    </w:p>
    <w:p w14:paraId="69DF622E" w14:textId="7FDF9AA3" w:rsidR="006E123D" w:rsidRPr="001D67AD" w:rsidRDefault="00CD2FAE" w:rsidP="00E902F3">
      <w:pPr>
        <w:pStyle w:val="ListParagraph"/>
        <w:numPr>
          <w:ilvl w:val="0"/>
          <w:numId w:val="3"/>
        </w:numPr>
      </w:pPr>
      <w:r w:rsidRPr="001D67AD">
        <w:t>Ensure</w:t>
      </w:r>
      <w:r w:rsidR="00767A1E" w:rsidRPr="001D67AD">
        <w:t xml:space="preserve">, through monitoring and support, </w:t>
      </w:r>
      <w:r w:rsidRPr="001D67AD">
        <w:t xml:space="preserve">that all </w:t>
      </w:r>
      <w:r w:rsidR="006E123D" w:rsidRPr="001D67AD">
        <w:t xml:space="preserve">activities, both in </w:t>
      </w:r>
      <w:r w:rsidR="009370C8">
        <w:t>school/college</w:t>
      </w:r>
      <w:r w:rsidR="006E123D" w:rsidRPr="001D67AD">
        <w:t xml:space="preserve"> and off-site</w:t>
      </w:r>
      <w:r w:rsidRPr="001D67AD">
        <w:t xml:space="preserve"> are risk assessed </w:t>
      </w:r>
      <w:r w:rsidR="006E123D" w:rsidRPr="001D67AD">
        <w:t xml:space="preserve">and </w:t>
      </w:r>
      <w:r w:rsidRPr="001D67AD">
        <w:t xml:space="preserve">measures are introduced to </w:t>
      </w:r>
      <w:r w:rsidR="006E123D" w:rsidRPr="001D67AD">
        <w:t xml:space="preserve">manage these risks, </w:t>
      </w:r>
      <w:r w:rsidR="009A1951" w:rsidRPr="001D67AD">
        <w:t>and inform all</w:t>
      </w:r>
      <w:r w:rsidR="006E123D" w:rsidRPr="001D67AD">
        <w:t xml:space="preserve"> who may be affected about </w:t>
      </w:r>
      <w:r w:rsidR="00AB3181" w:rsidRPr="001D67AD">
        <w:t>the risks and associated control</w:t>
      </w:r>
      <w:r w:rsidR="006E123D" w:rsidRPr="001D67AD">
        <w:t xml:space="preserve"> measures</w:t>
      </w:r>
    </w:p>
    <w:p w14:paraId="39C67D0A" w14:textId="47E3348A" w:rsidR="006E123D" w:rsidRPr="001D67AD" w:rsidRDefault="006E123D" w:rsidP="00E902F3">
      <w:pPr>
        <w:pStyle w:val="ListParagraph"/>
        <w:numPr>
          <w:ilvl w:val="0"/>
          <w:numId w:val="3"/>
        </w:numPr>
      </w:pPr>
      <w:r w:rsidRPr="001D67AD">
        <w:t>Ensure</w:t>
      </w:r>
      <w:r w:rsidR="00767A1E" w:rsidRPr="001D67AD">
        <w:t>, through monitoring and support, that</w:t>
      </w:r>
      <w:r w:rsidRPr="001D67AD">
        <w:t xml:space="preserve"> staff are competent and trained in their health and safety responsibilities and are actively involved in health and safety </w:t>
      </w:r>
    </w:p>
    <w:p w14:paraId="31BFA00D" w14:textId="77777777" w:rsidR="00220ABE" w:rsidRPr="001D67AD" w:rsidRDefault="006E123D" w:rsidP="00E902F3">
      <w:pPr>
        <w:pStyle w:val="ListParagraph"/>
        <w:numPr>
          <w:ilvl w:val="0"/>
          <w:numId w:val="3"/>
        </w:numPr>
      </w:pPr>
      <w:r w:rsidRPr="001D67AD">
        <w:t>Take reasonable steps to make sure that the buildings,</w:t>
      </w:r>
      <w:r w:rsidR="00767A1E" w:rsidRPr="001D67AD">
        <w:t xml:space="preserve"> plant,</w:t>
      </w:r>
      <w:r w:rsidRPr="001D67AD">
        <w:t xml:space="preserve"> equipment and materials are safe and do not put the health of </w:t>
      </w:r>
      <w:r w:rsidR="00767A1E" w:rsidRPr="001D67AD">
        <w:t xml:space="preserve">site </w:t>
      </w:r>
      <w:r w:rsidRPr="001D67AD">
        <w:t>users and visitors at risk</w:t>
      </w:r>
    </w:p>
    <w:p w14:paraId="3C169D56" w14:textId="7D718EFB" w:rsidR="006E123D" w:rsidRPr="001D67AD" w:rsidRDefault="00220ABE" w:rsidP="00E902F3">
      <w:pPr>
        <w:pStyle w:val="ListParagraph"/>
        <w:numPr>
          <w:ilvl w:val="0"/>
          <w:numId w:val="3"/>
        </w:numPr>
      </w:pPr>
      <w:r w:rsidRPr="001D67AD">
        <w:t>To ensure that adequate consideration is given to the protection of the environment.</w:t>
      </w:r>
      <w:r w:rsidR="006C0CC5" w:rsidRPr="001D67AD">
        <w:br/>
      </w:r>
    </w:p>
    <w:p w14:paraId="4A9EB11A" w14:textId="193632F0" w:rsidR="006E123D" w:rsidRPr="001D67AD" w:rsidRDefault="006E123D" w:rsidP="0011238F">
      <w:pPr>
        <w:spacing w:before="0" w:after="0"/>
        <w:ind w:left="720" w:hanging="720"/>
        <w:rPr>
          <w:rFonts w:asciiTheme="minorHAnsi" w:hAnsiTheme="minorHAnsi" w:cstheme="minorHAnsi"/>
          <w:sz w:val="22"/>
          <w:szCs w:val="22"/>
        </w:rPr>
      </w:pPr>
      <w:r w:rsidRPr="001D67AD">
        <w:rPr>
          <w:rFonts w:asciiTheme="minorHAnsi" w:hAnsiTheme="minorHAnsi" w:cstheme="minorHAnsi"/>
          <w:sz w:val="22"/>
          <w:szCs w:val="22"/>
        </w:rPr>
        <w:t>1.4</w:t>
      </w:r>
      <w:r w:rsidRPr="001D67AD">
        <w:rPr>
          <w:rFonts w:asciiTheme="minorHAnsi" w:hAnsiTheme="minorHAnsi" w:cstheme="minorHAnsi"/>
          <w:sz w:val="22"/>
          <w:szCs w:val="22"/>
        </w:rPr>
        <w:tab/>
        <w:t xml:space="preserve">The Trust will annually monitor the compliance with and effectiveness of this </w:t>
      </w:r>
      <w:r w:rsidR="00410890" w:rsidRPr="001D67AD">
        <w:rPr>
          <w:rFonts w:asciiTheme="minorHAnsi" w:hAnsiTheme="minorHAnsi" w:cstheme="minorHAnsi"/>
          <w:sz w:val="22"/>
          <w:szCs w:val="22"/>
        </w:rPr>
        <w:t>Health and Safety Policy</w:t>
      </w:r>
      <w:r w:rsidRPr="001D67AD">
        <w:rPr>
          <w:rFonts w:asciiTheme="minorHAnsi" w:hAnsiTheme="minorHAnsi" w:cstheme="minorHAnsi"/>
          <w:sz w:val="22"/>
          <w:szCs w:val="22"/>
        </w:rPr>
        <w:t xml:space="preserve"> and other related policies and procedures, </w:t>
      </w:r>
      <w:r w:rsidR="007C608D">
        <w:rPr>
          <w:rFonts w:asciiTheme="minorHAnsi" w:hAnsiTheme="minorHAnsi" w:cstheme="minorHAnsi"/>
          <w:sz w:val="22"/>
          <w:szCs w:val="22"/>
        </w:rPr>
        <w:t xml:space="preserve">and will </w:t>
      </w:r>
      <w:r w:rsidRPr="001D67AD">
        <w:rPr>
          <w:rFonts w:asciiTheme="minorHAnsi" w:hAnsiTheme="minorHAnsi" w:cstheme="minorHAnsi"/>
          <w:sz w:val="22"/>
          <w:szCs w:val="22"/>
        </w:rPr>
        <w:t>review and update through consultation as established necessary</w:t>
      </w:r>
      <w:r w:rsidR="00CD2FAE" w:rsidRPr="001D67AD">
        <w:rPr>
          <w:rFonts w:asciiTheme="minorHAnsi" w:hAnsiTheme="minorHAnsi" w:cstheme="minorHAnsi"/>
          <w:sz w:val="22"/>
          <w:szCs w:val="22"/>
        </w:rPr>
        <w:t>.</w:t>
      </w:r>
      <w:r w:rsidR="00767A1E" w:rsidRPr="001D67AD">
        <w:rPr>
          <w:rFonts w:asciiTheme="minorHAnsi" w:hAnsiTheme="minorHAnsi" w:cstheme="minorHAnsi"/>
          <w:sz w:val="22"/>
          <w:szCs w:val="22"/>
        </w:rPr>
        <w:t xml:space="preserve"> </w:t>
      </w:r>
    </w:p>
    <w:p w14:paraId="3A4D9FBF" w14:textId="55F2B29A" w:rsidR="00D930A2" w:rsidRPr="001D67AD" w:rsidRDefault="00D930A2" w:rsidP="0011238F">
      <w:pPr>
        <w:spacing w:before="0" w:after="0"/>
        <w:ind w:left="720" w:hanging="720"/>
        <w:rPr>
          <w:rFonts w:asciiTheme="minorHAnsi" w:hAnsiTheme="minorHAnsi" w:cstheme="minorHAnsi"/>
          <w:sz w:val="22"/>
          <w:szCs w:val="22"/>
        </w:rPr>
      </w:pPr>
      <w:r w:rsidRPr="001D67AD">
        <w:rPr>
          <w:rFonts w:asciiTheme="minorHAnsi" w:hAnsiTheme="minorHAnsi" w:cstheme="minorHAnsi"/>
          <w:sz w:val="22"/>
          <w:szCs w:val="22"/>
        </w:rPr>
        <w:tab/>
      </w:r>
    </w:p>
    <w:p w14:paraId="08386B02" w14:textId="77777777" w:rsidR="0011238F" w:rsidRPr="001D67AD" w:rsidRDefault="0011238F" w:rsidP="00CD2FAE">
      <w:pPr>
        <w:spacing w:before="0" w:after="0"/>
        <w:rPr>
          <w:rFonts w:asciiTheme="minorHAnsi" w:hAnsiTheme="minorHAnsi" w:cstheme="minorHAnsi"/>
          <w:sz w:val="22"/>
          <w:szCs w:val="22"/>
        </w:rPr>
      </w:pPr>
      <w:bookmarkStart w:id="1" w:name="_Toc492913012"/>
    </w:p>
    <w:p w14:paraId="44FD0983" w14:textId="7808E4A4" w:rsidR="006E123D" w:rsidRPr="001D67AD" w:rsidRDefault="006E123D" w:rsidP="00CD2FAE">
      <w:pPr>
        <w:spacing w:before="0" w:after="0"/>
        <w:rPr>
          <w:rFonts w:asciiTheme="minorHAnsi" w:hAnsiTheme="minorHAnsi" w:cstheme="minorHAnsi"/>
          <w:b/>
          <w:sz w:val="22"/>
          <w:szCs w:val="22"/>
        </w:rPr>
      </w:pPr>
      <w:r w:rsidRPr="001D67AD">
        <w:rPr>
          <w:rFonts w:asciiTheme="minorHAnsi" w:hAnsiTheme="minorHAnsi" w:cstheme="minorHAnsi"/>
          <w:b/>
          <w:sz w:val="22"/>
          <w:szCs w:val="22"/>
        </w:rPr>
        <w:t>2. Legislation</w:t>
      </w:r>
      <w:bookmarkEnd w:id="1"/>
    </w:p>
    <w:p w14:paraId="3A62C2FA" w14:textId="77777777" w:rsidR="006E123D" w:rsidRPr="001D67AD" w:rsidRDefault="006E123D" w:rsidP="00CD2FAE">
      <w:pPr>
        <w:spacing w:before="0" w:after="0"/>
        <w:rPr>
          <w:rFonts w:asciiTheme="minorHAnsi" w:hAnsiTheme="minorHAnsi" w:cstheme="minorHAnsi"/>
          <w:sz w:val="22"/>
          <w:szCs w:val="22"/>
        </w:rPr>
      </w:pPr>
    </w:p>
    <w:p w14:paraId="79DEC93C" w14:textId="4ED8F210" w:rsidR="006E123D" w:rsidRPr="001D67AD" w:rsidRDefault="006E123D" w:rsidP="0011238F">
      <w:pPr>
        <w:ind w:left="720" w:hanging="720"/>
        <w:rPr>
          <w:rFonts w:asciiTheme="minorHAnsi" w:hAnsiTheme="minorHAnsi" w:cstheme="minorHAnsi"/>
          <w:sz w:val="22"/>
          <w:szCs w:val="22"/>
        </w:rPr>
      </w:pPr>
      <w:r w:rsidRPr="001D67AD">
        <w:rPr>
          <w:rFonts w:asciiTheme="minorHAnsi" w:hAnsiTheme="minorHAnsi" w:cstheme="minorHAnsi"/>
          <w:sz w:val="22"/>
          <w:szCs w:val="22"/>
        </w:rPr>
        <w:t>2.1</w:t>
      </w:r>
      <w:r w:rsidRPr="001D67AD">
        <w:rPr>
          <w:rFonts w:asciiTheme="minorHAnsi" w:hAnsiTheme="minorHAnsi" w:cstheme="minorHAnsi"/>
          <w:sz w:val="22"/>
          <w:szCs w:val="22"/>
        </w:rPr>
        <w:tab/>
        <w:t xml:space="preserve">This policy is based on advice from the Department for Education on </w:t>
      </w:r>
      <w:hyperlink r:id="rId14" w:history="1">
        <w:r w:rsidRPr="001D67AD">
          <w:rPr>
            <w:rStyle w:val="Hyperlink"/>
            <w:rFonts w:asciiTheme="minorHAnsi" w:hAnsiTheme="minorHAnsi" w:cstheme="minorHAnsi"/>
            <w:sz w:val="22"/>
            <w:szCs w:val="22"/>
          </w:rPr>
          <w:t xml:space="preserve">health and safety in </w:t>
        </w:r>
        <w:r w:rsidR="009370C8">
          <w:rPr>
            <w:rStyle w:val="Hyperlink"/>
            <w:rFonts w:asciiTheme="minorHAnsi" w:hAnsiTheme="minorHAnsi" w:cstheme="minorHAnsi"/>
            <w:sz w:val="22"/>
            <w:szCs w:val="22"/>
          </w:rPr>
          <w:t>school/college</w:t>
        </w:r>
        <w:r w:rsidRPr="001D67AD">
          <w:rPr>
            <w:rStyle w:val="Hyperlink"/>
            <w:rFonts w:asciiTheme="minorHAnsi" w:hAnsiTheme="minorHAnsi" w:cstheme="minorHAnsi"/>
            <w:sz w:val="22"/>
            <w:szCs w:val="22"/>
          </w:rPr>
          <w:t>s</w:t>
        </w:r>
      </w:hyperlink>
      <w:r w:rsidR="00054D8D" w:rsidRPr="001D67AD">
        <w:rPr>
          <w:rStyle w:val="Hyperlink"/>
          <w:rFonts w:asciiTheme="minorHAnsi" w:hAnsiTheme="minorHAnsi" w:cstheme="minorHAnsi"/>
          <w:sz w:val="22"/>
          <w:szCs w:val="22"/>
        </w:rPr>
        <w:t>,</w:t>
      </w:r>
      <w:r w:rsidRPr="001D67AD">
        <w:rPr>
          <w:rFonts w:asciiTheme="minorHAnsi" w:hAnsiTheme="minorHAnsi" w:cstheme="minorHAnsi"/>
          <w:sz w:val="22"/>
          <w:szCs w:val="22"/>
        </w:rPr>
        <w:t xml:space="preserve"> </w:t>
      </w:r>
      <w:r w:rsidR="001F2A9E" w:rsidRPr="001D67AD">
        <w:rPr>
          <w:rFonts w:asciiTheme="minorHAnsi" w:hAnsiTheme="minorHAnsi" w:cstheme="minorHAnsi"/>
          <w:sz w:val="22"/>
          <w:szCs w:val="22"/>
          <w:lang w:val="en-GB"/>
        </w:rPr>
        <w:t xml:space="preserve">guidance from the Health and Safety Executive (HSE) on </w:t>
      </w:r>
      <w:hyperlink r:id="rId15" w:history="1">
        <w:r w:rsidR="001F2A9E" w:rsidRPr="001D67AD">
          <w:rPr>
            <w:rStyle w:val="Hyperlink"/>
            <w:rFonts w:asciiTheme="minorHAnsi" w:hAnsiTheme="minorHAnsi" w:cstheme="minorHAnsi"/>
            <w:sz w:val="22"/>
            <w:szCs w:val="22"/>
            <w:lang w:val="en-GB"/>
          </w:rPr>
          <w:t xml:space="preserve">incident reporting in </w:t>
        </w:r>
        <w:r w:rsidR="009370C8">
          <w:rPr>
            <w:rStyle w:val="Hyperlink"/>
            <w:rFonts w:asciiTheme="minorHAnsi" w:hAnsiTheme="minorHAnsi" w:cstheme="minorHAnsi"/>
            <w:sz w:val="22"/>
            <w:szCs w:val="22"/>
            <w:lang w:val="en-GB"/>
          </w:rPr>
          <w:t>school/college</w:t>
        </w:r>
        <w:r w:rsidR="001F2A9E" w:rsidRPr="001D67AD">
          <w:rPr>
            <w:rStyle w:val="Hyperlink"/>
            <w:rFonts w:asciiTheme="minorHAnsi" w:hAnsiTheme="minorHAnsi" w:cstheme="minorHAnsi"/>
            <w:sz w:val="22"/>
            <w:szCs w:val="22"/>
            <w:lang w:val="en-GB"/>
          </w:rPr>
          <w:t>s</w:t>
        </w:r>
      </w:hyperlink>
      <w:r w:rsidR="001F2A9E" w:rsidRPr="001D67AD">
        <w:rPr>
          <w:rFonts w:asciiTheme="minorHAnsi" w:hAnsiTheme="minorHAnsi" w:cstheme="minorHAnsi"/>
          <w:sz w:val="22"/>
          <w:szCs w:val="22"/>
          <w:lang w:val="en-GB"/>
        </w:rPr>
        <w:t>,</w:t>
      </w:r>
      <w:r w:rsidR="00367873" w:rsidRPr="001D67AD">
        <w:rPr>
          <w:rFonts w:asciiTheme="minorHAnsi" w:hAnsiTheme="minorHAnsi" w:cstheme="minorHAnsi"/>
          <w:sz w:val="22"/>
          <w:szCs w:val="22"/>
          <w:lang w:val="en-GB"/>
        </w:rPr>
        <w:t xml:space="preserve"> </w:t>
      </w:r>
      <w:r w:rsidRPr="001D67AD">
        <w:rPr>
          <w:rFonts w:asciiTheme="minorHAnsi" w:hAnsiTheme="minorHAnsi" w:cstheme="minorHAnsi"/>
          <w:sz w:val="22"/>
          <w:szCs w:val="22"/>
        </w:rPr>
        <w:t>and the following legislation:</w:t>
      </w:r>
    </w:p>
    <w:p w14:paraId="72DAE985" w14:textId="77777777" w:rsidR="006E123D" w:rsidRPr="001D67AD" w:rsidRDefault="000102A6" w:rsidP="0011238F">
      <w:pPr>
        <w:rPr>
          <w:rFonts w:asciiTheme="minorHAnsi" w:hAnsiTheme="minorHAnsi" w:cstheme="minorHAnsi"/>
          <w:sz w:val="22"/>
          <w:szCs w:val="22"/>
        </w:rPr>
      </w:pPr>
      <w:hyperlink r:id="rId16" w:history="1">
        <w:r w:rsidR="006E123D" w:rsidRPr="001D67AD">
          <w:rPr>
            <w:rStyle w:val="Hyperlink"/>
            <w:rFonts w:asciiTheme="minorHAnsi" w:hAnsiTheme="minorHAnsi" w:cstheme="minorHAnsi"/>
            <w:sz w:val="22"/>
            <w:szCs w:val="22"/>
          </w:rPr>
          <w:t>The Health and Safety at Work etc. Act 1974</w:t>
        </w:r>
      </w:hyperlink>
      <w:r w:rsidR="006E123D" w:rsidRPr="001D67AD">
        <w:rPr>
          <w:rFonts w:asciiTheme="minorHAnsi" w:hAnsiTheme="minorHAnsi" w:cstheme="minorHAnsi"/>
          <w:sz w:val="22"/>
          <w:szCs w:val="22"/>
        </w:rPr>
        <w:t xml:space="preserve">, which sets out the general </w:t>
      </w:r>
      <w:proofErr w:type="gramStart"/>
      <w:r w:rsidR="006E123D" w:rsidRPr="001D67AD">
        <w:rPr>
          <w:rFonts w:asciiTheme="minorHAnsi" w:hAnsiTheme="minorHAnsi" w:cstheme="minorHAnsi"/>
          <w:sz w:val="22"/>
          <w:szCs w:val="22"/>
        </w:rPr>
        <w:t>duties</w:t>
      </w:r>
      <w:proofErr w:type="gramEnd"/>
      <w:r w:rsidR="006E123D" w:rsidRPr="001D67AD">
        <w:rPr>
          <w:rFonts w:asciiTheme="minorHAnsi" w:hAnsiTheme="minorHAnsi" w:cstheme="minorHAnsi"/>
          <w:sz w:val="22"/>
          <w:szCs w:val="22"/>
        </w:rPr>
        <w:t xml:space="preserve"> employers have towards employees and duties relating to lettings</w:t>
      </w:r>
    </w:p>
    <w:p w14:paraId="533D94B7" w14:textId="77777777" w:rsidR="006E123D" w:rsidRPr="001D67AD" w:rsidRDefault="000102A6" w:rsidP="0011238F">
      <w:pPr>
        <w:rPr>
          <w:rFonts w:asciiTheme="minorHAnsi" w:hAnsiTheme="minorHAnsi" w:cstheme="minorHAnsi"/>
          <w:sz w:val="22"/>
          <w:szCs w:val="22"/>
        </w:rPr>
      </w:pPr>
      <w:hyperlink r:id="rId17" w:history="1">
        <w:r w:rsidR="006E123D" w:rsidRPr="001D67AD">
          <w:rPr>
            <w:rStyle w:val="Hyperlink"/>
            <w:rFonts w:asciiTheme="minorHAnsi" w:hAnsiTheme="minorHAnsi" w:cstheme="minorHAnsi"/>
            <w:sz w:val="22"/>
            <w:szCs w:val="22"/>
          </w:rPr>
          <w:t>The Management of Health and Safety at Work Regulations 1992</w:t>
        </w:r>
      </w:hyperlink>
      <w:r w:rsidR="006E123D" w:rsidRPr="001D67AD">
        <w:rPr>
          <w:rFonts w:asciiTheme="minorHAnsi" w:hAnsiTheme="minorHAnsi" w:cstheme="minorHAnsi"/>
          <w:sz w:val="22"/>
          <w:szCs w:val="22"/>
        </w:rPr>
        <w:t xml:space="preserve">, which require employers to </w:t>
      </w:r>
      <w:proofErr w:type="gramStart"/>
      <w:r w:rsidR="006E123D" w:rsidRPr="001D67AD">
        <w:rPr>
          <w:rFonts w:asciiTheme="minorHAnsi" w:hAnsiTheme="minorHAnsi" w:cstheme="minorHAnsi"/>
          <w:sz w:val="22"/>
          <w:szCs w:val="22"/>
        </w:rPr>
        <w:t>make an assessment of</w:t>
      </w:r>
      <w:proofErr w:type="gramEnd"/>
      <w:r w:rsidR="006E123D" w:rsidRPr="001D67AD">
        <w:rPr>
          <w:rFonts w:asciiTheme="minorHAnsi" w:hAnsiTheme="minorHAnsi" w:cstheme="minorHAnsi"/>
          <w:sz w:val="22"/>
          <w:szCs w:val="22"/>
        </w:rPr>
        <w:t xml:space="preserve"> the risks to the health and safety of their employees</w:t>
      </w:r>
    </w:p>
    <w:p w14:paraId="7C7F24FE" w14:textId="77777777" w:rsidR="006E123D" w:rsidRPr="001D67AD" w:rsidRDefault="000102A6" w:rsidP="0011238F">
      <w:pPr>
        <w:rPr>
          <w:rFonts w:asciiTheme="minorHAnsi" w:hAnsiTheme="minorHAnsi" w:cstheme="minorHAnsi"/>
          <w:sz w:val="22"/>
          <w:szCs w:val="22"/>
        </w:rPr>
      </w:pPr>
      <w:hyperlink r:id="rId18" w:history="1">
        <w:r w:rsidR="006E123D" w:rsidRPr="001D67AD">
          <w:rPr>
            <w:rStyle w:val="Hyperlink"/>
            <w:rFonts w:asciiTheme="minorHAnsi" w:hAnsiTheme="minorHAnsi" w:cstheme="minorHAnsi"/>
            <w:sz w:val="22"/>
            <w:szCs w:val="22"/>
          </w:rPr>
          <w:t>The Management of Health and Safety at Work Regulations 1999</w:t>
        </w:r>
      </w:hyperlink>
      <w:r w:rsidR="006E123D" w:rsidRPr="001D67AD">
        <w:rPr>
          <w:rFonts w:asciiTheme="minorHAnsi" w:hAnsiTheme="minorHAnsi" w:cstheme="minorHAnsi"/>
          <w:sz w:val="22"/>
          <w:szCs w:val="22"/>
        </w:rPr>
        <w:t>, which require employers to carry out risk assessments, </w:t>
      </w:r>
      <w:proofErr w:type="gramStart"/>
      <w:r w:rsidR="006E123D" w:rsidRPr="001D67AD">
        <w:rPr>
          <w:rFonts w:asciiTheme="minorHAnsi" w:hAnsiTheme="minorHAnsi" w:cstheme="minorHAnsi"/>
          <w:sz w:val="22"/>
          <w:szCs w:val="22"/>
        </w:rPr>
        <w:t>make arrangements</w:t>
      </w:r>
      <w:proofErr w:type="gramEnd"/>
      <w:r w:rsidR="006E123D" w:rsidRPr="001D67AD">
        <w:rPr>
          <w:rFonts w:asciiTheme="minorHAnsi" w:hAnsiTheme="minorHAnsi" w:cstheme="minorHAnsi"/>
          <w:sz w:val="22"/>
          <w:szCs w:val="22"/>
        </w:rPr>
        <w:t> to implement necessary measures, and arrange for appropriate information and training</w:t>
      </w:r>
    </w:p>
    <w:p w14:paraId="34BB0F6C" w14:textId="77777777" w:rsidR="006E123D" w:rsidRPr="001D67AD" w:rsidRDefault="000102A6" w:rsidP="0011238F">
      <w:pPr>
        <w:rPr>
          <w:rFonts w:asciiTheme="minorHAnsi" w:hAnsiTheme="minorHAnsi" w:cstheme="minorHAnsi"/>
          <w:sz w:val="22"/>
          <w:szCs w:val="22"/>
        </w:rPr>
      </w:pPr>
      <w:hyperlink r:id="rId19" w:history="1">
        <w:r w:rsidR="006E123D" w:rsidRPr="001D67AD">
          <w:rPr>
            <w:rStyle w:val="Hyperlink"/>
            <w:rFonts w:asciiTheme="minorHAnsi" w:hAnsiTheme="minorHAnsi" w:cstheme="minorHAnsi"/>
            <w:sz w:val="22"/>
            <w:szCs w:val="22"/>
          </w:rPr>
          <w:t>The Control of Substances Hazardous to Health Regulations 2002</w:t>
        </w:r>
      </w:hyperlink>
      <w:r w:rsidR="006E123D" w:rsidRPr="001D67AD">
        <w:rPr>
          <w:rFonts w:asciiTheme="minorHAnsi" w:hAnsiTheme="minorHAnsi" w:cstheme="minorHAnsi"/>
          <w:sz w:val="22"/>
          <w:szCs w:val="22"/>
        </w:rPr>
        <w:t>, which require employers to control substances that are hazardous to health</w:t>
      </w:r>
    </w:p>
    <w:p w14:paraId="074B727D" w14:textId="77777777" w:rsidR="006E123D" w:rsidRPr="001D67AD" w:rsidRDefault="000102A6" w:rsidP="0011238F">
      <w:pPr>
        <w:rPr>
          <w:rFonts w:asciiTheme="minorHAnsi" w:hAnsiTheme="minorHAnsi" w:cstheme="minorHAnsi"/>
          <w:sz w:val="22"/>
          <w:szCs w:val="22"/>
        </w:rPr>
      </w:pPr>
      <w:hyperlink r:id="rId20" w:history="1">
        <w:r w:rsidR="006E123D" w:rsidRPr="001D67AD">
          <w:rPr>
            <w:rStyle w:val="Hyperlink"/>
            <w:rFonts w:asciiTheme="minorHAnsi" w:hAnsiTheme="minorHAnsi" w:cstheme="minorHAnsi"/>
            <w:sz w:val="22"/>
            <w:szCs w:val="22"/>
          </w:rPr>
          <w:t>The Reporting of Injuries, Diseases and Dangerous Occurrences Regulations (RIDDOR) 2013</w:t>
        </w:r>
      </w:hyperlink>
      <w:r w:rsidR="006E123D" w:rsidRPr="001D67AD">
        <w:rPr>
          <w:rFonts w:asciiTheme="minorHAnsi" w:hAnsiTheme="minorHAnsi" w:cstheme="minorHAnsi"/>
          <w:sz w:val="22"/>
          <w:szCs w:val="22"/>
        </w:rPr>
        <w:t>, which state that some accidents must be reported to the Health and Safety Executive and set out the timeframe for this and how long records of such accidents must be kept</w:t>
      </w:r>
    </w:p>
    <w:p w14:paraId="7473C720" w14:textId="77777777" w:rsidR="006E123D" w:rsidRPr="001D67AD" w:rsidRDefault="000102A6" w:rsidP="0011238F">
      <w:pPr>
        <w:rPr>
          <w:rFonts w:asciiTheme="minorHAnsi" w:hAnsiTheme="minorHAnsi" w:cstheme="minorHAnsi"/>
          <w:sz w:val="22"/>
          <w:szCs w:val="22"/>
        </w:rPr>
      </w:pPr>
      <w:hyperlink r:id="rId21" w:history="1">
        <w:r w:rsidR="006E123D" w:rsidRPr="001D67AD">
          <w:rPr>
            <w:rStyle w:val="Hyperlink"/>
            <w:rFonts w:asciiTheme="minorHAnsi" w:hAnsiTheme="minorHAnsi" w:cstheme="minorHAnsi"/>
            <w:sz w:val="22"/>
            <w:szCs w:val="22"/>
          </w:rPr>
          <w:t>The Health and Safety (Display Screen Equipment) Regulations 1992</w:t>
        </w:r>
      </w:hyperlink>
      <w:r w:rsidR="006E123D" w:rsidRPr="001D67AD">
        <w:rPr>
          <w:rFonts w:asciiTheme="minorHAnsi" w:hAnsiTheme="minorHAnsi" w:cstheme="minorHAnsi"/>
          <w:sz w:val="22"/>
          <w:szCs w:val="22"/>
        </w:rPr>
        <w:t>, which require employers to carry out display screen equipment assessments and states users’ entitlement to an eyesight test</w:t>
      </w:r>
    </w:p>
    <w:p w14:paraId="18AB0CCA" w14:textId="77777777" w:rsidR="006E123D" w:rsidRPr="001D67AD" w:rsidRDefault="000102A6" w:rsidP="0011238F">
      <w:pPr>
        <w:rPr>
          <w:rFonts w:asciiTheme="minorHAnsi" w:hAnsiTheme="minorHAnsi" w:cstheme="minorHAnsi"/>
          <w:sz w:val="22"/>
          <w:szCs w:val="22"/>
        </w:rPr>
      </w:pPr>
      <w:hyperlink r:id="rId22" w:history="1">
        <w:r w:rsidR="006E123D" w:rsidRPr="001D67AD">
          <w:rPr>
            <w:rStyle w:val="Hyperlink"/>
            <w:rFonts w:asciiTheme="minorHAnsi" w:hAnsiTheme="minorHAnsi" w:cstheme="minorHAnsi"/>
            <w:sz w:val="22"/>
            <w:szCs w:val="22"/>
          </w:rPr>
          <w:t>The Gas Safety (Installation and Use) Regulations 1998</w:t>
        </w:r>
      </w:hyperlink>
      <w:r w:rsidR="006E123D" w:rsidRPr="001D67AD">
        <w:rPr>
          <w:rFonts w:asciiTheme="minorHAnsi" w:hAnsiTheme="minorHAnsi" w:cstheme="minorHAnsi"/>
          <w:sz w:val="22"/>
          <w:szCs w:val="22"/>
        </w:rPr>
        <w:t xml:space="preserve">, which require work on gas fittings to be carried out by someone on the Gas Safe Register with sufficient commercial qualifications </w:t>
      </w:r>
    </w:p>
    <w:p w14:paraId="75166617" w14:textId="77777777" w:rsidR="006E123D" w:rsidRPr="001D67AD" w:rsidRDefault="000102A6" w:rsidP="0011238F">
      <w:pPr>
        <w:rPr>
          <w:rFonts w:asciiTheme="minorHAnsi" w:hAnsiTheme="minorHAnsi" w:cstheme="minorHAnsi"/>
          <w:sz w:val="22"/>
          <w:szCs w:val="22"/>
        </w:rPr>
      </w:pPr>
      <w:hyperlink r:id="rId23" w:history="1">
        <w:r w:rsidR="006E123D" w:rsidRPr="001D67AD">
          <w:rPr>
            <w:rStyle w:val="Hyperlink"/>
            <w:rFonts w:asciiTheme="minorHAnsi" w:hAnsiTheme="minorHAnsi" w:cstheme="minorHAnsi"/>
            <w:sz w:val="22"/>
            <w:szCs w:val="22"/>
          </w:rPr>
          <w:t>The Regulatory Reform (Fire Safety) Order 2005</w:t>
        </w:r>
      </w:hyperlink>
      <w:r w:rsidR="006E123D" w:rsidRPr="001D67AD">
        <w:rPr>
          <w:rFonts w:asciiTheme="minorHAnsi" w:hAnsiTheme="minorHAnsi" w:cstheme="minorHAnsi"/>
          <w:sz w:val="22"/>
          <w:szCs w:val="22"/>
        </w:rPr>
        <w:t>, which requires employers to take general fire precautions to ensure the safety of their staff</w:t>
      </w:r>
    </w:p>
    <w:p w14:paraId="77576FD9" w14:textId="515C0DB8" w:rsidR="006E123D" w:rsidRPr="001D67AD" w:rsidRDefault="000102A6" w:rsidP="0011238F">
      <w:pPr>
        <w:rPr>
          <w:rFonts w:asciiTheme="minorHAnsi" w:hAnsiTheme="minorHAnsi" w:cstheme="minorHAnsi"/>
          <w:sz w:val="22"/>
          <w:szCs w:val="22"/>
        </w:rPr>
      </w:pPr>
      <w:hyperlink r:id="rId24" w:history="1">
        <w:r w:rsidR="006E123D" w:rsidRPr="001D67AD">
          <w:rPr>
            <w:rStyle w:val="Hyperlink"/>
            <w:rFonts w:asciiTheme="minorHAnsi" w:hAnsiTheme="minorHAnsi" w:cstheme="minorHAnsi"/>
            <w:sz w:val="22"/>
            <w:szCs w:val="22"/>
          </w:rPr>
          <w:t>The Work at Height Regulations 2005</w:t>
        </w:r>
      </w:hyperlink>
      <w:r w:rsidR="006E123D" w:rsidRPr="001D67AD">
        <w:rPr>
          <w:rFonts w:asciiTheme="minorHAnsi" w:hAnsiTheme="minorHAnsi" w:cstheme="minorHAnsi"/>
          <w:sz w:val="22"/>
          <w:szCs w:val="22"/>
        </w:rPr>
        <w:t>, which requires employers to protect their staff from falls from height</w:t>
      </w:r>
    </w:p>
    <w:p w14:paraId="7BCAC8EB" w14:textId="24392240" w:rsidR="007601E5" w:rsidRPr="001D67AD" w:rsidRDefault="007601E5" w:rsidP="007601E5">
      <w:pPr>
        <w:pStyle w:val="1bodycopy10pt"/>
        <w:rPr>
          <w:rFonts w:asciiTheme="minorHAnsi" w:hAnsiTheme="minorHAnsi" w:cstheme="minorHAnsi"/>
          <w:sz w:val="22"/>
          <w:szCs w:val="22"/>
          <w:lang w:val="en-GB"/>
        </w:rPr>
      </w:pPr>
      <w:r w:rsidRPr="001D67AD">
        <w:rPr>
          <w:rFonts w:asciiTheme="minorHAnsi" w:hAnsiTheme="minorHAnsi" w:cstheme="minorHAnsi"/>
          <w:sz w:val="22"/>
          <w:szCs w:val="22"/>
          <w:lang w:val="en-GB"/>
        </w:rPr>
        <w:t xml:space="preserve">Sections of this policy </w:t>
      </w:r>
      <w:r w:rsidR="00054D8D" w:rsidRPr="001D67AD">
        <w:rPr>
          <w:rFonts w:asciiTheme="minorHAnsi" w:hAnsiTheme="minorHAnsi" w:cstheme="minorHAnsi"/>
          <w:sz w:val="22"/>
          <w:szCs w:val="22"/>
          <w:lang w:val="en-GB"/>
        </w:rPr>
        <w:t xml:space="preserve">reflect the requirements in </w:t>
      </w:r>
      <w:r w:rsidRPr="001D67AD">
        <w:rPr>
          <w:rFonts w:asciiTheme="minorHAnsi" w:hAnsiTheme="minorHAnsi" w:cstheme="minorHAnsi"/>
          <w:sz w:val="22"/>
          <w:szCs w:val="22"/>
          <w:lang w:val="en-GB"/>
        </w:rPr>
        <w:t xml:space="preserve">on the </w:t>
      </w:r>
      <w:hyperlink r:id="rId25" w:history="1">
        <w:r w:rsidRPr="001D67AD">
          <w:rPr>
            <w:rStyle w:val="Hyperlink"/>
            <w:rFonts w:asciiTheme="minorHAnsi" w:eastAsia="Times New Roman" w:hAnsiTheme="minorHAnsi" w:cstheme="minorHAnsi"/>
            <w:sz w:val="22"/>
            <w:szCs w:val="22"/>
            <w:lang w:val="en-GB"/>
          </w:rPr>
          <w:t>statutory framework for the Early Years Foundation Stage</w:t>
        </w:r>
      </w:hyperlink>
      <w:r w:rsidRPr="001D67AD">
        <w:rPr>
          <w:rFonts w:asciiTheme="minorHAnsi" w:hAnsiTheme="minorHAnsi" w:cstheme="minorHAnsi"/>
          <w:sz w:val="22"/>
          <w:szCs w:val="22"/>
          <w:lang w:val="en-GB"/>
        </w:rPr>
        <w:t>.</w:t>
      </w:r>
    </w:p>
    <w:p w14:paraId="706ABC75" w14:textId="77777777" w:rsidR="006E123D" w:rsidRPr="001D67AD" w:rsidRDefault="006E123D" w:rsidP="0011238F">
      <w:pPr>
        <w:rPr>
          <w:rFonts w:asciiTheme="minorHAnsi" w:hAnsiTheme="minorHAnsi" w:cstheme="minorHAnsi"/>
          <w:sz w:val="22"/>
          <w:szCs w:val="22"/>
        </w:rPr>
      </w:pPr>
    </w:p>
    <w:p w14:paraId="49CCD29C" w14:textId="56E6BC5C" w:rsidR="006E123D" w:rsidRPr="00E902F3" w:rsidRDefault="006E123D" w:rsidP="0011238F">
      <w:pPr>
        <w:ind w:left="720" w:hanging="720"/>
        <w:rPr>
          <w:rFonts w:asciiTheme="minorHAnsi" w:hAnsiTheme="minorHAnsi" w:cstheme="minorHAnsi"/>
          <w:sz w:val="22"/>
          <w:szCs w:val="22"/>
        </w:rPr>
      </w:pPr>
      <w:r w:rsidRPr="001D67AD">
        <w:rPr>
          <w:rFonts w:asciiTheme="minorHAnsi" w:hAnsiTheme="minorHAnsi" w:cstheme="minorHAnsi"/>
          <w:sz w:val="22"/>
          <w:szCs w:val="22"/>
        </w:rPr>
        <w:t>2.2</w:t>
      </w:r>
      <w:r w:rsidRPr="001D67AD">
        <w:rPr>
          <w:rFonts w:asciiTheme="minorHAnsi" w:hAnsiTheme="minorHAnsi" w:cstheme="minorHAnsi"/>
          <w:sz w:val="22"/>
          <w:szCs w:val="22"/>
        </w:rPr>
        <w:tab/>
        <w:t xml:space="preserve">The Trust and </w:t>
      </w:r>
      <w:r w:rsidR="009370C8">
        <w:rPr>
          <w:rFonts w:asciiTheme="minorHAnsi" w:hAnsiTheme="minorHAnsi" w:cstheme="minorHAnsi"/>
          <w:sz w:val="22"/>
          <w:szCs w:val="22"/>
        </w:rPr>
        <w:t>School/college</w:t>
      </w:r>
      <w:r w:rsidRPr="001D67AD">
        <w:rPr>
          <w:rFonts w:asciiTheme="minorHAnsi" w:hAnsiTheme="minorHAnsi" w:cstheme="minorHAnsi"/>
          <w:sz w:val="22"/>
          <w:szCs w:val="22"/>
        </w:rPr>
        <w:t xml:space="preserve">s within it follow </w:t>
      </w:r>
      <w:hyperlink r:id="rId26" w:history="1">
        <w:r w:rsidRPr="001D67AD">
          <w:rPr>
            <w:rStyle w:val="Hyperlink"/>
            <w:rFonts w:asciiTheme="minorHAnsi" w:hAnsiTheme="minorHAnsi" w:cstheme="minorHAnsi"/>
            <w:sz w:val="22"/>
            <w:szCs w:val="22"/>
          </w:rPr>
          <w:t xml:space="preserve">national guidance published by </w:t>
        </w:r>
        <w:r w:rsidR="00A64E52" w:rsidRPr="001D67AD">
          <w:rPr>
            <w:rStyle w:val="Hyperlink"/>
            <w:rFonts w:asciiTheme="minorHAnsi" w:hAnsiTheme="minorHAnsi" w:cstheme="minorHAnsi"/>
            <w:sz w:val="22"/>
            <w:szCs w:val="22"/>
          </w:rPr>
          <w:t>UK Health Security Agency</w:t>
        </w:r>
      </w:hyperlink>
      <w:r w:rsidRPr="001D67AD">
        <w:rPr>
          <w:rFonts w:asciiTheme="minorHAnsi" w:hAnsiTheme="minorHAnsi" w:cstheme="minorHAnsi"/>
          <w:sz w:val="22"/>
          <w:szCs w:val="22"/>
        </w:rPr>
        <w:t xml:space="preserve"> </w:t>
      </w:r>
      <w:r w:rsidR="00054D8D" w:rsidRPr="001D67AD">
        <w:rPr>
          <w:rFonts w:asciiTheme="minorHAnsi" w:hAnsiTheme="minorHAnsi" w:cstheme="minorHAnsi"/>
          <w:sz w:val="22"/>
          <w:szCs w:val="22"/>
        </w:rPr>
        <w:t xml:space="preserve">(formerly Public Health England) and government guidance on living with </w:t>
      </w:r>
      <w:proofErr w:type="spellStart"/>
      <w:r w:rsidR="00054D8D" w:rsidRPr="001D67AD">
        <w:rPr>
          <w:rFonts w:asciiTheme="minorHAnsi" w:hAnsiTheme="minorHAnsi" w:cstheme="minorHAnsi"/>
          <w:sz w:val="22"/>
          <w:szCs w:val="22"/>
        </w:rPr>
        <w:t>Covid</w:t>
      </w:r>
      <w:proofErr w:type="spellEnd"/>
      <w:r w:rsidR="00054D8D" w:rsidRPr="001D67AD">
        <w:rPr>
          <w:rFonts w:asciiTheme="minorHAnsi" w:hAnsiTheme="minorHAnsi" w:cstheme="minorHAnsi"/>
          <w:sz w:val="22"/>
          <w:szCs w:val="22"/>
        </w:rPr>
        <w:t xml:space="preserve"> 19 </w:t>
      </w:r>
      <w:r w:rsidRPr="001D67AD">
        <w:rPr>
          <w:rFonts w:asciiTheme="minorHAnsi" w:hAnsiTheme="minorHAnsi" w:cstheme="minorHAnsi"/>
          <w:sz w:val="22"/>
          <w:szCs w:val="22"/>
        </w:rPr>
        <w:t xml:space="preserve">when </w:t>
      </w:r>
      <w:r w:rsidRPr="00E902F3">
        <w:rPr>
          <w:rFonts w:asciiTheme="minorHAnsi" w:hAnsiTheme="minorHAnsi" w:cstheme="minorHAnsi"/>
          <w:sz w:val="22"/>
          <w:szCs w:val="22"/>
        </w:rPr>
        <w:t>responding to infection control issues.</w:t>
      </w:r>
    </w:p>
    <w:p w14:paraId="2D0B7AEC" w14:textId="33ED2761" w:rsidR="006E123D" w:rsidRPr="00FB42D7" w:rsidRDefault="006E123D" w:rsidP="0011238F">
      <w:pPr>
        <w:pStyle w:val="ListParagraph"/>
        <w:rPr>
          <w:rFonts w:eastAsia="MS Mincho"/>
          <w:lang w:val="en-US"/>
        </w:rPr>
      </w:pPr>
      <w:r w:rsidRPr="00E902F3">
        <w:tab/>
        <w:t>This policy complies with the funding agreement and articles of association of The Partnership Trust.</w:t>
      </w:r>
    </w:p>
    <w:p w14:paraId="2C776F5A" w14:textId="0209CC4D" w:rsidR="006E123D" w:rsidRPr="001D67AD" w:rsidRDefault="0011238F" w:rsidP="0011238F">
      <w:pPr>
        <w:spacing w:before="0" w:after="0"/>
        <w:rPr>
          <w:rFonts w:asciiTheme="minorHAnsi" w:hAnsiTheme="minorHAnsi" w:cstheme="minorHAnsi"/>
          <w:b/>
          <w:sz w:val="22"/>
          <w:szCs w:val="22"/>
        </w:rPr>
      </w:pPr>
      <w:bookmarkStart w:id="2" w:name="_Toc492913013"/>
      <w:r w:rsidRPr="001D67AD">
        <w:rPr>
          <w:rFonts w:asciiTheme="minorHAnsi" w:hAnsiTheme="minorHAnsi" w:cstheme="minorHAnsi"/>
          <w:b/>
          <w:sz w:val="22"/>
          <w:szCs w:val="22"/>
        </w:rPr>
        <w:t xml:space="preserve">3. </w:t>
      </w:r>
      <w:r w:rsidR="006E123D" w:rsidRPr="001D67AD">
        <w:rPr>
          <w:rFonts w:asciiTheme="minorHAnsi" w:hAnsiTheme="minorHAnsi" w:cstheme="minorHAnsi"/>
          <w:b/>
          <w:sz w:val="22"/>
          <w:szCs w:val="22"/>
        </w:rPr>
        <w:t>Roles and responsibilities</w:t>
      </w:r>
      <w:bookmarkEnd w:id="2"/>
    </w:p>
    <w:p w14:paraId="7CF78B56" w14:textId="77777777" w:rsidR="006E123D" w:rsidRPr="001D67AD" w:rsidRDefault="006E123D" w:rsidP="0011238F">
      <w:pPr>
        <w:spacing w:before="0" w:after="0"/>
        <w:rPr>
          <w:rFonts w:asciiTheme="minorHAnsi" w:hAnsiTheme="minorHAnsi" w:cstheme="minorHAnsi"/>
          <w:sz w:val="22"/>
          <w:szCs w:val="22"/>
        </w:rPr>
      </w:pPr>
    </w:p>
    <w:p w14:paraId="3FA9528F" w14:textId="1734D9E1" w:rsidR="006E123D" w:rsidRPr="001D67AD" w:rsidRDefault="00677817" w:rsidP="0011238F">
      <w:pPr>
        <w:spacing w:before="0" w:after="0"/>
        <w:rPr>
          <w:rFonts w:asciiTheme="minorHAnsi" w:hAnsiTheme="minorHAnsi" w:cstheme="minorHAnsi"/>
          <w:b/>
          <w:sz w:val="22"/>
          <w:szCs w:val="22"/>
        </w:rPr>
      </w:pPr>
      <w:r w:rsidRPr="001D67AD">
        <w:rPr>
          <w:rFonts w:asciiTheme="minorHAnsi" w:hAnsiTheme="minorHAnsi" w:cstheme="minorHAnsi"/>
          <w:b/>
          <w:sz w:val="22"/>
          <w:szCs w:val="22"/>
        </w:rPr>
        <w:t xml:space="preserve">3.1 The </w:t>
      </w:r>
      <w:r w:rsidR="006E123D" w:rsidRPr="001D67AD">
        <w:rPr>
          <w:rFonts w:asciiTheme="minorHAnsi" w:hAnsiTheme="minorHAnsi" w:cstheme="minorHAnsi"/>
          <w:b/>
          <w:sz w:val="22"/>
          <w:szCs w:val="22"/>
        </w:rPr>
        <w:t xml:space="preserve">Trust Board </w:t>
      </w:r>
    </w:p>
    <w:p w14:paraId="6E14F15D" w14:textId="77777777" w:rsidR="0011238F" w:rsidRPr="001D67AD" w:rsidRDefault="0011238F" w:rsidP="0011238F">
      <w:pPr>
        <w:spacing w:before="0" w:after="0"/>
        <w:rPr>
          <w:rFonts w:asciiTheme="minorHAnsi" w:hAnsiTheme="minorHAnsi" w:cstheme="minorHAnsi"/>
          <w:b/>
          <w:sz w:val="22"/>
          <w:szCs w:val="22"/>
        </w:rPr>
      </w:pPr>
    </w:p>
    <w:p w14:paraId="5DD11C94" w14:textId="70F8B315" w:rsidR="006E123D" w:rsidRPr="001D67AD" w:rsidRDefault="006E123D" w:rsidP="0011238F">
      <w:pPr>
        <w:spacing w:before="0" w:after="0"/>
        <w:rPr>
          <w:rFonts w:asciiTheme="minorHAnsi" w:hAnsiTheme="minorHAnsi" w:cstheme="minorHAnsi"/>
          <w:sz w:val="22"/>
          <w:szCs w:val="22"/>
        </w:rPr>
      </w:pPr>
      <w:r w:rsidRPr="001D67AD">
        <w:rPr>
          <w:rFonts w:asciiTheme="minorHAnsi" w:hAnsiTheme="minorHAnsi" w:cstheme="minorHAnsi"/>
          <w:sz w:val="22"/>
          <w:szCs w:val="22"/>
        </w:rPr>
        <w:t>The Trust Board has ultimate responsibility for health and safety.</w:t>
      </w:r>
      <w:r w:rsidR="00D94C99" w:rsidRPr="001D67AD">
        <w:rPr>
          <w:rFonts w:asciiTheme="minorHAnsi" w:hAnsiTheme="minorHAnsi" w:cstheme="minorHAnsi"/>
          <w:sz w:val="22"/>
          <w:szCs w:val="22"/>
        </w:rPr>
        <w:t xml:space="preserve"> The Trust will provide a template policy and review and monitor delegated actions and compliance through the Trust’s executive and </w:t>
      </w:r>
      <w:r w:rsidR="00054D8D" w:rsidRPr="001D67AD">
        <w:rPr>
          <w:rFonts w:asciiTheme="minorHAnsi" w:hAnsiTheme="minorHAnsi" w:cstheme="minorHAnsi"/>
          <w:sz w:val="22"/>
          <w:szCs w:val="22"/>
        </w:rPr>
        <w:t xml:space="preserve">professional services </w:t>
      </w:r>
      <w:r w:rsidR="00D94C99" w:rsidRPr="001D67AD">
        <w:rPr>
          <w:rFonts w:asciiTheme="minorHAnsi" w:hAnsiTheme="minorHAnsi" w:cstheme="minorHAnsi"/>
          <w:sz w:val="22"/>
          <w:szCs w:val="22"/>
        </w:rPr>
        <w:t>team who will make any appropriate reports and recommendations to the board. R</w:t>
      </w:r>
      <w:r w:rsidRPr="001D67AD">
        <w:rPr>
          <w:rFonts w:asciiTheme="minorHAnsi" w:hAnsiTheme="minorHAnsi" w:cstheme="minorHAnsi"/>
          <w:sz w:val="22"/>
          <w:szCs w:val="22"/>
        </w:rPr>
        <w:t>esponsibilit</w:t>
      </w:r>
      <w:r w:rsidR="00D94C99" w:rsidRPr="001D67AD">
        <w:rPr>
          <w:rFonts w:asciiTheme="minorHAnsi" w:hAnsiTheme="minorHAnsi" w:cstheme="minorHAnsi"/>
          <w:sz w:val="22"/>
          <w:szCs w:val="22"/>
        </w:rPr>
        <w:t>ies are</w:t>
      </w:r>
      <w:r w:rsidRPr="001D67AD">
        <w:rPr>
          <w:rFonts w:asciiTheme="minorHAnsi" w:hAnsiTheme="minorHAnsi" w:cstheme="minorHAnsi"/>
          <w:sz w:val="22"/>
          <w:szCs w:val="22"/>
        </w:rPr>
        <w:t xml:space="preserve"> delegated </w:t>
      </w:r>
      <w:r w:rsidR="00D94C99" w:rsidRPr="001D67AD">
        <w:rPr>
          <w:rFonts w:asciiTheme="minorHAnsi" w:hAnsiTheme="minorHAnsi" w:cstheme="minorHAnsi"/>
          <w:sz w:val="22"/>
          <w:szCs w:val="22"/>
        </w:rPr>
        <w:t xml:space="preserve">in line with the </w:t>
      </w:r>
      <w:hyperlink r:id="rId27" w:history="1">
        <w:r w:rsidR="00D94C99" w:rsidRPr="001D67AD">
          <w:rPr>
            <w:rStyle w:val="Hyperlink"/>
            <w:rFonts w:asciiTheme="minorHAnsi" w:hAnsiTheme="minorHAnsi" w:cstheme="minorHAnsi"/>
            <w:sz w:val="22"/>
            <w:szCs w:val="22"/>
          </w:rPr>
          <w:t>scheme of delegation</w:t>
        </w:r>
      </w:hyperlink>
      <w:r w:rsidR="00D94C99" w:rsidRPr="001D67AD">
        <w:rPr>
          <w:rFonts w:asciiTheme="minorHAnsi" w:hAnsiTheme="minorHAnsi" w:cstheme="minorHAnsi"/>
          <w:sz w:val="22"/>
          <w:szCs w:val="22"/>
        </w:rPr>
        <w:t xml:space="preserve">, </w:t>
      </w:r>
      <w:r w:rsidRPr="001D67AD">
        <w:rPr>
          <w:rFonts w:asciiTheme="minorHAnsi" w:hAnsiTheme="minorHAnsi" w:cstheme="minorHAnsi"/>
          <w:sz w:val="22"/>
          <w:szCs w:val="22"/>
        </w:rPr>
        <w:t xml:space="preserve">as follows: </w:t>
      </w:r>
    </w:p>
    <w:p w14:paraId="35976B23" w14:textId="0CF5FBC1" w:rsidR="002D29DC" w:rsidRPr="001D67AD" w:rsidRDefault="002D29DC" w:rsidP="0011238F">
      <w:pPr>
        <w:spacing w:before="0" w:after="0"/>
        <w:rPr>
          <w:rFonts w:asciiTheme="minorHAnsi" w:hAnsiTheme="minorHAnsi" w:cstheme="minorHAnsi"/>
          <w:sz w:val="22"/>
          <w:szCs w:val="22"/>
        </w:rPr>
      </w:pPr>
    </w:p>
    <w:p w14:paraId="344B8969" w14:textId="1773CEF4" w:rsidR="002D29DC" w:rsidRPr="001D67AD" w:rsidRDefault="002159BD" w:rsidP="002D29DC">
      <w:pPr>
        <w:spacing w:before="0" w:after="0"/>
        <w:rPr>
          <w:rFonts w:asciiTheme="minorHAnsi" w:hAnsiTheme="minorHAnsi" w:cstheme="minorHAnsi"/>
          <w:b/>
          <w:bCs/>
          <w:sz w:val="22"/>
          <w:szCs w:val="22"/>
        </w:rPr>
      </w:pPr>
      <w:r w:rsidRPr="001D67AD">
        <w:rPr>
          <w:rFonts w:asciiTheme="minorHAnsi" w:hAnsiTheme="minorHAnsi" w:cstheme="minorHAnsi"/>
          <w:b/>
          <w:bCs/>
          <w:sz w:val="22"/>
          <w:szCs w:val="22"/>
        </w:rPr>
        <w:t xml:space="preserve">3.2 </w:t>
      </w:r>
      <w:r w:rsidR="002D29DC" w:rsidRPr="001D67AD">
        <w:rPr>
          <w:rFonts w:asciiTheme="minorHAnsi" w:hAnsiTheme="minorHAnsi" w:cstheme="minorHAnsi"/>
          <w:b/>
          <w:bCs/>
          <w:sz w:val="22"/>
          <w:szCs w:val="22"/>
        </w:rPr>
        <w:t>The CEO</w:t>
      </w:r>
      <w:r w:rsidR="00A77524" w:rsidRPr="001D67AD">
        <w:rPr>
          <w:rFonts w:asciiTheme="minorHAnsi" w:hAnsiTheme="minorHAnsi" w:cstheme="minorHAnsi"/>
          <w:b/>
          <w:bCs/>
          <w:sz w:val="22"/>
          <w:szCs w:val="22"/>
        </w:rPr>
        <w:br/>
      </w:r>
    </w:p>
    <w:p w14:paraId="390D166C" w14:textId="435B4770" w:rsidR="002D29DC" w:rsidRPr="001D67AD" w:rsidRDefault="002D29DC" w:rsidP="002D29DC">
      <w:pPr>
        <w:spacing w:before="0" w:after="0"/>
        <w:rPr>
          <w:rFonts w:asciiTheme="minorHAnsi" w:hAnsiTheme="minorHAnsi" w:cstheme="minorHAnsi"/>
          <w:sz w:val="22"/>
          <w:szCs w:val="22"/>
        </w:rPr>
      </w:pPr>
      <w:r w:rsidRPr="001D67AD">
        <w:rPr>
          <w:rFonts w:asciiTheme="minorHAnsi" w:hAnsiTheme="minorHAnsi" w:cstheme="minorHAnsi"/>
          <w:sz w:val="22"/>
          <w:szCs w:val="22"/>
        </w:rPr>
        <w:t xml:space="preserve">The CEO </w:t>
      </w:r>
      <w:r w:rsidR="00A77524" w:rsidRPr="001D67AD">
        <w:rPr>
          <w:rFonts w:asciiTheme="minorHAnsi" w:hAnsiTheme="minorHAnsi" w:cstheme="minorHAnsi"/>
          <w:sz w:val="22"/>
          <w:szCs w:val="22"/>
        </w:rPr>
        <w:t>has</w:t>
      </w:r>
      <w:r w:rsidRPr="001D67AD">
        <w:rPr>
          <w:rFonts w:asciiTheme="minorHAnsi" w:hAnsiTheme="minorHAnsi" w:cstheme="minorHAnsi"/>
          <w:sz w:val="22"/>
          <w:szCs w:val="22"/>
        </w:rPr>
        <w:t xml:space="preserve"> overall responsibility for the management and implementation of</w:t>
      </w:r>
      <w:r w:rsidR="006F1174" w:rsidRPr="001D67AD">
        <w:rPr>
          <w:rFonts w:asciiTheme="minorHAnsi" w:hAnsiTheme="minorHAnsi" w:cstheme="minorHAnsi"/>
          <w:sz w:val="22"/>
          <w:szCs w:val="22"/>
        </w:rPr>
        <w:t xml:space="preserve"> the</w:t>
      </w:r>
      <w:r w:rsidRPr="001D67AD">
        <w:rPr>
          <w:rFonts w:asciiTheme="minorHAnsi" w:hAnsiTheme="minorHAnsi" w:cstheme="minorHAnsi"/>
          <w:sz w:val="22"/>
          <w:szCs w:val="22"/>
        </w:rPr>
        <w:t xml:space="preserve"> </w:t>
      </w:r>
      <w:r w:rsidR="00410890" w:rsidRPr="001D67AD">
        <w:rPr>
          <w:rFonts w:asciiTheme="minorHAnsi" w:hAnsiTheme="minorHAnsi" w:cstheme="minorHAnsi"/>
          <w:sz w:val="22"/>
          <w:szCs w:val="22"/>
        </w:rPr>
        <w:t>Health and Safety Policy</w:t>
      </w:r>
      <w:r w:rsidRPr="001D67AD">
        <w:rPr>
          <w:rFonts w:asciiTheme="minorHAnsi" w:hAnsiTheme="minorHAnsi" w:cstheme="minorHAnsi"/>
          <w:sz w:val="22"/>
          <w:szCs w:val="22"/>
        </w:rPr>
        <w:t xml:space="preserve"> in </w:t>
      </w:r>
      <w:r w:rsidR="009370C8">
        <w:rPr>
          <w:rFonts w:asciiTheme="minorHAnsi" w:hAnsiTheme="minorHAnsi" w:cstheme="minorHAnsi"/>
          <w:sz w:val="22"/>
          <w:szCs w:val="22"/>
        </w:rPr>
        <w:t>school/college</w:t>
      </w:r>
      <w:r w:rsidRPr="001D67AD">
        <w:rPr>
          <w:rFonts w:asciiTheme="minorHAnsi" w:hAnsiTheme="minorHAnsi" w:cstheme="minorHAnsi"/>
          <w:sz w:val="22"/>
          <w:szCs w:val="22"/>
        </w:rPr>
        <w:t>s and is accountable to the Trust</w:t>
      </w:r>
      <w:r w:rsidR="00A77524" w:rsidRPr="001D67AD">
        <w:rPr>
          <w:rFonts w:asciiTheme="minorHAnsi" w:hAnsiTheme="minorHAnsi" w:cstheme="minorHAnsi"/>
          <w:sz w:val="22"/>
          <w:szCs w:val="22"/>
        </w:rPr>
        <w:t xml:space="preserve"> Board</w:t>
      </w:r>
      <w:r w:rsidRPr="001D67AD">
        <w:rPr>
          <w:rFonts w:asciiTheme="minorHAnsi" w:hAnsiTheme="minorHAnsi" w:cstheme="minorHAnsi"/>
          <w:sz w:val="22"/>
          <w:szCs w:val="22"/>
        </w:rPr>
        <w:t>.</w:t>
      </w:r>
      <w:r w:rsidR="00A77524" w:rsidRPr="001D67AD">
        <w:rPr>
          <w:rFonts w:asciiTheme="minorHAnsi" w:hAnsiTheme="minorHAnsi" w:cstheme="minorHAnsi"/>
          <w:sz w:val="22"/>
          <w:szCs w:val="22"/>
        </w:rPr>
        <w:t xml:space="preserve"> </w:t>
      </w:r>
      <w:r w:rsidRPr="001D67AD">
        <w:rPr>
          <w:rFonts w:asciiTheme="minorHAnsi" w:hAnsiTheme="minorHAnsi" w:cstheme="minorHAnsi"/>
          <w:sz w:val="22"/>
          <w:szCs w:val="22"/>
        </w:rPr>
        <w:t>The CEO is responsible for ensuring that:</w:t>
      </w:r>
    </w:p>
    <w:p w14:paraId="136AF9B6" w14:textId="77777777" w:rsidR="00A77524" w:rsidRPr="001D67AD" w:rsidRDefault="00A77524" w:rsidP="002D29DC">
      <w:pPr>
        <w:spacing w:before="0" w:after="0"/>
        <w:rPr>
          <w:rFonts w:asciiTheme="minorHAnsi" w:hAnsiTheme="minorHAnsi" w:cstheme="minorHAnsi"/>
          <w:sz w:val="22"/>
          <w:szCs w:val="22"/>
        </w:rPr>
      </w:pPr>
    </w:p>
    <w:p w14:paraId="46220EA4" w14:textId="6DD77269" w:rsidR="002D29DC" w:rsidRPr="001D67AD" w:rsidRDefault="002D29DC" w:rsidP="00E902F3">
      <w:pPr>
        <w:pStyle w:val="ListParagraph"/>
        <w:numPr>
          <w:ilvl w:val="0"/>
          <w:numId w:val="16"/>
        </w:numPr>
      </w:pPr>
      <w:r w:rsidRPr="001D67AD">
        <w:t>Sufficient and appropriate resources are allocated to meet statutory procedures and standards for health and safety across the Trust</w:t>
      </w:r>
    </w:p>
    <w:p w14:paraId="53C7CD04" w14:textId="7280A8EB" w:rsidR="002D29DC" w:rsidRPr="001D67AD" w:rsidRDefault="002D29DC" w:rsidP="00E902F3">
      <w:pPr>
        <w:pStyle w:val="ListParagraph"/>
        <w:numPr>
          <w:ilvl w:val="0"/>
          <w:numId w:val="16"/>
        </w:numPr>
      </w:pPr>
      <w:r w:rsidRPr="001D67AD">
        <w:t>There is consideration of the impact of health and safety in all strategic</w:t>
      </w:r>
      <w:r w:rsidR="000F07FD" w:rsidRPr="001D67AD">
        <w:t xml:space="preserve"> </w:t>
      </w:r>
      <w:r w:rsidR="006E5FBF" w:rsidRPr="001D67AD">
        <w:t>and operational decision making</w:t>
      </w:r>
    </w:p>
    <w:p w14:paraId="4CDD275F" w14:textId="6B9E7187" w:rsidR="006E5FBF" w:rsidRPr="001D67AD" w:rsidRDefault="008801CB" w:rsidP="00E902F3">
      <w:pPr>
        <w:pStyle w:val="ListParagraph"/>
        <w:numPr>
          <w:ilvl w:val="0"/>
          <w:numId w:val="16"/>
        </w:numPr>
      </w:pPr>
      <w:r w:rsidRPr="001D67AD">
        <w:t xml:space="preserve">The Trust promotes a culture of </w:t>
      </w:r>
      <w:r w:rsidR="006E5FBF" w:rsidRPr="001D67AD">
        <w:t>shared responsibility for health and safety.</w:t>
      </w:r>
    </w:p>
    <w:p w14:paraId="3A42316F" w14:textId="77777777" w:rsidR="006E123D" w:rsidRPr="001D67AD" w:rsidRDefault="006E123D" w:rsidP="0011238F">
      <w:pPr>
        <w:spacing w:before="0" w:after="0"/>
        <w:rPr>
          <w:rFonts w:asciiTheme="minorHAnsi" w:hAnsiTheme="minorHAnsi" w:cstheme="minorHAnsi"/>
          <w:sz w:val="22"/>
          <w:szCs w:val="22"/>
        </w:rPr>
      </w:pPr>
    </w:p>
    <w:p w14:paraId="186F36BC" w14:textId="6AEE9614" w:rsidR="006E123D" w:rsidRPr="001D67AD" w:rsidRDefault="006E123D" w:rsidP="0011238F">
      <w:pPr>
        <w:spacing w:before="0" w:after="0"/>
        <w:rPr>
          <w:rFonts w:asciiTheme="minorHAnsi" w:hAnsiTheme="minorHAnsi" w:cstheme="minorHAnsi"/>
          <w:b/>
          <w:sz w:val="22"/>
          <w:szCs w:val="22"/>
        </w:rPr>
      </w:pPr>
      <w:r w:rsidRPr="001D67AD">
        <w:rPr>
          <w:rFonts w:asciiTheme="minorHAnsi" w:hAnsiTheme="minorHAnsi" w:cstheme="minorHAnsi"/>
          <w:b/>
          <w:sz w:val="22"/>
          <w:szCs w:val="22"/>
        </w:rPr>
        <w:t>3.</w:t>
      </w:r>
      <w:r w:rsidR="002159BD" w:rsidRPr="001D67AD">
        <w:rPr>
          <w:rFonts w:asciiTheme="minorHAnsi" w:hAnsiTheme="minorHAnsi" w:cstheme="minorHAnsi"/>
          <w:b/>
          <w:sz w:val="22"/>
          <w:szCs w:val="22"/>
        </w:rPr>
        <w:t>3</w:t>
      </w:r>
      <w:r w:rsidRPr="001D67AD">
        <w:rPr>
          <w:rFonts w:asciiTheme="minorHAnsi" w:hAnsiTheme="minorHAnsi" w:cstheme="minorHAnsi"/>
          <w:b/>
          <w:sz w:val="22"/>
          <w:szCs w:val="22"/>
        </w:rPr>
        <w:t xml:space="preserve"> The Local Governing Body</w:t>
      </w:r>
    </w:p>
    <w:p w14:paraId="26A2E9EF" w14:textId="77777777" w:rsidR="0011238F" w:rsidRPr="001D67AD" w:rsidRDefault="0011238F" w:rsidP="0011238F">
      <w:pPr>
        <w:spacing w:before="0" w:after="0"/>
        <w:rPr>
          <w:rFonts w:asciiTheme="minorHAnsi" w:hAnsiTheme="minorHAnsi" w:cstheme="minorHAnsi"/>
          <w:sz w:val="22"/>
          <w:szCs w:val="22"/>
        </w:rPr>
      </w:pPr>
    </w:p>
    <w:p w14:paraId="0C0BE100" w14:textId="77777777" w:rsidR="00E902F3" w:rsidRDefault="00E902F3" w:rsidP="00E902F3">
      <w:pPr>
        <w:pStyle w:val="BodyText"/>
        <w:ind w:left="140" w:right="250"/>
        <w:jc w:val="both"/>
      </w:pPr>
      <w:r>
        <w:t>The</w:t>
      </w:r>
      <w:r>
        <w:rPr>
          <w:spacing w:val="-2"/>
        </w:rPr>
        <w:t xml:space="preserve"> Trustees have </w:t>
      </w:r>
      <w:r>
        <w:t>delegated</w:t>
      </w:r>
      <w:r>
        <w:rPr>
          <w:spacing w:val="-2"/>
        </w:rPr>
        <w:t xml:space="preserve"> </w:t>
      </w:r>
      <w:r>
        <w:t>responsibility as</w:t>
      </w:r>
      <w:r>
        <w:rPr>
          <w:spacing w:val="-4"/>
        </w:rPr>
        <w:t xml:space="preserve"> </w:t>
      </w:r>
      <w:r>
        <w:t>set</w:t>
      </w:r>
      <w:r>
        <w:rPr>
          <w:spacing w:val="-4"/>
        </w:rPr>
        <w:t xml:space="preserve"> </w:t>
      </w:r>
      <w:r>
        <w:t>out</w:t>
      </w:r>
      <w:r>
        <w:rPr>
          <w:spacing w:val="-4"/>
        </w:rPr>
        <w:t xml:space="preserve"> </w:t>
      </w:r>
      <w:r>
        <w:t>in</w:t>
      </w:r>
      <w:r>
        <w:rPr>
          <w:spacing w:val="-2"/>
        </w:rPr>
        <w:t xml:space="preserve"> </w:t>
      </w:r>
      <w:r>
        <w:t>the</w:t>
      </w:r>
      <w:r>
        <w:rPr>
          <w:spacing w:val="-2"/>
        </w:rPr>
        <w:t xml:space="preserve"> </w:t>
      </w:r>
      <w:r>
        <w:t>Scheme</w:t>
      </w:r>
      <w:r>
        <w:rPr>
          <w:spacing w:val="-2"/>
        </w:rPr>
        <w:t xml:space="preserve"> </w:t>
      </w:r>
      <w:r>
        <w:t>of</w:t>
      </w:r>
      <w:r>
        <w:rPr>
          <w:spacing w:val="-5"/>
        </w:rPr>
        <w:t xml:space="preserve"> </w:t>
      </w:r>
      <w:r>
        <w:t xml:space="preserve">Delegation </w:t>
      </w:r>
      <w:r>
        <w:rPr>
          <w:spacing w:val="-2"/>
        </w:rPr>
        <w:t>2024/25.</w:t>
      </w:r>
    </w:p>
    <w:p w14:paraId="3EC36F6D" w14:textId="77777777" w:rsidR="00E902F3" w:rsidRDefault="00E902F3" w:rsidP="00E902F3">
      <w:pPr>
        <w:pStyle w:val="BodyText"/>
        <w:spacing w:before="1"/>
        <w:jc w:val="both"/>
      </w:pPr>
    </w:p>
    <w:p w14:paraId="1DB073C8" w14:textId="53656238" w:rsidR="005E396D" w:rsidRPr="00FB42D7" w:rsidRDefault="00E902F3" w:rsidP="00FB42D7">
      <w:pPr>
        <w:pStyle w:val="BodyText"/>
        <w:ind w:left="140"/>
        <w:jc w:val="both"/>
      </w:pPr>
      <w:r>
        <w:t>This</w:t>
      </w:r>
      <w:r>
        <w:rPr>
          <w:spacing w:val="-6"/>
        </w:rPr>
        <w:t xml:space="preserve"> </w:t>
      </w:r>
      <w:r>
        <w:t>includes</w:t>
      </w:r>
      <w:r>
        <w:rPr>
          <w:spacing w:val="-1"/>
        </w:rPr>
        <w:t xml:space="preserve"> </w:t>
      </w:r>
      <w:r>
        <w:t>ensuring</w:t>
      </w:r>
      <w:r>
        <w:rPr>
          <w:spacing w:val="-4"/>
        </w:rPr>
        <w:t xml:space="preserve"> </w:t>
      </w:r>
      <w:r>
        <w:t>that</w:t>
      </w:r>
      <w:r>
        <w:rPr>
          <w:spacing w:val="-5"/>
        </w:rPr>
        <w:t xml:space="preserve"> </w:t>
      </w:r>
      <w:r>
        <w:t>Finding Futures has</w:t>
      </w:r>
      <w:r>
        <w:rPr>
          <w:spacing w:val="-3"/>
        </w:rPr>
        <w:t xml:space="preserve"> </w:t>
      </w:r>
      <w:r>
        <w:t>in</w:t>
      </w:r>
      <w:r>
        <w:rPr>
          <w:spacing w:val="-4"/>
        </w:rPr>
        <w:t xml:space="preserve"> </w:t>
      </w:r>
      <w:r>
        <w:t>place</w:t>
      </w:r>
      <w:r>
        <w:rPr>
          <w:spacing w:val="-3"/>
        </w:rPr>
        <w:t xml:space="preserve"> </w:t>
      </w:r>
      <w:r>
        <w:t>the</w:t>
      </w:r>
      <w:r>
        <w:rPr>
          <w:spacing w:val="-7"/>
        </w:rPr>
        <w:t xml:space="preserve"> </w:t>
      </w:r>
      <w:r>
        <w:t>Trust’s</w:t>
      </w:r>
      <w:r>
        <w:rPr>
          <w:spacing w:val="-2"/>
        </w:rPr>
        <w:t xml:space="preserve"> </w:t>
      </w:r>
      <w:r>
        <w:t>Health</w:t>
      </w:r>
      <w:r>
        <w:rPr>
          <w:spacing w:val="-4"/>
        </w:rPr>
        <w:t xml:space="preserve"> </w:t>
      </w:r>
      <w:r>
        <w:t>and</w:t>
      </w:r>
      <w:r>
        <w:rPr>
          <w:spacing w:val="-5"/>
        </w:rPr>
        <w:t xml:space="preserve"> </w:t>
      </w:r>
      <w:r>
        <w:t>Safety</w:t>
      </w:r>
      <w:r>
        <w:rPr>
          <w:spacing w:val="-4"/>
        </w:rPr>
        <w:t xml:space="preserve"> </w:t>
      </w:r>
      <w:r>
        <w:rPr>
          <w:spacing w:val="-2"/>
        </w:rPr>
        <w:t>Policy.</w:t>
      </w:r>
    </w:p>
    <w:p w14:paraId="37D268AE" w14:textId="1E06A445" w:rsidR="00AD3D0F" w:rsidRPr="001D67AD" w:rsidRDefault="00AD3D0F" w:rsidP="0011238F">
      <w:pPr>
        <w:spacing w:before="0" w:after="0"/>
        <w:rPr>
          <w:rFonts w:asciiTheme="minorHAnsi" w:hAnsiTheme="minorHAnsi" w:cstheme="minorHAnsi"/>
          <w:color w:val="FF0000"/>
          <w:sz w:val="22"/>
          <w:szCs w:val="22"/>
        </w:rPr>
      </w:pPr>
    </w:p>
    <w:p w14:paraId="15AC3543" w14:textId="6DC83443" w:rsidR="006E123D" w:rsidRPr="001D67AD" w:rsidRDefault="006E123D" w:rsidP="0011238F">
      <w:pPr>
        <w:spacing w:before="0" w:after="0"/>
        <w:rPr>
          <w:rFonts w:asciiTheme="minorHAnsi" w:hAnsiTheme="minorHAnsi" w:cstheme="minorHAnsi"/>
          <w:b/>
          <w:sz w:val="22"/>
          <w:szCs w:val="22"/>
        </w:rPr>
      </w:pPr>
      <w:r w:rsidRPr="001D67AD">
        <w:rPr>
          <w:rFonts w:asciiTheme="minorHAnsi" w:hAnsiTheme="minorHAnsi" w:cstheme="minorHAnsi"/>
          <w:b/>
          <w:sz w:val="22"/>
          <w:szCs w:val="22"/>
        </w:rPr>
        <w:t>3.</w:t>
      </w:r>
      <w:r w:rsidR="002159BD" w:rsidRPr="001D67AD">
        <w:rPr>
          <w:rFonts w:asciiTheme="minorHAnsi" w:hAnsiTheme="minorHAnsi" w:cstheme="minorHAnsi"/>
          <w:b/>
          <w:sz w:val="22"/>
          <w:szCs w:val="22"/>
        </w:rPr>
        <w:t>4</w:t>
      </w:r>
      <w:r w:rsidRPr="001D67AD">
        <w:rPr>
          <w:rFonts w:asciiTheme="minorHAnsi" w:hAnsiTheme="minorHAnsi" w:cstheme="minorHAnsi"/>
          <w:b/>
          <w:sz w:val="22"/>
          <w:szCs w:val="22"/>
        </w:rPr>
        <w:t xml:space="preserve"> Head </w:t>
      </w:r>
      <w:r w:rsidR="00E902F3">
        <w:rPr>
          <w:rFonts w:asciiTheme="minorHAnsi" w:hAnsiTheme="minorHAnsi" w:cstheme="minorHAnsi"/>
          <w:b/>
          <w:sz w:val="22"/>
          <w:szCs w:val="22"/>
        </w:rPr>
        <w:t>of Finding Futures</w:t>
      </w:r>
    </w:p>
    <w:p w14:paraId="7E087129" w14:textId="77777777" w:rsidR="0011238F" w:rsidRPr="001D67AD" w:rsidRDefault="0011238F" w:rsidP="0011238F">
      <w:pPr>
        <w:spacing w:before="0" w:after="0"/>
        <w:rPr>
          <w:rFonts w:asciiTheme="minorHAnsi" w:hAnsiTheme="minorHAnsi" w:cstheme="minorHAnsi"/>
          <w:sz w:val="22"/>
          <w:szCs w:val="22"/>
        </w:rPr>
      </w:pPr>
    </w:p>
    <w:p w14:paraId="0A840590" w14:textId="2AF8A368" w:rsidR="006E123D" w:rsidRPr="001D67AD" w:rsidRDefault="006E123D" w:rsidP="0011238F">
      <w:pPr>
        <w:spacing w:before="0" w:after="0"/>
        <w:rPr>
          <w:rFonts w:asciiTheme="minorHAnsi" w:hAnsiTheme="minorHAnsi" w:cstheme="minorHAnsi"/>
          <w:sz w:val="22"/>
          <w:szCs w:val="22"/>
        </w:rPr>
      </w:pPr>
      <w:r w:rsidRPr="001D67AD">
        <w:rPr>
          <w:rFonts w:asciiTheme="minorHAnsi" w:hAnsiTheme="minorHAnsi" w:cstheme="minorHAnsi"/>
          <w:sz w:val="22"/>
          <w:szCs w:val="22"/>
        </w:rPr>
        <w:t>The Head has delegated responsib</w:t>
      </w:r>
      <w:r w:rsidR="00A87BDE" w:rsidRPr="001D67AD">
        <w:rPr>
          <w:rFonts w:asciiTheme="minorHAnsi" w:hAnsiTheme="minorHAnsi" w:cstheme="minorHAnsi"/>
          <w:sz w:val="22"/>
          <w:szCs w:val="22"/>
        </w:rPr>
        <w:t>ility</w:t>
      </w:r>
      <w:r w:rsidRPr="001D67AD">
        <w:rPr>
          <w:rFonts w:asciiTheme="minorHAnsi" w:hAnsiTheme="minorHAnsi" w:cstheme="minorHAnsi"/>
          <w:sz w:val="22"/>
          <w:szCs w:val="22"/>
        </w:rPr>
        <w:t xml:space="preserve"> for day to day health and safety </w:t>
      </w:r>
      <w:r w:rsidR="00AD3D0F" w:rsidRPr="001D67AD">
        <w:rPr>
          <w:rFonts w:asciiTheme="minorHAnsi" w:hAnsiTheme="minorHAnsi" w:cstheme="minorHAnsi"/>
          <w:sz w:val="22"/>
          <w:szCs w:val="22"/>
        </w:rPr>
        <w:t xml:space="preserve">of the </w:t>
      </w:r>
      <w:r w:rsidR="009370C8">
        <w:rPr>
          <w:rFonts w:asciiTheme="minorHAnsi" w:hAnsiTheme="minorHAnsi" w:cstheme="minorHAnsi"/>
          <w:sz w:val="22"/>
          <w:szCs w:val="22"/>
        </w:rPr>
        <w:t>school/college</w:t>
      </w:r>
      <w:r w:rsidR="009A195F" w:rsidRPr="001D67AD">
        <w:rPr>
          <w:rFonts w:asciiTheme="minorHAnsi" w:hAnsiTheme="minorHAnsi" w:cstheme="minorHAnsi"/>
          <w:sz w:val="22"/>
          <w:szCs w:val="22"/>
        </w:rPr>
        <w:t xml:space="preserve"> </w:t>
      </w:r>
      <w:r w:rsidR="00AD3D0F" w:rsidRPr="001D67AD">
        <w:rPr>
          <w:rFonts w:asciiTheme="minorHAnsi" w:hAnsiTheme="minorHAnsi" w:cstheme="minorHAnsi"/>
          <w:sz w:val="22"/>
          <w:szCs w:val="22"/>
        </w:rPr>
        <w:t xml:space="preserve">site and of on and off </w:t>
      </w:r>
      <w:r w:rsidR="009370C8">
        <w:rPr>
          <w:rFonts w:asciiTheme="minorHAnsi" w:hAnsiTheme="minorHAnsi" w:cstheme="minorHAnsi"/>
          <w:sz w:val="22"/>
          <w:szCs w:val="22"/>
        </w:rPr>
        <w:t>school/college</w:t>
      </w:r>
      <w:r w:rsidR="009A195F" w:rsidRPr="001D67AD">
        <w:rPr>
          <w:rFonts w:asciiTheme="minorHAnsi" w:hAnsiTheme="minorHAnsi" w:cstheme="minorHAnsi"/>
          <w:sz w:val="22"/>
          <w:szCs w:val="22"/>
        </w:rPr>
        <w:t xml:space="preserve"> </w:t>
      </w:r>
      <w:r w:rsidR="00AD3D0F" w:rsidRPr="001D67AD">
        <w:rPr>
          <w:rFonts w:asciiTheme="minorHAnsi" w:hAnsiTheme="minorHAnsi" w:cstheme="minorHAnsi"/>
          <w:sz w:val="22"/>
          <w:szCs w:val="22"/>
        </w:rPr>
        <w:t xml:space="preserve">site activities </w:t>
      </w:r>
      <w:r w:rsidRPr="001D67AD">
        <w:rPr>
          <w:rFonts w:asciiTheme="minorHAnsi" w:hAnsiTheme="minorHAnsi" w:cstheme="minorHAnsi"/>
          <w:sz w:val="22"/>
          <w:szCs w:val="22"/>
        </w:rPr>
        <w:t xml:space="preserve">and reports to the </w:t>
      </w:r>
      <w:r w:rsidR="009E470B" w:rsidRPr="001D67AD">
        <w:rPr>
          <w:rFonts w:asciiTheme="minorHAnsi" w:hAnsiTheme="minorHAnsi" w:cstheme="minorHAnsi"/>
          <w:sz w:val="22"/>
          <w:szCs w:val="22"/>
        </w:rPr>
        <w:t>CEO</w:t>
      </w:r>
      <w:r w:rsidRPr="001D67AD">
        <w:rPr>
          <w:rFonts w:asciiTheme="minorHAnsi" w:hAnsiTheme="minorHAnsi" w:cstheme="minorHAnsi"/>
          <w:sz w:val="22"/>
          <w:szCs w:val="22"/>
        </w:rPr>
        <w:t>. This involves:</w:t>
      </w:r>
    </w:p>
    <w:p w14:paraId="489C0EBA" w14:textId="77777777" w:rsidR="0011238F" w:rsidRPr="001D67AD" w:rsidRDefault="0011238F" w:rsidP="0011238F">
      <w:pPr>
        <w:spacing w:before="0" w:after="0"/>
        <w:rPr>
          <w:rFonts w:asciiTheme="minorHAnsi" w:hAnsiTheme="minorHAnsi" w:cstheme="minorHAnsi"/>
          <w:sz w:val="22"/>
          <w:szCs w:val="22"/>
        </w:rPr>
      </w:pPr>
    </w:p>
    <w:p w14:paraId="05D61DF6" w14:textId="4980A091" w:rsidR="006E123D" w:rsidRPr="001D67AD" w:rsidRDefault="00AD3D0F" w:rsidP="00E902F3">
      <w:pPr>
        <w:pStyle w:val="ListParagraph"/>
        <w:numPr>
          <w:ilvl w:val="0"/>
          <w:numId w:val="4"/>
        </w:numPr>
      </w:pPr>
      <w:r w:rsidRPr="001D67AD">
        <w:t>Promoting and i</w:t>
      </w:r>
      <w:r w:rsidR="006E123D" w:rsidRPr="001D67AD">
        <w:t xml:space="preserve">mplementing the </w:t>
      </w:r>
      <w:r w:rsidR="00410890" w:rsidRPr="001D67AD">
        <w:t>Health and Safety Policy</w:t>
      </w:r>
    </w:p>
    <w:p w14:paraId="02482623" w14:textId="250110B3" w:rsidR="006E123D" w:rsidRPr="001D67AD" w:rsidRDefault="006E123D" w:rsidP="00E902F3">
      <w:pPr>
        <w:pStyle w:val="ListParagraph"/>
        <w:numPr>
          <w:ilvl w:val="0"/>
          <w:numId w:val="4"/>
        </w:numPr>
      </w:pPr>
      <w:r w:rsidRPr="001D67AD">
        <w:lastRenderedPageBreak/>
        <w:t xml:space="preserve">Ensuring there </w:t>
      </w:r>
      <w:r w:rsidR="001C6456" w:rsidRPr="001D67AD">
        <w:t>are</w:t>
      </w:r>
      <w:r w:rsidRPr="001D67AD">
        <w:t xml:space="preserve"> sufficient competent staff to safely supervise </w:t>
      </w:r>
      <w:r w:rsidR="009370C8">
        <w:t>learner</w:t>
      </w:r>
      <w:r w:rsidRPr="001D67AD">
        <w:t>s</w:t>
      </w:r>
      <w:r w:rsidR="001C6456" w:rsidRPr="001D67AD">
        <w:t xml:space="preserve">, and to ensure all other functions of the </w:t>
      </w:r>
      <w:r w:rsidR="009370C8">
        <w:t>school/college</w:t>
      </w:r>
      <w:r w:rsidR="001C6456" w:rsidRPr="001D67AD">
        <w:t xml:space="preserve"> are operated safely and in compliance with relevant legislation</w:t>
      </w:r>
    </w:p>
    <w:p w14:paraId="24EBAFEF" w14:textId="420259DE" w:rsidR="006E123D" w:rsidRPr="001D67AD" w:rsidRDefault="006E123D" w:rsidP="00E902F3">
      <w:pPr>
        <w:pStyle w:val="ListParagraph"/>
        <w:numPr>
          <w:ilvl w:val="0"/>
          <w:numId w:val="4"/>
        </w:numPr>
      </w:pPr>
      <w:r w:rsidRPr="001D67AD">
        <w:t xml:space="preserve">Ensuring that the </w:t>
      </w:r>
      <w:r w:rsidR="009370C8">
        <w:t>school/college</w:t>
      </w:r>
      <w:r w:rsidRPr="001D67AD">
        <w:t xml:space="preserve"> building and premises</w:t>
      </w:r>
      <w:r w:rsidR="00AD3D0F" w:rsidRPr="001D67AD">
        <w:t xml:space="preserve">, equipment and plant </w:t>
      </w:r>
      <w:r w:rsidRPr="001D67AD">
        <w:t xml:space="preserve">are safe and regularly inspected </w:t>
      </w:r>
    </w:p>
    <w:p w14:paraId="00C9258B" w14:textId="487CE41E" w:rsidR="006E123D" w:rsidRPr="001D67AD" w:rsidRDefault="006E123D" w:rsidP="00E902F3">
      <w:pPr>
        <w:pStyle w:val="ListParagraph"/>
        <w:numPr>
          <w:ilvl w:val="0"/>
          <w:numId w:val="4"/>
        </w:numPr>
      </w:pPr>
      <w:r w:rsidRPr="001D67AD">
        <w:t xml:space="preserve">Providing </w:t>
      </w:r>
      <w:r w:rsidR="009B2C0E" w:rsidRPr="001D67AD">
        <w:t xml:space="preserve">suitable and sufficient health and safety </w:t>
      </w:r>
      <w:r w:rsidRPr="001D67AD">
        <w:t xml:space="preserve">training for </w:t>
      </w:r>
      <w:r w:rsidR="009370C8">
        <w:t>school/college</w:t>
      </w:r>
      <w:r w:rsidRPr="001D67AD">
        <w:t xml:space="preserve"> staff</w:t>
      </w:r>
    </w:p>
    <w:p w14:paraId="3FB1F513" w14:textId="52A0FE73" w:rsidR="006E123D" w:rsidRPr="001D67AD" w:rsidRDefault="006E123D" w:rsidP="00E902F3">
      <w:pPr>
        <w:pStyle w:val="ListParagraph"/>
        <w:numPr>
          <w:ilvl w:val="0"/>
          <w:numId w:val="4"/>
        </w:numPr>
      </w:pPr>
      <w:r w:rsidRPr="001D67AD">
        <w:t xml:space="preserve">Reporting </w:t>
      </w:r>
      <w:r w:rsidR="00267DE7">
        <w:t xml:space="preserve">on Health and Safety matters through the </w:t>
      </w:r>
      <w:r w:rsidR="009370C8">
        <w:t>Head</w:t>
      </w:r>
      <w:r w:rsidR="00267DE7">
        <w:t xml:space="preserve">’s report to </w:t>
      </w:r>
      <w:r w:rsidR="00FB42D7">
        <w:t>the FF Board of Trustees</w:t>
      </w:r>
    </w:p>
    <w:p w14:paraId="52D83ADA" w14:textId="1F3E8AEE" w:rsidR="00A3286E" w:rsidRDefault="00A3286E" w:rsidP="00E902F3">
      <w:pPr>
        <w:pStyle w:val="ListParagraph"/>
        <w:numPr>
          <w:ilvl w:val="0"/>
          <w:numId w:val="4"/>
        </w:numPr>
      </w:pPr>
      <w:r w:rsidRPr="00A3286E">
        <w:t xml:space="preserve">Reporting </w:t>
      </w:r>
      <w:r>
        <w:t xml:space="preserve">to the CEO and Trust </w:t>
      </w:r>
      <w:r w:rsidR="005E5453">
        <w:t>central e</w:t>
      </w:r>
      <w:r>
        <w:t xml:space="preserve">states team </w:t>
      </w:r>
      <w:r w:rsidRPr="00A3286E">
        <w:t>without delay</w:t>
      </w:r>
      <w:r>
        <w:t>,</w:t>
      </w:r>
      <w:r w:rsidRPr="00A3286E">
        <w:t xml:space="preserve"> any significant health and safety incident, security incident, emergency or operational issue that has the potential to significantly disrupt the normal operation of the </w:t>
      </w:r>
      <w:r w:rsidR="009370C8">
        <w:t>school/college</w:t>
      </w:r>
      <w:r w:rsidRPr="00A3286E">
        <w:t xml:space="preserve">, affect the safety of </w:t>
      </w:r>
      <w:r w:rsidR="009370C8">
        <w:t>learner</w:t>
      </w:r>
      <w:r w:rsidRPr="00A3286E">
        <w:t xml:space="preserve">s, staff or visitors, attract significant media attention or require consideration of a partial or full </w:t>
      </w:r>
      <w:r w:rsidR="009370C8">
        <w:t>school/college</w:t>
      </w:r>
      <w:r w:rsidRPr="00A3286E">
        <w:t xml:space="preserve"> closure.</w:t>
      </w:r>
      <w:r w:rsidRPr="00A3286E" w:rsidDel="00A3286E">
        <w:t xml:space="preserve"> </w:t>
      </w:r>
      <w:r w:rsidR="00EA6E37">
        <w:t xml:space="preserve">Seeking </w:t>
      </w:r>
      <w:r w:rsidRPr="00A3286E">
        <w:t xml:space="preserve">CEO </w:t>
      </w:r>
      <w:r w:rsidR="00EC0E44">
        <w:t xml:space="preserve">approval </w:t>
      </w:r>
      <w:r w:rsidRPr="00A3286E">
        <w:t>directly before</w:t>
      </w:r>
      <w:r>
        <w:t xml:space="preserve"> </w:t>
      </w:r>
      <w:r w:rsidRPr="00A3286E">
        <w:t xml:space="preserve">any decision is taken to partially or fully close the </w:t>
      </w:r>
      <w:r w:rsidR="009370C8">
        <w:t>school/college</w:t>
      </w:r>
      <w:r w:rsidRPr="00A3286E">
        <w:t xml:space="preserve">, regardless of the reason for closure, unless exceptional circumstances make </w:t>
      </w:r>
      <w:r w:rsidR="00EC0E44">
        <w:t>this impracticable</w:t>
      </w:r>
      <w:r w:rsidRPr="00A3286E">
        <w:t>.</w:t>
      </w:r>
    </w:p>
    <w:p w14:paraId="7F8E4236" w14:textId="40DEDF15" w:rsidR="005C48C1" w:rsidRDefault="005C48C1" w:rsidP="00E902F3">
      <w:pPr>
        <w:pStyle w:val="ListParagraph"/>
        <w:numPr>
          <w:ilvl w:val="0"/>
          <w:numId w:val="4"/>
        </w:numPr>
      </w:pPr>
      <w:r>
        <w:t xml:space="preserve">Ensuring that no structural alterations, bespoke structures, fixed installations or self-built equipment are commissioned or introduced without appropriate </w:t>
      </w:r>
      <w:proofErr w:type="spellStart"/>
      <w:r>
        <w:t>consulation</w:t>
      </w:r>
      <w:proofErr w:type="spellEnd"/>
      <w:r>
        <w:t xml:space="preserve"> with the </w:t>
      </w:r>
      <w:r w:rsidR="005E5453">
        <w:t>Trust central estates team</w:t>
      </w:r>
      <w:r>
        <w:t>.</w:t>
      </w:r>
    </w:p>
    <w:p w14:paraId="2913C0DB" w14:textId="67F00F77" w:rsidR="006E123D" w:rsidRPr="001D67AD" w:rsidRDefault="006E123D" w:rsidP="00E902F3">
      <w:pPr>
        <w:pStyle w:val="ListParagraph"/>
        <w:numPr>
          <w:ilvl w:val="0"/>
          <w:numId w:val="4"/>
        </w:numPr>
      </w:pPr>
      <w:r w:rsidRPr="001D67AD">
        <w:t>Ensuring appropriate</w:t>
      </w:r>
      <w:r w:rsidR="007E65F2" w:rsidRPr="001D67AD">
        <w:t xml:space="preserve"> documented</w:t>
      </w:r>
      <w:r w:rsidRPr="001D67AD">
        <w:t xml:space="preserve"> evacuation procedures are in place and regular fire drills are held</w:t>
      </w:r>
    </w:p>
    <w:p w14:paraId="75DA6686" w14:textId="054E72B3" w:rsidR="006E123D" w:rsidRPr="001D67AD" w:rsidRDefault="006E123D" w:rsidP="00E902F3">
      <w:pPr>
        <w:pStyle w:val="ListParagraph"/>
        <w:numPr>
          <w:ilvl w:val="0"/>
          <w:numId w:val="4"/>
        </w:numPr>
      </w:pPr>
      <w:r w:rsidRPr="001D67AD">
        <w:t>Ensuring that in their absence, health and safety responsibilities are delegated to another competent member of staff with capacity to fulfil the role</w:t>
      </w:r>
      <w:r w:rsidR="007E65F2" w:rsidRPr="001D67AD">
        <w:t>. The alternative competent person must be aware of the requirements of this role</w:t>
      </w:r>
      <w:r w:rsidR="00FB42D7">
        <w:t>.</w:t>
      </w:r>
    </w:p>
    <w:p w14:paraId="569C2222" w14:textId="7EC8FF03" w:rsidR="006E123D" w:rsidRPr="001D67AD" w:rsidRDefault="006E123D" w:rsidP="00E902F3">
      <w:pPr>
        <w:pStyle w:val="ListParagraph"/>
        <w:numPr>
          <w:ilvl w:val="0"/>
          <w:numId w:val="4"/>
        </w:numPr>
      </w:pPr>
      <w:r w:rsidRPr="001D67AD">
        <w:t>Ensuring all risk assessments are completed</w:t>
      </w:r>
      <w:r w:rsidR="007E65F2" w:rsidRPr="001D67AD">
        <w:t>, communicated</w:t>
      </w:r>
      <w:r w:rsidRPr="001D67AD">
        <w:t xml:space="preserve"> and reviewed and required action taken and recorded</w:t>
      </w:r>
    </w:p>
    <w:p w14:paraId="3ED64B24" w14:textId="04F4C60D" w:rsidR="006E123D" w:rsidRDefault="006E123D" w:rsidP="00E902F3">
      <w:pPr>
        <w:pStyle w:val="ListParagraph"/>
        <w:numPr>
          <w:ilvl w:val="0"/>
          <w:numId w:val="4"/>
        </w:numPr>
      </w:pPr>
      <w:r w:rsidRPr="001D67AD">
        <w:t xml:space="preserve">Monitoring </w:t>
      </w:r>
      <w:r w:rsidR="00700788" w:rsidRPr="001D67AD">
        <w:t xml:space="preserve">premises management </w:t>
      </w:r>
      <w:r w:rsidR="007E65F2" w:rsidRPr="001D67AD">
        <w:t>provision</w:t>
      </w:r>
      <w:r w:rsidRPr="001D67AD">
        <w:t>, and ensuring that cleaners</w:t>
      </w:r>
      <w:r w:rsidR="00700788" w:rsidRPr="001D67AD">
        <w:t xml:space="preserve"> and site staff</w:t>
      </w:r>
      <w:r w:rsidRPr="001D67AD">
        <w:t xml:space="preserve"> are appropriately trained and have access to personal protective equipment </w:t>
      </w:r>
      <w:r w:rsidR="007E65F2" w:rsidRPr="001D67AD">
        <w:t xml:space="preserve">and appropriate materials and equipment </w:t>
      </w:r>
      <w:r w:rsidRPr="001D67AD">
        <w:t xml:space="preserve">where necessary </w:t>
      </w:r>
    </w:p>
    <w:p w14:paraId="3D5E94F3" w14:textId="45C2C56B" w:rsidR="00676647" w:rsidRPr="001D67AD" w:rsidRDefault="00676647" w:rsidP="00E902F3">
      <w:pPr>
        <w:pStyle w:val="ListParagraph"/>
        <w:numPr>
          <w:ilvl w:val="0"/>
          <w:numId w:val="4"/>
        </w:numPr>
      </w:pPr>
      <w:r w:rsidRPr="00676647">
        <w:t xml:space="preserve">Ensuring that the </w:t>
      </w:r>
      <w:r w:rsidR="005E5453">
        <w:t>Trust central estates team</w:t>
      </w:r>
      <w:r w:rsidRPr="00676647">
        <w:t xml:space="preserve"> is consulted before commissioning or undertaking any construction, refurbishment, demolition, structural alteration or installation project, regardless of funding source or project value. This includes projects funded through PTAs, donations, grants or community fundraising, and the introduction of any bespoke or fixed structures within the </w:t>
      </w:r>
      <w:r w:rsidR="009370C8">
        <w:t>school/college</w:t>
      </w:r>
      <w:r w:rsidRPr="00676647">
        <w:t xml:space="preserve"> grounds.</w:t>
      </w:r>
    </w:p>
    <w:p w14:paraId="3E0D8749" w14:textId="77777777" w:rsidR="006E123D" w:rsidRPr="001D67AD" w:rsidRDefault="006E123D" w:rsidP="0011238F">
      <w:pPr>
        <w:spacing w:before="0" w:after="0"/>
        <w:rPr>
          <w:rFonts w:asciiTheme="minorHAnsi" w:hAnsiTheme="minorHAnsi" w:cstheme="minorHAnsi"/>
          <w:sz w:val="22"/>
          <w:szCs w:val="22"/>
        </w:rPr>
      </w:pPr>
    </w:p>
    <w:p w14:paraId="280BC1E1" w14:textId="70F78A3F" w:rsidR="006E123D" w:rsidRPr="001D67AD" w:rsidRDefault="006E123D" w:rsidP="0011238F">
      <w:pPr>
        <w:spacing w:before="0" w:after="0"/>
        <w:rPr>
          <w:rFonts w:asciiTheme="minorHAnsi" w:hAnsiTheme="minorHAnsi" w:cstheme="minorHAnsi"/>
          <w:sz w:val="22"/>
          <w:szCs w:val="22"/>
        </w:rPr>
      </w:pPr>
      <w:r w:rsidRPr="001D67AD">
        <w:rPr>
          <w:rFonts w:asciiTheme="minorHAnsi" w:hAnsiTheme="minorHAnsi" w:cstheme="minorHAnsi"/>
          <w:sz w:val="22"/>
          <w:szCs w:val="22"/>
        </w:rPr>
        <w:t>In the Head</w:t>
      </w:r>
      <w:r w:rsidR="00FB42D7">
        <w:rPr>
          <w:rFonts w:asciiTheme="minorHAnsi" w:hAnsiTheme="minorHAnsi" w:cstheme="minorHAnsi"/>
          <w:sz w:val="22"/>
          <w:szCs w:val="22"/>
        </w:rPr>
        <w:t>’s</w:t>
      </w:r>
      <w:r w:rsidRPr="001D67AD">
        <w:rPr>
          <w:rFonts w:asciiTheme="minorHAnsi" w:hAnsiTheme="minorHAnsi" w:cstheme="minorHAnsi"/>
          <w:sz w:val="22"/>
          <w:szCs w:val="22"/>
        </w:rPr>
        <w:t xml:space="preserve"> absence, a member of the Senior </w:t>
      </w:r>
      <w:r w:rsidR="009E470B" w:rsidRPr="001D67AD">
        <w:rPr>
          <w:rFonts w:asciiTheme="minorHAnsi" w:hAnsiTheme="minorHAnsi" w:cstheme="minorHAnsi"/>
          <w:sz w:val="22"/>
          <w:szCs w:val="22"/>
        </w:rPr>
        <w:t xml:space="preserve">Leadership </w:t>
      </w:r>
      <w:r w:rsidRPr="001D67AD">
        <w:rPr>
          <w:rFonts w:asciiTheme="minorHAnsi" w:hAnsiTheme="minorHAnsi" w:cstheme="minorHAnsi"/>
          <w:sz w:val="22"/>
          <w:szCs w:val="22"/>
        </w:rPr>
        <w:t>Team designated by the Head assumes the above day-to-day health and safety responsibilities.</w:t>
      </w:r>
    </w:p>
    <w:p w14:paraId="66199DB7" w14:textId="7D2A1BED" w:rsidR="006E123D" w:rsidRPr="001D67AD" w:rsidRDefault="006E123D" w:rsidP="0011238F">
      <w:pPr>
        <w:spacing w:before="0" w:after="0"/>
        <w:rPr>
          <w:rFonts w:asciiTheme="minorHAnsi" w:hAnsiTheme="minorHAnsi" w:cstheme="minorHAnsi"/>
          <w:sz w:val="22"/>
          <w:szCs w:val="22"/>
        </w:rPr>
      </w:pPr>
    </w:p>
    <w:p w14:paraId="7FC47288" w14:textId="41C17C7C" w:rsidR="006E123D" w:rsidRPr="001D67AD" w:rsidRDefault="006E123D" w:rsidP="0011238F">
      <w:pPr>
        <w:spacing w:before="0" w:after="0"/>
        <w:rPr>
          <w:rFonts w:asciiTheme="minorHAnsi" w:hAnsiTheme="minorHAnsi" w:cstheme="minorHAnsi"/>
          <w:b/>
          <w:sz w:val="22"/>
          <w:szCs w:val="22"/>
        </w:rPr>
      </w:pPr>
      <w:r w:rsidRPr="001D67AD">
        <w:rPr>
          <w:rFonts w:asciiTheme="minorHAnsi" w:hAnsiTheme="minorHAnsi" w:cstheme="minorHAnsi"/>
          <w:b/>
          <w:sz w:val="22"/>
          <w:szCs w:val="22"/>
        </w:rPr>
        <w:t>3.</w:t>
      </w:r>
      <w:r w:rsidR="002159BD" w:rsidRPr="001D67AD">
        <w:rPr>
          <w:rFonts w:asciiTheme="minorHAnsi" w:hAnsiTheme="minorHAnsi" w:cstheme="minorHAnsi"/>
          <w:b/>
          <w:sz w:val="22"/>
          <w:szCs w:val="22"/>
        </w:rPr>
        <w:t>5</w:t>
      </w:r>
      <w:r w:rsidRPr="001D67AD">
        <w:rPr>
          <w:rFonts w:asciiTheme="minorHAnsi" w:hAnsiTheme="minorHAnsi" w:cstheme="minorHAnsi"/>
          <w:b/>
          <w:sz w:val="22"/>
          <w:szCs w:val="22"/>
        </w:rPr>
        <w:t xml:space="preserve"> Health and safety lead</w:t>
      </w:r>
    </w:p>
    <w:p w14:paraId="22D59209" w14:textId="77777777" w:rsidR="0011238F" w:rsidRPr="001D67AD" w:rsidRDefault="0011238F" w:rsidP="0011238F">
      <w:pPr>
        <w:spacing w:before="0" w:after="0"/>
        <w:rPr>
          <w:rFonts w:asciiTheme="minorHAnsi" w:hAnsiTheme="minorHAnsi" w:cstheme="minorHAnsi"/>
          <w:sz w:val="22"/>
          <w:szCs w:val="22"/>
        </w:rPr>
      </w:pPr>
    </w:p>
    <w:p w14:paraId="2E6AD1AE" w14:textId="70A97FD2" w:rsidR="006E123D" w:rsidRPr="001D67AD" w:rsidRDefault="006E123D" w:rsidP="0011238F">
      <w:pPr>
        <w:spacing w:before="0" w:after="0"/>
        <w:rPr>
          <w:rFonts w:asciiTheme="minorHAnsi" w:hAnsiTheme="minorHAnsi" w:cstheme="minorHAnsi"/>
          <w:sz w:val="22"/>
          <w:szCs w:val="22"/>
          <w:highlight w:val="yellow"/>
        </w:rPr>
      </w:pPr>
      <w:r w:rsidRPr="001D67AD">
        <w:rPr>
          <w:rFonts w:asciiTheme="minorHAnsi" w:hAnsiTheme="minorHAnsi" w:cstheme="minorHAnsi"/>
          <w:sz w:val="22"/>
          <w:szCs w:val="22"/>
        </w:rPr>
        <w:t>The nominated health and safety</w:t>
      </w:r>
      <w:r w:rsidR="007E65F2" w:rsidRPr="001D67AD">
        <w:rPr>
          <w:rFonts w:asciiTheme="minorHAnsi" w:hAnsiTheme="minorHAnsi" w:cstheme="minorHAnsi"/>
          <w:sz w:val="22"/>
          <w:szCs w:val="22"/>
        </w:rPr>
        <w:t xml:space="preserve"> </w:t>
      </w:r>
      <w:r w:rsidRPr="001D67AD">
        <w:rPr>
          <w:rFonts w:asciiTheme="minorHAnsi" w:hAnsiTheme="minorHAnsi" w:cstheme="minorHAnsi"/>
          <w:sz w:val="22"/>
          <w:szCs w:val="22"/>
        </w:rPr>
        <w:t>lead</w:t>
      </w:r>
      <w:r w:rsidR="007E65F2" w:rsidRPr="001D67AD">
        <w:rPr>
          <w:rFonts w:asciiTheme="minorHAnsi" w:hAnsiTheme="minorHAnsi" w:cstheme="minorHAnsi"/>
          <w:sz w:val="22"/>
          <w:szCs w:val="22"/>
        </w:rPr>
        <w:t xml:space="preserve"> for the </w:t>
      </w:r>
      <w:r w:rsidR="00E902F3">
        <w:rPr>
          <w:rFonts w:asciiTheme="minorHAnsi" w:hAnsiTheme="minorHAnsi" w:cstheme="minorHAnsi"/>
          <w:sz w:val="22"/>
          <w:szCs w:val="22"/>
        </w:rPr>
        <w:t>college is Ben Skinner.</w:t>
      </w:r>
    </w:p>
    <w:p w14:paraId="661B4E4B" w14:textId="409793C0" w:rsidR="00700788" w:rsidRPr="001D67AD" w:rsidRDefault="00700788" w:rsidP="0011238F">
      <w:pPr>
        <w:spacing w:before="0" w:after="0"/>
        <w:rPr>
          <w:rFonts w:asciiTheme="minorHAnsi" w:hAnsiTheme="minorHAnsi" w:cstheme="minorHAnsi"/>
          <w:sz w:val="22"/>
          <w:szCs w:val="22"/>
        </w:rPr>
      </w:pPr>
    </w:p>
    <w:p w14:paraId="34A0169A" w14:textId="6B4595A8" w:rsidR="00700788" w:rsidRPr="001D67AD" w:rsidRDefault="00700788" w:rsidP="0011238F">
      <w:pPr>
        <w:spacing w:before="0" w:after="0"/>
        <w:rPr>
          <w:rFonts w:asciiTheme="minorHAnsi" w:hAnsiTheme="minorHAnsi" w:cstheme="minorHAnsi"/>
          <w:sz w:val="22"/>
          <w:szCs w:val="22"/>
        </w:rPr>
      </w:pPr>
      <w:r w:rsidRPr="001D67AD">
        <w:rPr>
          <w:rFonts w:asciiTheme="minorHAnsi" w:hAnsiTheme="minorHAnsi" w:cstheme="minorHAnsi"/>
          <w:sz w:val="22"/>
          <w:szCs w:val="22"/>
        </w:rPr>
        <w:t>The Health and Safety lead needs to be competent and appropriately trained and have capacity</w:t>
      </w:r>
      <w:r w:rsidR="00EE356C" w:rsidRPr="001D67AD">
        <w:rPr>
          <w:rFonts w:asciiTheme="minorHAnsi" w:hAnsiTheme="minorHAnsi" w:cstheme="minorHAnsi"/>
          <w:sz w:val="22"/>
          <w:szCs w:val="22"/>
        </w:rPr>
        <w:t xml:space="preserve"> and ability to fulf</w:t>
      </w:r>
      <w:r w:rsidR="00E902F3">
        <w:rPr>
          <w:rFonts w:asciiTheme="minorHAnsi" w:hAnsiTheme="minorHAnsi" w:cstheme="minorHAnsi"/>
          <w:sz w:val="22"/>
          <w:szCs w:val="22"/>
        </w:rPr>
        <w:t>i</w:t>
      </w:r>
      <w:r w:rsidR="00EE356C" w:rsidRPr="001D67AD">
        <w:rPr>
          <w:rFonts w:asciiTheme="minorHAnsi" w:hAnsiTheme="minorHAnsi" w:cstheme="minorHAnsi"/>
          <w:sz w:val="22"/>
          <w:szCs w:val="22"/>
        </w:rPr>
        <w:t xml:space="preserve">l the </w:t>
      </w:r>
      <w:r w:rsidRPr="001D67AD">
        <w:rPr>
          <w:rFonts w:asciiTheme="minorHAnsi" w:hAnsiTheme="minorHAnsi" w:cstheme="minorHAnsi"/>
          <w:sz w:val="22"/>
          <w:szCs w:val="22"/>
        </w:rPr>
        <w:t>role. They are responsible for:</w:t>
      </w:r>
    </w:p>
    <w:p w14:paraId="56B0B649" w14:textId="66F99362" w:rsidR="00700788" w:rsidRPr="001D67AD" w:rsidRDefault="00700788" w:rsidP="0011238F">
      <w:pPr>
        <w:spacing w:before="0" w:after="0"/>
        <w:rPr>
          <w:rFonts w:asciiTheme="minorHAnsi" w:hAnsiTheme="minorHAnsi" w:cstheme="minorHAnsi"/>
          <w:sz w:val="22"/>
          <w:szCs w:val="22"/>
        </w:rPr>
      </w:pPr>
    </w:p>
    <w:p w14:paraId="0F9801C1" w14:textId="48D040F2" w:rsidR="00700788" w:rsidRPr="001D67AD" w:rsidRDefault="00700788" w:rsidP="00E902F3">
      <w:pPr>
        <w:pStyle w:val="ListParagraph"/>
        <w:numPr>
          <w:ilvl w:val="0"/>
          <w:numId w:val="13"/>
        </w:numPr>
      </w:pPr>
      <w:r w:rsidRPr="001D67AD">
        <w:t xml:space="preserve">Maintaining a day to day overview of H&amp;S within the </w:t>
      </w:r>
      <w:r w:rsidR="00E902F3">
        <w:t>college</w:t>
      </w:r>
    </w:p>
    <w:p w14:paraId="05B8898F" w14:textId="0922A5CF" w:rsidR="00700788" w:rsidRPr="001D67AD" w:rsidRDefault="00700788" w:rsidP="00E902F3">
      <w:pPr>
        <w:pStyle w:val="ListParagraph"/>
        <w:numPr>
          <w:ilvl w:val="0"/>
          <w:numId w:val="13"/>
        </w:numPr>
      </w:pPr>
      <w:r w:rsidRPr="001D67AD">
        <w:t>Being a point of contact for anyone with H&amp;S concerns</w:t>
      </w:r>
    </w:p>
    <w:p w14:paraId="113F9E24" w14:textId="6C804949" w:rsidR="00700788" w:rsidRPr="001D67AD" w:rsidRDefault="00700788" w:rsidP="00E902F3">
      <w:pPr>
        <w:pStyle w:val="ListParagraph"/>
        <w:numPr>
          <w:ilvl w:val="0"/>
          <w:numId w:val="13"/>
        </w:numPr>
      </w:pPr>
      <w:r w:rsidRPr="001D67AD">
        <w:t xml:space="preserve">Liaising with the on-site premise team (where applicable), Trust Estates and </w:t>
      </w:r>
      <w:r w:rsidR="00326BA2" w:rsidRPr="001D67AD">
        <w:t>B&amp;NES</w:t>
      </w:r>
      <w:r w:rsidRPr="001D67AD">
        <w:t xml:space="preserve"> H&amp;S teams as appropriate</w:t>
      </w:r>
    </w:p>
    <w:p w14:paraId="5DFABF44" w14:textId="78585CED" w:rsidR="003A210F" w:rsidRPr="004C264D" w:rsidRDefault="00700788" w:rsidP="00E902F3">
      <w:pPr>
        <w:pStyle w:val="ListParagraph"/>
        <w:numPr>
          <w:ilvl w:val="0"/>
          <w:numId w:val="13"/>
        </w:numPr>
      </w:pPr>
      <w:r w:rsidRPr="004C264D">
        <w:t>Reporting to the</w:t>
      </w:r>
      <w:r w:rsidR="003A210F" w:rsidRPr="004C264D">
        <w:t xml:space="preserve"> Head any concerns in the area of Health &amp; Safety or Premises Management </w:t>
      </w:r>
    </w:p>
    <w:p w14:paraId="114FC0E9" w14:textId="31B899F3" w:rsidR="00FB42D7" w:rsidRPr="004C264D" w:rsidRDefault="005C48C1" w:rsidP="00FB42D7">
      <w:pPr>
        <w:pStyle w:val="ListParagraph"/>
        <w:numPr>
          <w:ilvl w:val="0"/>
          <w:numId w:val="13"/>
        </w:numPr>
      </w:pPr>
      <w:bookmarkStart w:id="3" w:name="_Hlk238563785"/>
      <w:r w:rsidRPr="004C264D">
        <w:t xml:space="preserve">Monitoring the </w:t>
      </w:r>
      <w:r w:rsidR="009370C8" w:rsidRPr="004C264D">
        <w:t>school/college</w:t>
      </w:r>
      <w:r w:rsidRPr="004C264D">
        <w:t>'s Smart Log dashboard throughout the year and undertaking a formal review at least once each term to ensure that statutory inspections, compliance checks, remedial actions and monitoring activities are completed within the required timescales and that any overdue items are promptly escalated.</w:t>
      </w:r>
      <w:bookmarkEnd w:id="3"/>
    </w:p>
    <w:p w14:paraId="11F6DFB7" w14:textId="5198FCE4" w:rsidR="00FB42D7" w:rsidRPr="004C264D" w:rsidRDefault="00FB42D7" w:rsidP="00FB42D7">
      <w:pPr>
        <w:pStyle w:val="ListParagraph"/>
        <w:numPr>
          <w:ilvl w:val="0"/>
          <w:numId w:val="13"/>
        </w:numPr>
      </w:pPr>
      <w:r w:rsidRPr="004C264D">
        <w:lastRenderedPageBreak/>
        <w:t xml:space="preserve">Ensuring that necessary Health and Safety assurances are secured, including associated risk assessments/documentation, from </w:t>
      </w:r>
      <w:r w:rsidR="004C264D">
        <w:t xml:space="preserve">any </w:t>
      </w:r>
      <w:r w:rsidRPr="004C264D">
        <w:t xml:space="preserve">partner organisations in which the college may physically base itself. </w:t>
      </w:r>
    </w:p>
    <w:p w14:paraId="73B39BCC" w14:textId="77777777" w:rsidR="00700788" w:rsidRPr="001D67AD" w:rsidRDefault="00700788" w:rsidP="0011238F">
      <w:pPr>
        <w:spacing w:before="0" w:after="0"/>
        <w:rPr>
          <w:rFonts w:asciiTheme="minorHAnsi" w:hAnsiTheme="minorHAnsi" w:cstheme="minorHAnsi"/>
          <w:sz w:val="22"/>
          <w:szCs w:val="22"/>
        </w:rPr>
      </w:pPr>
    </w:p>
    <w:p w14:paraId="79AC1780" w14:textId="270D44E1" w:rsidR="006E123D" w:rsidRPr="001D67AD" w:rsidRDefault="006E123D" w:rsidP="0011238F">
      <w:pPr>
        <w:spacing w:before="0" w:after="0"/>
        <w:rPr>
          <w:rFonts w:asciiTheme="minorHAnsi" w:hAnsiTheme="minorHAnsi" w:cstheme="minorHAnsi"/>
          <w:b/>
          <w:sz w:val="22"/>
          <w:szCs w:val="22"/>
        </w:rPr>
      </w:pPr>
      <w:r w:rsidRPr="001D67AD">
        <w:rPr>
          <w:rFonts w:asciiTheme="minorHAnsi" w:hAnsiTheme="minorHAnsi" w:cstheme="minorHAnsi"/>
          <w:b/>
          <w:sz w:val="22"/>
          <w:szCs w:val="22"/>
        </w:rPr>
        <w:t>3.</w:t>
      </w:r>
      <w:r w:rsidR="002159BD" w:rsidRPr="001D67AD">
        <w:rPr>
          <w:rFonts w:asciiTheme="minorHAnsi" w:hAnsiTheme="minorHAnsi" w:cstheme="minorHAnsi"/>
          <w:b/>
          <w:sz w:val="22"/>
          <w:szCs w:val="22"/>
        </w:rPr>
        <w:t>6</w:t>
      </w:r>
      <w:r w:rsidRPr="001D67AD">
        <w:rPr>
          <w:rFonts w:asciiTheme="minorHAnsi" w:hAnsiTheme="minorHAnsi" w:cstheme="minorHAnsi"/>
          <w:b/>
          <w:sz w:val="22"/>
          <w:szCs w:val="22"/>
        </w:rPr>
        <w:t xml:space="preserve"> Staff</w:t>
      </w:r>
    </w:p>
    <w:p w14:paraId="005F2352" w14:textId="77777777" w:rsidR="0011238F" w:rsidRPr="001D67AD" w:rsidRDefault="0011238F" w:rsidP="0011238F">
      <w:pPr>
        <w:spacing w:before="0" w:after="0"/>
        <w:rPr>
          <w:rFonts w:asciiTheme="minorHAnsi" w:hAnsiTheme="minorHAnsi" w:cstheme="minorHAnsi"/>
          <w:sz w:val="22"/>
          <w:szCs w:val="22"/>
        </w:rPr>
      </w:pPr>
    </w:p>
    <w:p w14:paraId="5A0E7612" w14:textId="57AEBC44" w:rsidR="006E123D" w:rsidRPr="001D67AD" w:rsidRDefault="00E902F3" w:rsidP="0011238F">
      <w:pPr>
        <w:spacing w:before="0" w:after="0"/>
        <w:rPr>
          <w:rFonts w:asciiTheme="minorHAnsi" w:hAnsiTheme="minorHAnsi" w:cstheme="minorHAnsi"/>
          <w:sz w:val="22"/>
          <w:szCs w:val="22"/>
        </w:rPr>
      </w:pPr>
      <w:r>
        <w:rPr>
          <w:rFonts w:asciiTheme="minorHAnsi" w:hAnsiTheme="minorHAnsi" w:cstheme="minorHAnsi"/>
          <w:sz w:val="22"/>
          <w:szCs w:val="22"/>
        </w:rPr>
        <w:t>College</w:t>
      </w:r>
      <w:r w:rsidR="006E123D" w:rsidRPr="001D67AD">
        <w:rPr>
          <w:rFonts w:asciiTheme="minorHAnsi" w:hAnsiTheme="minorHAnsi" w:cstheme="minorHAnsi"/>
          <w:sz w:val="22"/>
          <w:szCs w:val="22"/>
        </w:rPr>
        <w:t xml:space="preserve"> staff have a duty to take care of </w:t>
      </w:r>
      <w:r w:rsidR="009370C8">
        <w:rPr>
          <w:rFonts w:asciiTheme="minorHAnsi" w:hAnsiTheme="minorHAnsi" w:cstheme="minorHAnsi"/>
          <w:sz w:val="22"/>
          <w:szCs w:val="22"/>
        </w:rPr>
        <w:t>learner</w:t>
      </w:r>
      <w:r w:rsidR="006E123D" w:rsidRPr="001D67AD">
        <w:rPr>
          <w:rFonts w:asciiTheme="minorHAnsi" w:hAnsiTheme="minorHAnsi" w:cstheme="minorHAnsi"/>
          <w:sz w:val="22"/>
          <w:szCs w:val="22"/>
        </w:rPr>
        <w:t>s in the same way that a prudent parent would.</w:t>
      </w:r>
    </w:p>
    <w:p w14:paraId="6A7C93ED" w14:textId="77777777" w:rsidR="00677817" w:rsidRPr="001D67AD" w:rsidRDefault="00677817" w:rsidP="0011238F">
      <w:pPr>
        <w:spacing w:before="0" w:after="0"/>
        <w:rPr>
          <w:rFonts w:asciiTheme="minorHAnsi" w:hAnsiTheme="minorHAnsi" w:cstheme="minorHAnsi"/>
          <w:sz w:val="22"/>
          <w:szCs w:val="22"/>
        </w:rPr>
      </w:pPr>
    </w:p>
    <w:p w14:paraId="77D47205" w14:textId="2FEB0DEB" w:rsidR="006E123D" w:rsidRPr="001D67AD" w:rsidRDefault="006E123D" w:rsidP="0011238F">
      <w:pPr>
        <w:spacing w:before="0" w:after="0"/>
        <w:rPr>
          <w:rFonts w:asciiTheme="minorHAnsi" w:hAnsiTheme="minorHAnsi" w:cstheme="minorHAnsi"/>
          <w:sz w:val="22"/>
          <w:szCs w:val="22"/>
        </w:rPr>
      </w:pPr>
      <w:r w:rsidRPr="001D67AD">
        <w:rPr>
          <w:rFonts w:asciiTheme="minorHAnsi" w:hAnsiTheme="minorHAnsi" w:cstheme="minorHAnsi"/>
          <w:sz w:val="22"/>
          <w:szCs w:val="22"/>
        </w:rPr>
        <w:t xml:space="preserve">Staff have the following delegated responsibilities and will report and be responsible to the Head </w:t>
      </w:r>
      <w:r w:rsidR="00677817" w:rsidRPr="001D67AD">
        <w:rPr>
          <w:rFonts w:asciiTheme="minorHAnsi" w:hAnsiTheme="minorHAnsi" w:cstheme="minorHAnsi"/>
          <w:sz w:val="22"/>
          <w:szCs w:val="22"/>
        </w:rPr>
        <w:t>to</w:t>
      </w:r>
      <w:r w:rsidRPr="001D67AD">
        <w:rPr>
          <w:rFonts w:asciiTheme="minorHAnsi" w:hAnsiTheme="minorHAnsi" w:cstheme="minorHAnsi"/>
          <w:sz w:val="22"/>
          <w:szCs w:val="22"/>
        </w:rPr>
        <w:t xml:space="preserve">: </w:t>
      </w:r>
    </w:p>
    <w:p w14:paraId="0A2AFB4A" w14:textId="77777777" w:rsidR="00677817" w:rsidRPr="001D67AD" w:rsidRDefault="00677817" w:rsidP="0011238F">
      <w:pPr>
        <w:spacing w:before="0" w:after="0"/>
        <w:rPr>
          <w:rFonts w:asciiTheme="minorHAnsi" w:hAnsiTheme="minorHAnsi" w:cstheme="minorHAnsi"/>
          <w:sz w:val="22"/>
          <w:szCs w:val="22"/>
        </w:rPr>
      </w:pPr>
    </w:p>
    <w:p w14:paraId="3011CC1D" w14:textId="3B056BF4" w:rsidR="0011238F" w:rsidRPr="001D67AD" w:rsidRDefault="006E123D" w:rsidP="00E902F3">
      <w:pPr>
        <w:pStyle w:val="ListParagraph"/>
        <w:numPr>
          <w:ilvl w:val="0"/>
          <w:numId w:val="61"/>
        </w:numPr>
      </w:pPr>
      <w:r w:rsidRPr="001D67AD">
        <w:t>Take reasonable care of their own health and safety and that of others who may be affected by what they do at work</w:t>
      </w:r>
    </w:p>
    <w:p w14:paraId="7192E0E1" w14:textId="400BED62" w:rsidR="006E123D" w:rsidRPr="001D67AD" w:rsidRDefault="006E123D" w:rsidP="00E902F3">
      <w:pPr>
        <w:pStyle w:val="ListParagraph"/>
        <w:numPr>
          <w:ilvl w:val="0"/>
          <w:numId w:val="61"/>
        </w:numPr>
      </w:pPr>
      <w:r w:rsidRPr="001D67AD">
        <w:t xml:space="preserve">Co-operate with the </w:t>
      </w:r>
      <w:r w:rsidR="009370C8">
        <w:t>school/college</w:t>
      </w:r>
      <w:r w:rsidRPr="001D67AD">
        <w:t xml:space="preserve"> on health and safety matters</w:t>
      </w:r>
      <w:r w:rsidR="007E65F2" w:rsidRPr="001D67AD">
        <w:t xml:space="preserve"> as set out in this and other policies and procedures</w:t>
      </w:r>
    </w:p>
    <w:p w14:paraId="2ACA0C2E" w14:textId="35D045AF" w:rsidR="006E123D" w:rsidRPr="00FB42D7" w:rsidRDefault="006E123D" w:rsidP="00E902F3">
      <w:pPr>
        <w:pStyle w:val="ListParagraph"/>
        <w:numPr>
          <w:ilvl w:val="0"/>
          <w:numId w:val="61"/>
        </w:numPr>
      </w:pPr>
      <w:r w:rsidRPr="001D67AD">
        <w:t xml:space="preserve">Work in </w:t>
      </w:r>
      <w:r w:rsidRPr="00FB42D7">
        <w:t>accordance with training and instruction</w:t>
      </w:r>
    </w:p>
    <w:p w14:paraId="2441FEAE" w14:textId="18508103" w:rsidR="006E123D" w:rsidRPr="00FB42D7" w:rsidRDefault="006E123D" w:rsidP="00E902F3">
      <w:pPr>
        <w:pStyle w:val="ListParagraph"/>
        <w:numPr>
          <w:ilvl w:val="0"/>
          <w:numId w:val="61"/>
        </w:numPr>
      </w:pPr>
      <w:r w:rsidRPr="00FB42D7">
        <w:t>Inform the Health and Safety lead</w:t>
      </w:r>
      <w:r w:rsidR="00FB42D7" w:rsidRPr="00FB42D7">
        <w:t xml:space="preserve"> </w:t>
      </w:r>
      <w:r w:rsidRPr="00FB42D7">
        <w:t>of any work situation representing a serious and immediate danger so that remedial action can be taken</w:t>
      </w:r>
    </w:p>
    <w:p w14:paraId="12D41502" w14:textId="7D9A85E7" w:rsidR="006E123D" w:rsidRPr="001D67AD" w:rsidRDefault="006E123D" w:rsidP="00E902F3">
      <w:pPr>
        <w:pStyle w:val="ListParagraph"/>
        <w:numPr>
          <w:ilvl w:val="0"/>
          <w:numId w:val="61"/>
        </w:numPr>
      </w:pPr>
      <w:r w:rsidRPr="001D67AD">
        <w:t xml:space="preserve">Model safe and hygienic practice for </w:t>
      </w:r>
      <w:r w:rsidR="009370C8">
        <w:t>learner</w:t>
      </w:r>
      <w:r w:rsidRPr="001D67AD">
        <w:t>s</w:t>
      </w:r>
    </w:p>
    <w:p w14:paraId="6D369F40" w14:textId="77777777" w:rsidR="006E123D" w:rsidRPr="001D67AD" w:rsidRDefault="006E123D" w:rsidP="00E902F3">
      <w:pPr>
        <w:pStyle w:val="ListParagraph"/>
        <w:numPr>
          <w:ilvl w:val="0"/>
          <w:numId w:val="61"/>
        </w:numPr>
      </w:pPr>
      <w:r w:rsidRPr="001D67AD">
        <w:t>Understand emergency evacuation procedures and feel confident in implementing them</w:t>
      </w:r>
    </w:p>
    <w:p w14:paraId="63885CEC" w14:textId="77777777" w:rsidR="006E123D" w:rsidRPr="001D67AD" w:rsidRDefault="006E123D" w:rsidP="00E902F3">
      <w:pPr>
        <w:pStyle w:val="ListParagraph"/>
        <w:numPr>
          <w:ilvl w:val="0"/>
          <w:numId w:val="61"/>
        </w:numPr>
      </w:pPr>
      <w:r w:rsidRPr="001D67AD">
        <w:t>Undertake adequate training to ensure competency and compliance</w:t>
      </w:r>
    </w:p>
    <w:p w14:paraId="4B60497A" w14:textId="0D1C969D" w:rsidR="00C328F8" w:rsidRPr="001D67AD" w:rsidRDefault="006E123D" w:rsidP="00E902F3">
      <w:pPr>
        <w:pStyle w:val="ListParagraph"/>
        <w:numPr>
          <w:ilvl w:val="0"/>
          <w:numId w:val="61"/>
        </w:numPr>
      </w:pPr>
      <w:r w:rsidRPr="001D67AD">
        <w:t>Complete written risk assessment for activities they are responsible for or seek assistance from the</w:t>
      </w:r>
      <w:r w:rsidR="004C264D">
        <w:t xml:space="preserve"> Health and Safety Lead</w:t>
      </w:r>
    </w:p>
    <w:p w14:paraId="572F606E" w14:textId="3410CFC0" w:rsidR="00C328F8" w:rsidRPr="001D67AD" w:rsidRDefault="00C328F8" w:rsidP="00C328F8">
      <w:pPr>
        <w:rPr>
          <w:rFonts w:asciiTheme="minorHAnsi" w:hAnsiTheme="minorHAnsi" w:cstheme="minorHAnsi"/>
          <w:sz w:val="22"/>
          <w:szCs w:val="22"/>
        </w:rPr>
      </w:pPr>
    </w:p>
    <w:p w14:paraId="25A1AEB9" w14:textId="3686D58B" w:rsidR="00C328F8" w:rsidRPr="001D67AD" w:rsidRDefault="00C328F8" w:rsidP="00C328F8">
      <w:pPr>
        <w:spacing w:before="0" w:after="0"/>
        <w:rPr>
          <w:rFonts w:asciiTheme="minorHAnsi" w:hAnsiTheme="minorHAnsi" w:cstheme="minorHAnsi"/>
          <w:b/>
          <w:bCs/>
          <w:sz w:val="22"/>
          <w:szCs w:val="22"/>
        </w:rPr>
      </w:pPr>
      <w:r w:rsidRPr="001D67AD">
        <w:rPr>
          <w:rFonts w:asciiTheme="minorHAnsi" w:hAnsiTheme="minorHAnsi" w:cstheme="minorHAnsi"/>
          <w:b/>
          <w:bCs/>
          <w:sz w:val="22"/>
          <w:szCs w:val="22"/>
        </w:rPr>
        <w:t>3</w:t>
      </w:r>
      <w:r w:rsidR="002159BD" w:rsidRPr="001D67AD">
        <w:rPr>
          <w:rFonts w:asciiTheme="minorHAnsi" w:hAnsiTheme="minorHAnsi" w:cstheme="minorHAnsi"/>
          <w:b/>
          <w:bCs/>
          <w:sz w:val="22"/>
          <w:szCs w:val="22"/>
        </w:rPr>
        <w:t xml:space="preserve">.7 </w:t>
      </w:r>
      <w:r w:rsidRPr="001D67AD">
        <w:rPr>
          <w:rFonts w:asciiTheme="minorHAnsi" w:hAnsiTheme="minorHAnsi" w:cstheme="minorHAnsi"/>
          <w:b/>
          <w:bCs/>
          <w:sz w:val="22"/>
          <w:szCs w:val="22"/>
        </w:rPr>
        <w:t>First Aiders / Appointed Persons</w:t>
      </w:r>
    </w:p>
    <w:p w14:paraId="06172F41" w14:textId="77777777" w:rsidR="00583A4D" w:rsidRDefault="00583A4D" w:rsidP="00583A4D">
      <w:pPr>
        <w:pStyle w:val="BodyText"/>
        <w:ind w:right="156"/>
        <w:jc w:val="both"/>
        <w:rPr>
          <w:rFonts w:asciiTheme="minorHAnsi" w:eastAsia="MS Mincho" w:hAnsiTheme="minorHAnsi" w:cstheme="minorHAnsi"/>
        </w:rPr>
      </w:pPr>
    </w:p>
    <w:p w14:paraId="40203E4B" w14:textId="236FA8D9" w:rsidR="00583A4D" w:rsidRPr="00BB0C74" w:rsidRDefault="0055470A" w:rsidP="00BB0C74">
      <w:pPr>
        <w:pStyle w:val="CommentText"/>
        <w:rPr>
          <w:rFonts w:asciiTheme="minorHAnsi" w:hAnsiTheme="minorHAnsi" w:cstheme="minorHAnsi"/>
          <w:sz w:val="22"/>
          <w:szCs w:val="22"/>
        </w:rPr>
      </w:pPr>
      <w:r w:rsidRPr="0055470A">
        <w:rPr>
          <w:rFonts w:asciiTheme="minorHAnsi" w:hAnsiTheme="minorHAnsi" w:cstheme="minorHAnsi"/>
          <w:sz w:val="22"/>
          <w:szCs w:val="22"/>
        </w:rPr>
        <w:t xml:space="preserve">School/colleges within the Trust are required to have in place a First Aid Policy which has regard to the DfE </w:t>
      </w:r>
      <w:r w:rsidRPr="00BB0C74">
        <w:rPr>
          <w:rFonts w:asciiTheme="minorHAnsi" w:hAnsiTheme="minorHAnsi" w:cstheme="minorHAnsi"/>
          <w:sz w:val="22"/>
          <w:szCs w:val="22"/>
        </w:rPr>
        <w:t>Guidance on First Aid in school/colleges (</w:t>
      </w:r>
      <w:hyperlink r:id="rId28" w:history="1">
        <w:r w:rsidRPr="00BB0C74">
          <w:rPr>
            <w:rStyle w:val="Hyperlink"/>
            <w:rFonts w:asciiTheme="minorHAnsi" w:hAnsiTheme="minorHAnsi" w:cstheme="minorHAnsi"/>
            <w:color w:val="auto"/>
            <w:sz w:val="22"/>
            <w:szCs w:val="22"/>
          </w:rPr>
          <w:t>https://www.gov.uk/government/publications/first-aid-in-school/colleges</w:t>
        </w:r>
      </w:hyperlink>
      <w:r w:rsidRPr="00BB0C74">
        <w:rPr>
          <w:rFonts w:asciiTheme="minorHAnsi" w:hAnsiTheme="minorHAnsi" w:cstheme="minorHAnsi"/>
          <w:sz w:val="22"/>
          <w:szCs w:val="22"/>
        </w:rPr>
        <w:t>) A first aid needs assessment will be required to inform the policy and level of provision. Guidance can be found here: https://www.sja.org.uk/course-information/guidance-and-help/working-out-what-you-need/</w:t>
      </w:r>
    </w:p>
    <w:p w14:paraId="563BF506" w14:textId="427C9300" w:rsidR="00E902F3" w:rsidRPr="00BB0C74" w:rsidRDefault="00E902F3" w:rsidP="00583A4D">
      <w:pPr>
        <w:pStyle w:val="BodyText"/>
        <w:ind w:right="156"/>
        <w:jc w:val="both"/>
      </w:pPr>
      <w:r w:rsidRPr="00BB0C74">
        <w:t>In</w:t>
      </w:r>
      <w:r w:rsidRPr="00BB0C74">
        <w:rPr>
          <w:spacing w:val="-3"/>
        </w:rPr>
        <w:t xml:space="preserve"> </w:t>
      </w:r>
      <w:r w:rsidRPr="00BB0C74">
        <w:t>the</w:t>
      </w:r>
      <w:r w:rsidRPr="00BB0C74">
        <w:rPr>
          <w:spacing w:val="-1"/>
        </w:rPr>
        <w:t xml:space="preserve"> </w:t>
      </w:r>
      <w:r w:rsidRPr="00BB0C74">
        <w:t>event</w:t>
      </w:r>
      <w:r w:rsidRPr="00BB0C74">
        <w:rPr>
          <w:spacing w:val="-4"/>
        </w:rPr>
        <w:t xml:space="preserve"> </w:t>
      </w:r>
      <w:r w:rsidRPr="00BB0C74">
        <w:t>of</w:t>
      </w:r>
      <w:r w:rsidRPr="00BB0C74">
        <w:rPr>
          <w:spacing w:val="-4"/>
        </w:rPr>
        <w:t xml:space="preserve"> </w:t>
      </w:r>
      <w:r w:rsidRPr="00BB0C74">
        <w:t>an</w:t>
      </w:r>
      <w:r w:rsidRPr="00BB0C74">
        <w:rPr>
          <w:spacing w:val="-1"/>
        </w:rPr>
        <w:t xml:space="preserve"> </w:t>
      </w:r>
      <w:r w:rsidRPr="00BB0C74">
        <w:t>accident,</w:t>
      </w:r>
      <w:r w:rsidRPr="00BB0C74">
        <w:rPr>
          <w:spacing w:val="-3"/>
        </w:rPr>
        <w:t xml:space="preserve"> </w:t>
      </w:r>
      <w:r w:rsidRPr="00BB0C74">
        <w:t>trained</w:t>
      </w:r>
      <w:r w:rsidRPr="00BB0C74">
        <w:rPr>
          <w:spacing w:val="-1"/>
        </w:rPr>
        <w:t xml:space="preserve"> </w:t>
      </w:r>
      <w:r w:rsidRPr="00BB0C74">
        <w:t>first</w:t>
      </w:r>
      <w:r w:rsidRPr="00BB0C74">
        <w:rPr>
          <w:spacing w:val="-4"/>
        </w:rPr>
        <w:t xml:space="preserve"> </w:t>
      </w:r>
      <w:r w:rsidRPr="00BB0C74">
        <w:t>aiders</w:t>
      </w:r>
      <w:r w:rsidRPr="00BB0C74">
        <w:rPr>
          <w:spacing w:val="-3"/>
        </w:rPr>
        <w:t xml:space="preserve"> </w:t>
      </w:r>
      <w:r w:rsidRPr="00BB0C74">
        <w:t>are</w:t>
      </w:r>
      <w:r w:rsidRPr="00BB0C74">
        <w:rPr>
          <w:spacing w:val="-1"/>
        </w:rPr>
        <w:t xml:space="preserve"> </w:t>
      </w:r>
      <w:r w:rsidRPr="00BB0C74">
        <w:t>required</w:t>
      </w:r>
      <w:r w:rsidRPr="00BB0C74">
        <w:rPr>
          <w:spacing w:val="-2"/>
        </w:rPr>
        <w:t xml:space="preserve"> </w:t>
      </w:r>
      <w:r w:rsidRPr="00BB0C74">
        <w:t>to</w:t>
      </w:r>
      <w:r w:rsidRPr="00BB0C74">
        <w:rPr>
          <w:spacing w:val="-3"/>
        </w:rPr>
        <w:t xml:space="preserve"> </w:t>
      </w:r>
      <w:r w:rsidRPr="00BB0C74">
        <w:t>take</w:t>
      </w:r>
      <w:r w:rsidRPr="00BB0C74">
        <w:rPr>
          <w:spacing w:val="-1"/>
        </w:rPr>
        <w:t xml:space="preserve"> </w:t>
      </w:r>
      <w:r w:rsidRPr="00BB0C74">
        <w:t>charge</w:t>
      </w:r>
      <w:r w:rsidRPr="00BB0C74">
        <w:rPr>
          <w:spacing w:val="-3"/>
        </w:rPr>
        <w:t xml:space="preserve"> </w:t>
      </w:r>
      <w:r w:rsidRPr="00BB0C74">
        <w:t>of</w:t>
      </w:r>
      <w:r w:rsidRPr="00BB0C74">
        <w:rPr>
          <w:spacing w:val="-4"/>
        </w:rPr>
        <w:t xml:space="preserve"> </w:t>
      </w:r>
      <w:r w:rsidRPr="00BB0C74">
        <w:t>the</w:t>
      </w:r>
      <w:r w:rsidRPr="00BB0C74">
        <w:rPr>
          <w:spacing w:val="-3"/>
        </w:rPr>
        <w:t xml:space="preserve"> </w:t>
      </w:r>
      <w:r w:rsidRPr="00BB0C74">
        <w:t>situation</w:t>
      </w:r>
      <w:r w:rsidRPr="00BB0C74">
        <w:rPr>
          <w:spacing w:val="-2"/>
        </w:rPr>
        <w:t xml:space="preserve"> </w:t>
      </w:r>
      <w:r w:rsidRPr="00BB0C74">
        <w:t>and</w:t>
      </w:r>
      <w:r w:rsidRPr="00BB0C74">
        <w:rPr>
          <w:spacing w:val="-5"/>
        </w:rPr>
        <w:t xml:space="preserve"> </w:t>
      </w:r>
      <w:r w:rsidRPr="00BB0C74">
        <w:t>summon medical assistance if necessary.</w:t>
      </w:r>
    </w:p>
    <w:p w14:paraId="41C324D4" w14:textId="77777777" w:rsidR="00583A4D" w:rsidRPr="00BB0C74" w:rsidRDefault="00583A4D" w:rsidP="00583A4D">
      <w:pPr>
        <w:pStyle w:val="BodyText"/>
        <w:ind w:right="156"/>
        <w:jc w:val="both"/>
      </w:pPr>
    </w:p>
    <w:p w14:paraId="413823AE" w14:textId="45B1C27A" w:rsidR="00E902F3" w:rsidRPr="00BB0C74" w:rsidRDefault="00E902F3" w:rsidP="00583A4D">
      <w:pPr>
        <w:pStyle w:val="BodyText"/>
        <w:ind w:right="156"/>
        <w:jc w:val="both"/>
      </w:pPr>
      <w:r w:rsidRPr="00BB0C74">
        <w:t>The</w:t>
      </w:r>
      <w:r w:rsidRPr="00BB0C74">
        <w:rPr>
          <w:spacing w:val="-2"/>
        </w:rPr>
        <w:t xml:space="preserve"> </w:t>
      </w:r>
      <w:r w:rsidRPr="00BB0C74">
        <w:t>first</w:t>
      </w:r>
      <w:r w:rsidRPr="00BB0C74">
        <w:rPr>
          <w:spacing w:val="-4"/>
        </w:rPr>
        <w:t xml:space="preserve"> </w:t>
      </w:r>
      <w:r w:rsidRPr="00BB0C74">
        <w:t>aiders</w:t>
      </w:r>
      <w:r w:rsidRPr="00BB0C74">
        <w:rPr>
          <w:spacing w:val="-4"/>
        </w:rPr>
        <w:t xml:space="preserve"> </w:t>
      </w:r>
      <w:r w:rsidRPr="00BB0C74">
        <w:t>will</w:t>
      </w:r>
      <w:r w:rsidRPr="00BB0C74">
        <w:rPr>
          <w:spacing w:val="-2"/>
        </w:rPr>
        <w:t xml:space="preserve"> </w:t>
      </w:r>
      <w:r w:rsidRPr="00BB0C74">
        <w:t>assist</w:t>
      </w:r>
      <w:r w:rsidRPr="00BB0C74">
        <w:rPr>
          <w:spacing w:val="-2"/>
        </w:rPr>
        <w:t xml:space="preserve"> </w:t>
      </w:r>
      <w:r w:rsidRPr="00BB0C74">
        <w:t>injured</w:t>
      </w:r>
      <w:r w:rsidRPr="00BB0C74">
        <w:rPr>
          <w:spacing w:val="-2"/>
        </w:rPr>
        <w:t xml:space="preserve"> </w:t>
      </w:r>
      <w:r w:rsidRPr="00BB0C74">
        <w:t>persons</w:t>
      </w:r>
      <w:r w:rsidRPr="00BB0C74">
        <w:rPr>
          <w:spacing w:val="-2"/>
        </w:rPr>
        <w:t xml:space="preserve"> </w:t>
      </w:r>
      <w:r w:rsidRPr="00BB0C74">
        <w:t>when</w:t>
      </w:r>
      <w:r w:rsidRPr="00BB0C74">
        <w:rPr>
          <w:spacing w:val="-5"/>
        </w:rPr>
        <w:t xml:space="preserve"> </w:t>
      </w:r>
      <w:r w:rsidRPr="00BB0C74">
        <w:t>requested</w:t>
      </w:r>
      <w:r w:rsidRPr="00BB0C74">
        <w:rPr>
          <w:spacing w:val="-3"/>
        </w:rPr>
        <w:t xml:space="preserve"> </w:t>
      </w:r>
      <w:r w:rsidRPr="00BB0C74">
        <w:t>and</w:t>
      </w:r>
      <w:r w:rsidRPr="00BB0C74">
        <w:rPr>
          <w:spacing w:val="-4"/>
        </w:rPr>
        <w:t xml:space="preserve"> </w:t>
      </w:r>
      <w:r w:rsidRPr="00BB0C74">
        <w:t>keep</w:t>
      </w:r>
      <w:r w:rsidRPr="00BB0C74">
        <w:rPr>
          <w:spacing w:val="-3"/>
        </w:rPr>
        <w:t xml:space="preserve"> </w:t>
      </w:r>
      <w:r w:rsidRPr="00BB0C74">
        <w:t>a</w:t>
      </w:r>
      <w:r w:rsidRPr="00BB0C74">
        <w:rPr>
          <w:spacing w:val="-2"/>
        </w:rPr>
        <w:t xml:space="preserve"> </w:t>
      </w:r>
      <w:r w:rsidRPr="00BB0C74">
        <w:t>record</w:t>
      </w:r>
      <w:r w:rsidRPr="00BB0C74">
        <w:rPr>
          <w:spacing w:val="-5"/>
        </w:rPr>
        <w:t xml:space="preserve"> </w:t>
      </w:r>
      <w:r w:rsidRPr="00BB0C74">
        <w:t>of</w:t>
      </w:r>
      <w:r w:rsidRPr="00BB0C74">
        <w:rPr>
          <w:spacing w:val="-2"/>
        </w:rPr>
        <w:t xml:space="preserve"> </w:t>
      </w:r>
      <w:r w:rsidRPr="00BB0C74">
        <w:t>treatment</w:t>
      </w:r>
      <w:r w:rsidRPr="00BB0C74">
        <w:rPr>
          <w:spacing w:val="-4"/>
        </w:rPr>
        <w:t xml:space="preserve"> </w:t>
      </w:r>
      <w:r w:rsidRPr="00BB0C74">
        <w:t>or</w:t>
      </w:r>
      <w:r w:rsidRPr="00BB0C74">
        <w:rPr>
          <w:spacing w:val="-2"/>
        </w:rPr>
        <w:t xml:space="preserve"> </w:t>
      </w:r>
      <w:r w:rsidRPr="00BB0C74">
        <w:t>advice</w:t>
      </w:r>
      <w:r w:rsidRPr="00BB0C74">
        <w:rPr>
          <w:spacing w:val="-4"/>
        </w:rPr>
        <w:t xml:space="preserve"> </w:t>
      </w:r>
      <w:r w:rsidRPr="00BB0C74">
        <w:t>given and ensure that an accident form has been completed, and where appropriate, reported to the B&amp;NES Health, Safety and Wellbeing Team.</w:t>
      </w:r>
    </w:p>
    <w:p w14:paraId="4F7E8EAC" w14:textId="77777777" w:rsidR="00BB0C74" w:rsidRPr="00BB0C74" w:rsidRDefault="00BB0C74" w:rsidP="00583A4D">
      <w:pPr>
        <w:pStyle w:val="BodyText"/>
        <w:ind w:right="156"/>
        <w:jc w:val="both"/>
      </w:pPr>
    </w:p>
    <w:p w14:paraId="7057F3D5" w14:textId="7766476F" w:rsidR="001C6456" w:rsidRPr="00BB0C74" w:rsidRDefault="00BB0C74" w:rsidP="001C6456">
      <w:pPr>
        <w:spacing w:before="0" w:after="0"/>
        <w:rPr>
          <w:rFonts w:asciiTheme="minorHAnsi" w:hAnsiTheme="minorHAnsi" w:cstheme="minorHAnsi"/>
          <w:sz w:val="22"/>
          <w:szCs w:val="22"/>
        </w:rPr>
      </w:pPr>
      <w:r w:rsidRPr="00BB0C74">
        <w:rPr>
          <w:rFonts w:asciiTheme="minorHAnsi" w:hAnsiTheme="minorHAnsi" w:cstheme="minorHAnsi"/>
          <w:sz w:val="22"/>
          <w:szCs w:val="22"/>
        </w:rPr>
        <w:t>Appointed Persons will receive First Aid training to the appropriate level. An individual as appointed by the Head must ensure that the first aid kit provision is adequate, and first aid kits are correctly stocked at all times. They will also ensure all first aid kit is current and in date.</w:t>
      </w:r>
    </w:p>
    <w:p w14:paraId="1E4ADC59" w14:textId="12F3D7D9" w:rsidR="006E123D" w:rsidRPr="00BB0C74" w:rsidRDefault="00C328F8" w:rsidP="0011238F">
      <w:pPr>
        <w:spacing w:before="0" w:after="0"/>
        <w:rPr>
          <w:rFonts w:asciiTheme="minorHAnsi" w:hAnsiTheme="minorHAnsi" w:cstheme="minorHAnsi"/>
          <w:color w:val="FF0000"/>
          <w:sz w:val="22"/>
          <w:szCs w:val="22"/>
        </w:rPr>
      </w:pPr>
      <w:r w:rsidRPr="00E902F3">
        <w:rPr>
          <w:rFonts w:asciiTheme="minorHAnsi" w:hAnsiTheme="minorHAnsi" w:cstheme="minorHAnsi"/>
          <w:color w:val="FF0000"/>
          <w:sz w:val="22"/>
          <w:szCs w:val="22"/>
        </w:rPr>
        <w:tab/>
      </w:r>
    </w:p>
    <w:p w14:paraId="38F3F68F" w14:textId="797AD3D6" w:rsidR="006E123D" w:rsidRPr="002159BD" w:rsidRDefault="006E123D" w:rsidP="0011238F">
      <w:pPr>
        <w:spacing w:before="0" w:after="0"/>
        <w:rPr>
          <w:rFonts w:asciiTheme="minorHAnsi" w:hAnsiTheme="minorHAnsi" w:cstheme="minorHAnsi"/>
          <w:b/>
          <w:sz w:val="22"/>
          <w:szCs w:val="22"/>
        </w:rPr>
      </w:pPr>
      <w:r w:rsidRPr="002159BD">
        <w:rPr>
          <w:rFonts w:asciiTheme="minorHAnsi" w:hAnsiTheme="minorHAnsi" w:cstheme="minorHAnsi"/>
          <w:b/>
          <w:sz w:val="22"/>
          <w:szCs w:val="22"/>
        </w:rPr>
        <w:t>3.</w:t>
      </w:r>
      <w:r w:rsidR="00E902F3">
        <w:rPr>
          <w:rFonts w:asciiTheme="minorHAnsi" w:hAnsiTheme="minorHAnsi" w:cstheme="minorHAnsi"/>
          <w:b/>
          <w:sz w:val="22"/>
          <w:szCs w:val="22"/>
        </w:rPr>
        <w:t>8</w:t>
      </w:r>
      <w:r w:rsidRPr="002159BD">
        <w:rPr>
          <w:rFonts w:asciiTheme="minorHAnsi" w:hAnsiTheme="minorHAnsi" w:cstheme="minorHAnsi"/>
          <w:b/>
          <w:sz w:val="22"/>
          <w:szCs w:val="22"/>
        </w:rPr>
        <w:t xml:space="preserve"> </w:t>
      </w:r>
      <w:r w:rsidR="009370C8">
        <w:rPr>
          <w:rFonts w:asciiTheme="minorHAnsi" w:hAnsiTheme="minorHAnsi" w:cstheme="minorHAnsi"/>
          <w:b/>
          <w:sz w:val="22"/>
          <w:szCs w:val="22"/>
        </w:rPr>
        <w:t>Learner</w:t>
      </w:r>
      <w:r w:rsidRPr="002159BD">
        <w:rPr>
          <w:rFonts w:asciiTheme="minorHAnsi" w:hAnsiTheme="minorHAnsi" w:cstheme="minorHAnsi"/>
          <w:b/>
          <w:sz w:val="22"/>
          <w:szCs w:val="22"/>
        </w:rPr>
        <w:t>s and parents</w:t>
      </w:r>
    </w:p>
    <w:p w14:paraId="7FACB2BB" w14:textId="77777777" w:rsidR="0011238F" w:rsidRPr="002159BD" w:rsidRDefault="0011238F" w:rsidP="0011238F">
      <w:pPr>
        <w:spacing w:before="0" w:after="0"/>
        <w:rPr>
          <w:rFonts w:asciiTheme="minorHAnsi" w:hAnsiTheme="minorHAnsi" w:cstheme="minorHAnsi"/>
          <w:sz w:val="22"/>
          <w:szCs w:val="22"/>
        </w:rPr>
      </w:pPr>
    </w:p>
    <w:p w14:paraId="0246A215" w14:textId="2378B9D7" w:rsidR="006E123D" w:rsidRPr="002159BD" w:rsidRDefault="009370C8" w:rsidP="0011238F">
      <w:pPr>
        <w:spacing w:before="0" w:after="0"/>
        <w:rPr>
          <w:rFonts w:asciiTheme="minorHAnsi" w:hAnsiTheme="minorHAnsi" w:cstheme="minorHAnsi"/>
          <w:sz w:val="22"/>
          <w:szCs w:val="22"/>
        </w:rPr>
      </w:pPr>
      <w:r>
        <w:rPr>
          <w:rFonts w:asciiTheme="minorHAnsi" w:hAnsiTheme="minorHAnsi" w:cstheme="minorHAnsi"/>
          <w:sz w:val="22"/>
          <w:szCs w:val="22"/>
        </w:rPr>
        <w:t>Learner</w:t>
      </w:r>
      <w:r w:rsidR="006E123D" w:rsidRPr="002159BD">
        <w:rPr>
          <w:rFonts w:asciiTheme="minorHAnsi" w:hAnsiTheme="minorHAnsi" w:cstheme="minorHAnsi"/>
          <w:sz w:val="22"/>
          <w:szCs w:val="22"/>
        </w:rPr>
        <w:t>s and parents</w:t>
      </w:r>
      <w:r w:rsidR="007601E5">
        <w:rPr>
          <w:rFonts w:asciiTheme="minorHAnsi" w:hAnsiTheme="minorHAnsi" w:cstheme="minorHAnsi"/>
          <w:sz w:val="22"/>
          <w:szCs w:val="22"/>
        </w:rPr>
        <w:t>/</w:t>
      </w:r>
      <w:proofErr w:type="spellStart"/>
      <w:r w:rsidR="007601E5">
        <w:rPr>
          <w:rFonts w:asciiTheme="minorHAnsi" w:hAnsiTheme="minorHAnsi" w:cstheme="minorHAnsi"/>
          <w:sz w:val="22"/>
          <w:szCs w:val="22"/>
        </w:rPr>
        <w:t>carers</w:t>
      </w:r>
      <w:proofErr w:type="spellEnd"/>
      <w:r w:rsidR="006E123D" w:rsidRPr="002159BD">
        <w:rPr>
          <w:rFonts w:asciiTheme="minorHAnsi" w:hAnsiTheme="minorHAnsi" w:cstheme="minorHAnsi"/>
          <w:sz w:val="22"/>
          <w:szCs w:val="22"/>
        </w:rPr>
        <w:t xml:space="preserve"> are responsible for following the </w:t>
      </w:r>
      <w:r>
        <w:rPr>
          <w:rFonts w:asciiTheme="minorHAnsi" w:hAnsiTheme="minorHAnsi" w:cstheme="minorHAnsi"/>
          <w:sz w:val="22"/>
          <w:szCs w:val="22"/>
        </w:rPr>
        <w:t>school/college</w:t>
      </w:r>
      <w:r w:rsidR="006E123D" w:rsidRPr="002159BD">
        <w:rPr>
          <w:rFonts w:asciiTheme="minorHAnsi" w:hAnsiTheme="minorHAnsi" w:cstheme="minorHAnsi"/>
          <w:sz w:val="22"/>
          <w:szCs w:val="22"/>
        </w:rPr>
        <w:t xml:space="preserve">’s health and safety advice, on-site and off-site, and for reporting any health and safety incidents to a member of staff. </w:t>
      </w:r>
    </w:p>
    <w:p w14:paraId="6AC4BE6B" w14:textId="77777777" w:rsidR="006E123D" w:rsidRPr="002159BD" w:rsidRDefault="006E123D" w:rsidP="0011238F">
      <w:pPr>
        <w:spacing w:before="0" w:after="0"/>
        <w:rPr>
          <w:rFonts w:asciiTheme="minorHAnsi" w:hAnsiTheme="minorHAnsi" w:cstheme="minorHAnsi"/>
          <w:sz w:val="22"/>
          <w:szCs w:val="22"/>
        </w:rPr>
      </w:pPr>
    </w:p>
    <w:p w14:paraId="18C9F0F5" w14:textId="7E6477ED" w:rsidR="006E123D" w:rsidRPr="002159BD" w:rsidRDefault="006E123D" w:rsidP="0011238F">
      <w:pPr>
        <w:spacing w:before="0" w:after="0"/>
        <w:rPr>
          <w:rFonts w:asciiTheme="minorHAnsi" w:hAnsiTheme="minorHAnsi" w:cstheme="minorHAnsi"/>
          <w:b/>
          <w:sz w:val="22"/>
          <w:szCs w:val="22"/>
        </w:rPr>
      </w:pPr>
      <w:r w:rsidRPr="002159BD">
        <w:rPr>
          <w:rFonts w:asciiTheme="minorHAnsi" w:hAnsiTheme="minorHAnsi" w:cstheme="minorHAnsi"/>
          <w:b/>
          <w:sz w:val="22"/>
          <w:szCs w:val="22"/>
        </w:rPr>
        <w:t>3.</w:t>
      </w:r>
      <w:r w:rsidR="00E902F3">
        <w:rPr>
          <w:rFonts w:asciiTheme="minorHAnsi" w:hAnsiTheme="minorHAnsi" w:cstheme="minorHAnsi"/>
          <w:b/>
          <w:sz w:val="22"/>
          <w:szCs w:val="22"/>
        </w:rPr>
        <w:t>9</w:t>
      </w:r>
      <w:r w:rsidRPr="002159BD">
        <w:rPr>
          <w:rFonts w:asciiTheme="minorHAnsi" w:hAnsiTheme="minorHAnsi" w:cstheme="minorHAnsi"/>
          <w:b/>
          <w:sz w:val="22"/>
          <w:szCs w:val="22"/>
        </w:rPr>
        <w:t xml:space="preserve"> </w:t>
      </w:r>
      <w:r w:rsidR="003A210F" w:rsidRPr="002159BD">
        <w:rPr>
          <w:rFonts w:asciiTheme="minorHAnsi" w:hAnsiTheme="minorHAnsi" w:cstheme="minorHAnsi"/>
          <w:b/>
          <w:sz w:val="22"/>
          <w:szCs w:val="22"/>
        </w:rPr>
        <w:t>Competent Person</w:t>
      </w:r>
    </w:p>
    <w:p w14:paraId="191BE047" w14:textId="77777777" w:rsidR="0011238F" w:rsidRPr="002159BD" w:rsidRDefault="0011238F" w:rsidP="0011238F">
      <w:pPr>
        <w:spacing w:before="0" w:after="0"/>
        <w:rPr>
          <w:rFonts w:asciiTheme="minorHAnsi" w:hAnsiTheme="minorHAnsi" w:cstheme="minorHAnsi"/>
          <w:sz w:val="22"/>
          <w:szCs w:val="22"/>
        </w:rPr>
      </w:pPr>
    </w:p>
    <w:p w14:paraId="679C1378" w14:textId="5898AE41" w:rsidR="003A210F" w:rsidRPr="002159BD" w:rsidRDefault="003A210F" w:rsidP="0011238F">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The </w:t>
      </w:r>
      <w:r w:rsidR="006E123D" w:rsidRPr="002159BD">
        <w:rPr>
          <w:rFonts w:asciiTheme="minorHAnsi" w:hAnsiTheme="minorHAnsi" w:cstheme="minorHAnsi"/>
          <w:sz w:val="22"/>
          <w:szCs w:val="22"/>
        </w:rPr>
        <w:t>Competent</w:t>
      </w:r>
      <w:r w:rsidRPr="002159BD">
        <w:rPr>
          <w:rFonts w:asciiTheme="minorHAnsi" w:hAnsiTheme="minorHAnsi" w:cstheme="minorHAnsi"/>
          <w:sz w:val="22"/>
          <w:szCs w:val="22"/>
        </w:rPr>
        <w:t xml:space="preserve"> person for the Partnership Trust is currently the Bath and North East Somerset Health</w:t>
      </w:r>
      <w:r w:rsidR="00F853F8" w:rsidRPr="002159BD">
        <w:rPr>
          <w:rFonts w:asciiTheme="minorHAnsi" w:hAnsiTheme="minorHAnsi" w:cstheme="minorHAnsi"/>
          <w:sz w:val="22"/>
          <w:szCs w:val="22"/>
        </w:rPr>
        <w:t xml:space="preserve">, </w:t>
      </w:r>
      <w:r w:rsidRPr="002159BD">
        <w:rPr>
          <w:rFonts w:asciiTheme="minorHAnsi" w:hAnsiTheme="minorHAnsi" w:cstheme="minorHAnsi"/>
          <w:sz w:val="22"/>
          <w:szCs w:val="22"/>
        </w:rPr>
        <w:t xml:space="preserve">Safety </w:t>
      </w:r>
      <w:r w:rsidR="00F853F8" w:rsidRPr="002159BD">
        <w:rPr>
          <w:rFonts w:asciiTheme="minorHAnsi" w:hAnsiTheme="minorHAnsi" w:cstheme="minorHAnsi"/>
          <w:sz w:val="22"/>
          <w:szCs w:val="22"/>
        </w:rPr>
        <w:t>&amp; Wellbeing T</w:t>
      </w:r>
      <w:r w:rsidRPr="002159BD">
        <w:rPr>
          <w:rFonts w:asciiTheme="minorHAnsi" w:hAnsiTheme="minorHAnsi" w:cstheme="minorHAnsi"/>
          <w:sz w:val="22"/>
          <w:szCs w:val="22"/>
        </w:rPr>
        <w:t xml:space="preserve">eam who are retained through a service level agreement. </w:t>
      </w:r>
      <w:r w:rsidR="006E123D" w:rsidRPr="002159BD">
        <w:rPr>
          <w:rFonts w:asciiTheme="minorHAnsi" w:hAnsiTheme="minorHAnsi" w:cstheme="minorHAnsi"/>
          <w:sz w:val="22"/>
          <w:szCs w:val="22"/>
        </w:rPr>
        <w:t xml:space="preserve">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 staff can access </w:t>
      </w:r>
      <w:r w:rsidR="006E123D" w:rsidRPr="002159BD">
        <w:rPr>
          <w:rFonts w:asciiTheme="minorHAnsi" w:hAnsiTheme="minorHAnsi" w:cstheme="minorHAnsi"/>
          <w:sz w:val="22"/>
          <w:szCs w:val="22"/>
        </w:rPr>
        <w:t xml:space="preserve">a H&amp;S </w:t>
      </w:r>
      <w:r w:rsidR="00F853F8" w:rsidRPr="002159BD">
        <w:rPr>
          <w:rFonts w:asciiTheme="minorHAnsi" w:hAnsiTheme="minorHAnsi" w:cstheme="minorHAnsi"/>
          <w:sz w:val="22"/>
          <w:szCs w:val="22"/>
        </w:rPr>
        <w:t>Business Partner</w:t>
      </w:r>
      <w:r w:rsidR="006E123D" w:rsidRPr="002159BD">
        <w:rPr>
          <w:rFonts w:asciiTheme="minorHAnsi" w:hAnsiTheme="minorHAnsi" w:cstheme="minorHAnsi"/>
          <w:sz w:val="22"/>
          <w:szCs w:val="22"/>
        </w:rPr>
        <w:t xml:space="preserve">, </w:t>
      </w:r>
      <w:r w:rsidRPr="002159BD">
        <w:rPr>
          <w:rFonts w:asciiTheme="minorHAnsi" w:hAnsiTheme="minorHAnsi" w:cstheme="minorHAnsi"/>
          <w:sz w:val="22"/>
          <w:szCs w:val="22"/>
        </w:rPr>
        <w:t xml:space="preserve">by </w:t>
      </w:r>
      <w:r w:rsidR="006E123D" w:rsidRPr="002159BD">
        <w:rPr>
          <w:rFonts w:asciiTheme="minorHAnsi" w:hAnsiTheme="minorHAnsi" w:cstheme="minorHAnsi"/>
          <w:sz w:val="22"/>
          <w:szCs w:val="22"/>
        </w:rPr>
        <w:t>call</w:t>
      </w:r>
      <w:r w:rsidRPr="002159BD">
        <w:rPr>
          <w:rFonts w:asciiTheme="minorHAnsi" w:hAnsiTheme="minorHAnsi" w:cstheme="minorHAnsi"/>
          <w:sz w:val="22"/>
          <w:szCs w:val="22"/>
        </w:rPr>
        <w:t>ing</w:t>
      </w:r>
      <w:r w:rsidR="006E123D" w:rsidRPr="002159BD">
        <w:rPr>
          <w:rFonts w:asciiTheme="minorHAnsi" w:hAnsiTheme="minorHAnsi" w:cstheme="minorHAnsi"/>
          <w:sz w:val="22"/>
          <w:szCs w:val="22"/>
        </w:rPr>
        <w:t xml:space="preserve"> 01225 395115 or email</w:t>
      </w:r>
      <w:r w:rsidRPr="002159BD">
        <w:rPr>
          <w:rFonts w:asciiTheme="minorHAnsi" w:hAnsiTheme="minorHAnsi" w:cstheme="minorHAnsi"/>
          <w:sz w:val="22"/>
          <w:szCs w:val="22"/>
        </w:rPr>
        <w:t>ing</w:t>
      </w:r>
      <w:r w:rsidR="006E123D" w:rsidRPr="002159BD">
        <w:rPr>
          <w:rFonts w:asciiTheme="minorHAnsi" w:hAnsiTheme="minorHAnsi" w:cstheme="minorHAnsi"/>
          <w:sz w:val="22"/>
          <w:szCs w:val="22"/>
        </w:rPr>
        <w:t xml:space="preserve"> </w:t>
      </w:r>
      <w:hyperlink r:id="rId29" w:history="1">
        <w:r w:rsidR="006E123D" w:rsidRPr="002159BD">
          <w:rPr>
            <w:rStyle w:val="Hyperlink"/>
            <w:rFonts w:asciiTheme="minorHAnsi" w:hAnsiTheme="minorHAnsi" w:cstheme="minorHAnsi"/>
            <w:sz w:val="22"/>
            <w:szCs w:val="22"/>
          </w:rPr>
          <w:t>health_safety@bathnes.gov.uk</w:t>
        </w:r>
      </w:hyperlink>
      <w:r w:rsidR="006E123D" w:rsidRPr="002159BD">
        <w:rPr>
          <w:rFonts w:asciiTheme="minorHAnsi" w:hAnsiTheme="minorHAnsi" w:cstheme="minorHAnsi"/>
          <w:sz w:val="22"/>
          <w:szCs w:val="22"/>
        </w:rPr>
        <w:t xml:space="preserve">. </w:t>
      </w:r>
    </w:p>
    <w:p w14:paraId="4D241618" w14:textId="77777777" w:rsidR="003A210F" w:rsidRPr="002159BD" w:rsidRDefault="003A210F" w:rsidP="0011238F">
      <w:pPr>
        <w:spacing w:before="0" w:after="0"/>
        <w:rPr>
          <w:rFonts w:asciiTheme="minorHAnsi" w:hAnsiTheme="minorHAnsi" w:cstheme="minorHAnsi"/>
          <w:sz w:val="22"/>
          <w:szCs w:val="22"/>
        </w:rPr>
      </w:pPr>
    </w:p>
    <w:p w14:paraId="162DA892" w14:textId="3F55B9EA" w:rsidR="006E123D" w:rsidRPr="002159BD" w:rsidRDefault="006E123D" w:rsidP="0011238F">
      <w:pPr>
        <w:spacing w:before="0" w:after="0"/>
        <w:rPr>
          <w:rFonts w:asciiTheme="minorHAnsi" w:hAnsiTheme="minorHAnsi" w:cstheme="minorHAnsi"/>
          <w:sz w:val="22"/>
          <w:szCs w:val="22"/>
        </w:rPr>
      </w:pPr>
      <w:bookmarkStart w:id="4" w:name="_Hlk238565699"/>
      <w:r w:rsidRPr="002159BD">
        <w:rPr>
          <w:rFonts w:asciiTheme="minorHAnsi" w:hAnsiTheme="minorHAnsi" w:cstheme="minorHAnsi"/>
          <w:sz w:val="22"/>
          <w:szCs w:val="22"/>
        </w:rPr>
        <w:t>H&amp;S</w:t>
      </w:r>
      <w:r w:rsidR="003A210F" w:rsidRPr="002159BD">
        <w:rPr>
          <w:rFonts w:asciiTheme="minorHAnsi" w:hAnsiTheme="minorHAnsi" w:cstheme="minorHAnsi"/>
          <w:sz w:val="22"/>
          <w:szCs w:val="22"/>
        </w:rPr>
        <w:t xml:space="preserve"> resources </w:t>
      </w:r>
      <w:r w:rsidR="00F853F8" w:rsidRPr="002159BD">
        <w:rPr>
          <w:rFonts w:asciiTheme="minorHAnsi" w:hAnsiTheme="minorHAnsi" w:cstheme="minorHAnsi"/>
          <w:sz w:val="22"/>
          <w:szCs w:val="22"/>
        </w:rPr>
        <w:t>including access</w:t>
      </w:r>
      <w:r w:rsidRPr="002159BD">
        <w:rPr>
          <w:rFonts w:asciiTheme="minorHAnsi" w:hAnsiTheme="minorHAnsi" w:cstheme="minorHAnsi"/>
          <w:sz w:val="22"/>
          <w:szCs w:val="22"/>
        </w:rPr>
        <w:t xml:space="preserve"> to accident reporting, the educational visit portal and online training modules</w:t>
      </w:r>
      <w:r w:rsidR="003A210F" w:rsidRPr="002159BD">
        <w:rPr>
          <w:rFonts w:asciiTheme="minorHAnsi" w:hAnsiTheme="minorHAnsi" w:cstheme="minorHAnsi"/>
          <w:sz w:val="22"/>
          <w:szCs w:val="22"/>
        </w:rPr>
        <w:t xml:space="preserve"> through a </w:t>
      </w:r>
      <w:proofErr w:type="spellStart"/>
      <w:r w:rsidR="003A210F" w:rsidRPr="002159BD">
        <w:rPr>
          <w:rFonts w:asciiTheme="minorHAnsi" w:hAnsiTheme="minorHAnsi" w:cstheme="minorHAnsi"/>
          <w:sz w:val="22"/>
          <w:szCs w:val="22"/>
        </w:rPr>
        <w:t>personalised</w:t>
      </w:r>
      <w:proofErr w:type="spellEnd"/>
      <w:r w:rsidR="003A210F" w:rsidRPr="002159BD">
        <w:rPr>
          <w:rFonts w:asciiTheme="minorHAnsi" w:hAnsiTheme="minorHAnsi" w:cstheme="minorHAnsi"/>
          <w:sz w:val="22"/>
          <w:szCs w:val="22"/>
        </w:rPr>
        <w:t xml:space="preserve"> log-in to the ‘one stop site’ </w:t>
      </w:r>
      <w:r w:rsidRPr="002159BD">
        <w:rPr>
          <w:rFonts w:asciiTheme="minorHAnsi" w:hAnsiTheme="minorHAnsi" w:cstheme="minorHAnsi"/>
          <w:sz w:val="22"/>
          <w:szCs w:val="22"/>
        </w:rPr>
        <w:t xml:space="preserve">at </w:t>
      </w:r>
      <w:hyperlink r:id="rId30" w:history="1">
        <w:r w:rsidRPr="002159BD">
          <w:rPr>
            <w:rStyle w:val="Hyperlink"/>
            <w:rFonts w:asciiTheme="minorHAnsi" w:hAnsiTheme="minorHAnsi" w:cstheme="minorHAnsi"/>
            <w:sz w:val="22"/>
            <w:szCs w:val="22"/>
          </w:rPr>
          <w:t>https://hsonestop.org.uk</w:t>
        </w:r>
      </w:hyperlink>
      <w:r w:rsidRPr="002159BD">
        <w:rPr>
          <w:rFonts w:asciiTheme="minorHAnsi" w:hAnsiTheme="minorHAnsi" w:cstheme="minorHAnsi"/>
          <w:sz w:val="22"/>
          <w:szCs w:val="22"/>
        </w:rPr>
        <w:t xml:space="preserve"> </w:t>
      </w:r>
      <w:r w:rsidR="003A210F" w:rsidRPr="002159BD">
        <w:rPr>
          <w:rFonts w:asciiTheme="minorHAnsi" w:hAnsiTheme="minorHAnsi" w:cstheme="minorHAnsi"/>
          <w:sz w:val="22"/>
          <w:szCs w:val="22"/>
        </w:rPr>
        <w:t xml:space="preserve">. Staff who </w:t>
      </w:r>
      <w:r w:rsidR="008B0D6B" w:rsidRPr="002159BD">
        <w:rPr>
          <w:rFonts w:asciiTheme="minorHAnsi" w:hAnsiTheme="minorHAnsi" w:cstheme="minorHAnsi"/>
          <w:sz w:val="22"/>
          <w:szCs w:val="22"/>
        </w:rPr>
        <w:t>d</w:t>
      </w:r>
      <w:r w:rsidRPr="002159BD">
        <w:rPr>
          <w:rFonts w:asciiTheme="minorHAnsi" w:hAnsiTheme="minorHAnsi" w:cstheme="minorHAnsi"/>
          <w:sz w:val="22"/>
          <w:szCs w:val="22"/>
        </w:rPr>
        <w:t>o not have log in information</w:t>
      </w:r>
      <w:r w:rsidR="003A210F" w:rsidRPr="002159BD">
        <w:rPr>
          <w:rFonts w:asciiTheme="minorHAnsi" w:hAnsiTheme="minorHAnsi" w:cstheme="minorHAnsi"/>
          <w:sz w:val="22"/>
          <w:szCs w:val="22"/>
        </w:rPr>
        <w:t xml:space="preserve"> can</w:t>
      </w:r>
      <w:r w:rsidR="002361F0" w:rsidRPr="002159BD">
        <w:rPr>
          <w:rFonts w:asciiTheme="minorHAnsi" w:hAnsiTheme="minorHAnsi" w:cstheme="minorHAnsi"/>
          <w:sz w:val="22"/>
          <w:szCs w:val="22"/>
        </w:rPr>
        <w:t xml:space="preserve"> use the </w:t>
      </w:r>
      <w:r w:rsidR="00A87BDE" w:rsidRPr="002159BD">
        <w:rPr>
          <w:rFonts w:asciiTheme="minorHAnsi" w:hAnsiTheme="minorHAnsi" w:cstheme="minorHAnsi"/>
          <w:sz w:val="22"/>
          <w:szCs w:val="22"/>
        </w:rPr>
        <w:t>‘</w:t>
      </w:r>
      <w:r w:rsidR="002361F0" w:rsidRPr="002159BD">
        <w:rPr>
          <w:rFonts w:asciiTheme="minorHAnsi" w:hAnsiTheme="minorHAnsi" w:cstheme="minorHAnsi"/>
          <w:sz w:val="22"/>
          <w:szCs w:val="22"/>
        </w:rPr>
        <w:t>request a login</w:t>
      </w:r>
      <w:r w:rsidR="00A87BDE" w:rsidRPr="002159BD">
        <w:rPr>
          <w:rFonts w:asciiTheme="minorHAnsi" w:hAnsiTheme="minorHAnsi" w:cstheme="minorHAnsi"/>
          <w:sz w:val="22"/>
          <w:szCs w:val="22"/>
        </w:rPr>
        <w:t>’</w:t>
      </w:r>
      <w:r w:rsidR="002361F0" w:rsidRPr="002159BD">
        <w:rPr>
          <w:rFonts w:asciiTheme="minorHAnsi" w:hAnsiTheme="minorHAnsi" w:cstheme="minorHAnsi"/>
          <w:sz w:val="22"/>
          <w:szCs w:val="22"/>
        </w:rPr>
        <w:t xml:space="preserve"> button on the login page </w:t>
      </w:r>
      <w:r w:rsidR="00A87BDE" w:rsidRPr="002159BD">
        <w:rPr>
          <w:rFonts w:asciiTheme="minorHAnsi" w:hAnsiTheme="minorHAnsi" w:cstheme="minorHAnsi"/>
          <w:sz w:val="22"/>
          <w:szCs w:val="22"/>
        </w:rPr>
        <w:t>at</w:t>
      </w:r>
      <w:r w:rsidR="002361F0" w:rsidRPr="002159BD">
        <w:rPr>
          <w:rFonts w:asciiTheme="minorHAnsi" w:hAnsiTheme="minorHAnsi" w:cstheme="minorHAnsi"/>
          <w:sz w:val="22"/>
          <w:szCs w:val="22"/>
        </w:rPr>
        <w:t xml:space="preserve"> the link above. All members of staff can access </w:t>
      </w:r>
      <w:r w:rsidR="00CF652A" w:rsidRPr="002159BD">
        <w:rPr>
          <w:rFonts w:asciiTheme="minorHAnsi" w:hAnsiTheme="minorHAnsi" w:cstheme="minorHAnsi"/>
          <w:sz w:val="22"/>
          <w:szCs w:val="22"/>
        </w:rPr>
        <w:t>these resources</w:t>
      </w:r>
      <w:r w:rsidR="002361F0" w:rsidRPr="002159BD">
        <w:rPr>
          <w:rFonts w:asciiTheme="minorHAnsi" w:hAnsiTheme="minorHAnsi" w:cstheme="minorHAnsi"/>
          <w:sz w:val="22"/>
          <w:szCs w:val="22"/>
        </w:rPr>
        <w:t xml:space="preserve"> but may need to request access to certain modules. </w:t>
      </w:r>
    </w:p>
    <w:bookmarkEnd w:id="4"/>
    <w:p w14:paraId="54B6544E" w14:textId="77777777" w:rsidR="00D94C99" w:rsidRPr="002159BD" w:rsidRDefault="00D94C99" w:rsidP="0011238F">
      <w:pPr>
        <w:spacing w:before="0" w:after="0"/>
        <w:rPr>
          <w:rFonts w:asciiTheme="minorHAnsi" w:hAnsiTheme="minorHAnsi" w:cstheme="minorHAnsi"/>
          <w:sz w:val="22"/>
          <w:szCs w:val="22"/>
        </w:rPr>
      </w:pPr>
    </w:p>
    <w:p w14:paraId="594E873B" w14:textId="4D8A85E9" w:rsidR="00D94C99" w:rsidRDefault="00D94C99" w:rsidP="0011238F">
      <w:pPr>
        <w:spacing w:before="0" w:after="0"/>
        <w:rPr>
          <w:rFonts w:asciiTheme="minorHAnsi" w:hAnsiTheme="minorHAnsi" w:cstheme="minorHAnsi"/>
          <w:sz w:val="22"/>
          <w:szCs w:val="22"/>
        </w:rPr>
      </w:pPr>
      <w:r w:rsidRPr="006B6C39">
        <w:rPr>
          <w:rFonts w:asciiTheme="minorHAnsi" w:hAnsiTheme="minorHAnsi" w:cstheme="minorHAnsi"/>
          <w:sz w:val="22"/>
          <w:szCs w:val="22"/>
        </w:rPr>
        <w:t xml:space="preserve">The Competent Person (currently </w:t>
      </w:r>
      <w:r w:rsidR="00326BA2" w:rsidRPr="006B6C39">
        <w:rPr>
          <w:rFonts w:asciiTheme="minorHAnsi" w:hAnsiTheme="minorHAnsi" w:cstheme="minorHAnsi"/>
          <w:sz w:val="22"/>
          <w:szCs w:val="22"/>
        </w:rPr>
        <w:t>B&amp;NES</w:t>
      </w:r>
      <w:r w:rsidR="00CF652A" w:rsidRPr="006B6C39">
        <w:rPr>
          <w:rFonts w:asciiTheme="minorHAnsi" w:hAnsiTheme="minorHAnsi" w:cstheme="minorHAnsi"/>
          <w:sz w:val="22"/>
          <w:szCs w:val="22"/>
        </w:rPr>
        <w:t xml:space="preserve"> </w:t>
      </w:r>
      <w:r w:rsidRPr="006B6C39">
        <w:rPr>
          <w:rFonts w:asciiTheme="minorHAnsi" w:hAnsiTheme="minorHAnsi" w:cstheme="minorHAnsi"/>
          <w:sz w:val="22"/>
          <w:szCs w:val="22"/>
        </w:rPr>
        <w:t>Health</w:t>
      </w:r>
      <w:r w:rsidR="00CF652A" w:rsidRPr="006B6C39">
        <w:rPr>
          <w:rFonts w:asciiTheme="minorHAnsi" w:hAnsiTheme="minorHAnsi" w:cstheme="minorHAnsi"/>
          <w:sz w:val="22"/>
          <w:szCs w:val="22"/>
        </w:rPr>
        <w:t>, S</w:t>
      </w:r>
      <w:r w:rsidRPr="006B6C39">
        <w:rPr>
          <w:rFonts w:asciiTheme="minorHAnsi" w:hAnsiTheme="minorHAnsi" w:cstheme="minorHAnsi"/>
          <w:sz w:val="22"/>
          <w:szCs w:val="22"/>
        </w:rPr>
        <w:t>afety</w:t>
      </w:r>
      <w:r w:rsidR="00CF652A" w:rsidRPr="006B6C39">
        <w:rPr>
          <w:rFonts w:asciiTheme="minorHAnsi" w:hAnsiTheme="minorHAnsi" w:cstheme="minorHAnsi"/>
          <w:sz w:val="22"/>
          <w:szCs w:val="22"/>
        </w:rPr>
        <w:t xml:space="preserve"> &amp; Wellbeing</w:t>
      </w:r>
      <w:r w:rsidRPr="006B6C39">
        <w:rPr>
          <w:rFonts w:asciiTheme="minorHAnsi" w:hAnsiTheme="minorHAnsi" w:cstheme="minorHAnsi"/>
          <w:sz w:val="22"/>
          <w:szCs w:val="22"/>
        </w:rPr>
        <w:t xml:space="preserve"> </w:t>
      </w:r>
      <w:r w:rsidR="00CF652A" w:rsidRPr="006B6C39">
        <w:rPr>
          <w:rFonts w:asciiTheme="minorHAnsi" w:hAnsiTheme="minorHAnsi" w:cstheme="minorHAnsi"/>
          <w:sz w:val="22"/>
          <w:szCs w:val="22"/>
        </w:rPr>
        <w:t>T</w:t>
      </w:r>
      <w:r w:rsidRPr="006B6C39">
        <w:rPr>
          <w:rFonts w:asciiTheme="minorHAnsi" w:hAnsiTheme="minorHAnsi" w:cstheme="minorHAnsi"/>
          <w:sz w:val="22"/>
          <w:szCs w:val="22"/>
        </w:rPr>
        <w:t xml:space="preserve">eam) will provide an annual audit of each </w:t>
      </w:r>
      <w:r w:rsidR="009370C8">
        <w:rPr>
          <w:rFonts w:asciiTheme="minorHAnsi" w:hAnsiTheme="minorHAnsi" w:cstheme="minorHAnsi"/>
          <w:sz w:val="22"/>
          <w:szCs w:val="22"/>
        </w:rPr>
        <w:t>school/college</w:t>
      </w:r>
      <w:r w:rsidRPr="006B6C39">
        <w:rPr>
          <w:rFonts w:asciiTheme="minorHAnsi" w:hAnsiTheme="minorHAnsi" w:cstheme="minorHAnsi"/>
          <w:sz w:val="22"/>
          <w:szCs w:val="22"/>
        </w:rPr>
        <w:t>’s Health and Safety provision</w:t>
      </w:r>
      <w:r w:rsidR="005C67D9" w:rsidRPr="006B6C39">
        <w:rPr>
          <w:rFonts w:asciiTheme="minorHAnsi" w:hAnsiTheme="minorHAnsi" w:cstheme="minorHAnsi"/>
          <w:sz w:val="22"/>
          <w:szCs w:val="22"/>
        </w:rPr>
        <w:t xml:space="preserve">.  </w:t>
      </w:r>
      <w:r w:rsidR="009370C8">
        <w:rPr>
          <w:rFonts w:asciiTheme="minorHAnsi" w:hAnsiTheme="minorHAnsi" w:cstheme="minorHAnsi"/>
          <w:sz w:val="22"/>
          <w:szCs w:val="22"/>
        </w:rPr>
        <w:t>School/college</w:t>
      </w:r>
      <w:r w:rsidRPr="006B6C39">
        <w:rPr>
          <w:rFonts w:asciiTheme="minorHAnsi" w:hAnsiTheme="minorHAnsi" w:cstheme="minorHAnsi"/>
          <w:sz w:val="22"/>
          <w:szCs w:val="22"/>
        </w:rPr>
        <w:t xml:space="preserve">s </w:t>
      </w:r>
      <w:r w:rsidR="005C67D9" w:rsidRPr="006B6C39">
        <w:rPr>
          <w:rFonts w:asciiTheme="minorHAnsi" w:hAnsiTheme="minorHAnsi" w:cstheme="minorHAnsi"/>
          <w:sz w:val="22"/>
          <w:szCs w:val="22"/>
        </w:rPr>
        <w:t xml:space="preserve">are </w:t>
      </w:r>
      <w:r w:rsidRPr="006B6C39">
        <w:rPr>
          <w:rFonts w:asciiTheme="minorHAnsi" w:hAnsiTheme="minorHAnsi" w:cstheme="minorHAnsi"/>
          <w:sz w:val="22"/>
          <w:szCs w:val="22"/>
        </w:rPr>
        <w:t xml:space="preserve">required to respond to any resulting actions </w:t>
      </w:r>
      <w:r w:rsidR="006B6C39">
        <w:rPr>
          <w:rFonts w:asciiTheme="minorHAnsi" w:hAnsiTheme="minorHAnsi" w:cstheme="minorHAnsi"/>
          <w:sz w:val="22"/>
          <w:szCs w:val="22"/>
        </w:rPr>
        <w:t>which will be identified in</w:t>
      </w:r>
      <w:r w:rsidR="005C67D9" w:rsidRPr="006B6C39">
        <w:rPr>
          <w:rFonts w:asciiTheme="minorHAnsi" w:hAnsiTheme="minorHAnsi" w:cstheme="minorHAnsi"/>
          <w:sz w:val="22"/>
          <w:szCs w:val="22"/>
        </w:rPr>
        <w:t xml:space="preserve"> a H&amp;S Action Plan</w:t>
      </w:r>
      <w:r w:rsidR="006B6C39">
        <w:rPr>
          <w:rFonts w:asciiTheme="minorHAnsi" w:hAnsiTheme="minorHAnsi" w:cstheme="minorHAnsi"/>
          <w:sz w:val="22"/>
          <w:szCs w:val="22"/>
        </w:rPr>
        <w:t xml:space="preserve"> provided by the Trust</w:t>
      </w:r>
      <w:r w:rsidR="005C67D9" w:rsidRPr="006B6C39">
        <w:rPr>
          <w:rFonts w:asciiTheme="minorHAnsi" w:hAnsiTheme="minorHAnsi" w:cstheme="minorHAnsi"/>
          <w:sz w:val="22"/>
          <w:szCs w:val="22"/>
        </w:rPr>
        <w:t xml:space="preserve"> </w:t>
      </w:r>
      <w:r w:rsidRPr="006B6C39">
        <w:rPr>
          <w:rFonts w:asciiTheme="minorHAnsi" w:hAnsiTheme="minorHAnsi" w:cstheme="minorHAnsi"/>
          <w:sz w:val="22"/>
          <w:szCs w:val="22"/>
        </w:rPr>
        <w:t xml:space="preserve">within a reasonable time. This will be supported and monitored by </w:t>
      </w:r>
      <w:r w:rsidR="003A210F" w:rsidRPr="006B6C39">
        <w:rPr>
          <w:rFonts w:asciiTheme="minorHAnsi" w:hAnsiTheme="minorHAnsi" w:cstheme="minorHAnsi"/>
          <w:sz w:val="22"/>
          <w:szCs w:val="22"/>
        </w:rPr>
        <w:t xml:space="preserve">the </w:t>
      </w:r>
      <w:r w:rsidR="005E5453">
        <w:rPr>
          <w:rFonts w:asciiTheme="minorHAnsi" w:hAnsiTheme="minorHAnsi" w:cstheme="minorHAnsi"/>
          <w:sz w:val="22"/>
          <w:szCs w:val="22"/>
        </w:rPr>
        <w:t>Trust central estates team</w:t>
      </w:r>
      <w:r w:rsidRPr="006B6C39">
        <w:rPr>
          <w:rFonts w:asciiTheme="minorHAnsi" w:hAnsiTheme="minorHAnsi" w:cstheme="minorHAnsi"/>
          <w:sz w:val="22"/>
          <w:szCs w:val="22"/>
        </w:rPr>
        <w:t>.</w:t>
      </w:r>
      <w:r w:rsidRPr="002159BD">
        <w:rPr>
          <w:rFonts w:asciiTheme="minorHAnsi" w:hAnsiTheme="minorHAnsi" w:cstheme="minorHAnsi"/>
          <w:sz w:val="22"/>
          <w:szCs w:val="22"/>
        </w:rPr>
        <w:t xml:space="preserve"> </w:t>
      </w:r>
    </w:p>
    <w:p w14:paraId="65A6D634" w14:textId="77777777" w:rsidR="00EE356C" w:rsidRDefault="00EE356C" w:rsidP="0011238F">
      <w:pPr>
        <w:spacing w:before="0" w:after="0"/>
        <w:rPr>
          <w:rFonts w:asciiTheme="minorHAnsi" w:hAnsiTheme="minorHAnsi" w:cstheme="minorHAnsi"/>
          <w:sz w:val="22"/>
          <w:szCs w:val="22"/>
        </w:rPr>
      </w:pPr>
    </w:p>
    <w:p w14:paraId="376C216E" w14:textId="55354FFE" w:rsidR="00EE356C" w:rsidRPr="002159BD" w:rsidRDefault="00EE356C" w:rsidP="0011238F">
      <w:pPr>
        <w:spacing w:before="0" w:after="0"/>
        <w:rPr>
          <w:rFonts w:asciiTheme="minorHAnsi" w:hAnsiTheme="minorHAnsi" w:cstheme="minorHAnsi"/>
          <w:sz w:val="22"/>
          <w:szCs w:val="22"/>
        </w:rPr>
      </w:pPr>
      <w:r>
        <w:rPr>
          <w:rFonts w:asciiTheme="minorHAnsi" w:hAnsiTheme="minorHAnsi" w:cstheme="minorHAnsi"/>
          <w:sz w:val="22"/>
          <w:szCs w:val="22"/>
        </w:rPr>
        <w:t>Wherever the policy refers to a ‘competent person’ this refers to an appropriately trained, capable individual who has both the capacity, skills and ability to fulfil the required role.</w:t>
      </w:r>
    </w:p>
    <w:p w14:paraId="582B5C4B" w14:textId="77777777" w:rsidR="0011238F" w:rsidRPr="002159BD" w:rsidRDefault="0011238F" w:rsidP="0011238F">
      <w:pPr>
        <w:spacing w:before="0" w:after="0"/>
        <w:rPr>
          <w:rFonts w:asciiTheme="minorHAnsi" w:hAnsiTheme="minorHAnsi" w:cstheme="minorHAnsi"/>
          <w:sz w:val="22"/>
          <w:szCs w:val="22"/>
        </w:rPr>
      </w:pPr>
    </w:p>
    <w:p w14:paraId="70A89A0A" w14:textId="62AD976E" w:rsidR="006E123D" w:rsidRPr="002159BD" w:rsidRDefault="006E123D" w:rsidP="0011238F">
      <w:pPr>
        <w:spacing w:before="0" w:after="0"/>
        <w:rPr>
          <w:rFonts w:asciiTheme="minorHAnsi" w:hAnsiTheme="minorHAnsi" w:cstheme="minorHAnsi"/>
          <w:b/>
          <w:sz w:val="22"/>
          <w:szCs w:val="22"/>
        </w:rPr>
      </w:pPr>
      <w:r w:rsidRPr="002159BD">
        <w:rPr>
          <w:rFonts w:asciiTheme="minorHAnsi" w:hAnsiTheme="minorHAnsi" w:cstheme="minorHAnsi"/>
          <w:b/>
          <w:sz w:val="22"/>
          <w:szCs w:val="22"/>
        </w:rPr>
        <w:t>3.</w:t>
      </w:r>
      <w:r w:rsidR="00C328F8" w:rsidRPr="002159BD">
        <w:rPr>
          <w:rFonts w:asciiTheme="minorHAnsi" w:hAnsiTheme="minorHAnsi" w:cstheme="minorHAnsi"/>
          <w:b/>
          <w:sz w:val="22"/>
          <w:szCs w:val="22"/>
        </w:rPr>
        <w:t>1</w:t>
      </w:r>
      <w:r w:rsidR="00E902F3">
        <w:rPr>
          <w:rFonts w:asciiTheme="minorHAnsi" w:hAnsiTheme="minorHAnsi" w:cstheme="minorHAnsi"/>
          <w:b/>
          <w:sz w:val="22"/>
          <w:szCs w:val="22"/>
        </w:rPr>
        <w:t>0</w:t>
      </w:r>
      <w:r w:rsidRPr="002159BD">
        <w:rPr>
          <w:rFonts w:asciiTheme="minorHAnsi" w:hAnsiTheme="minorHAnsi" w:cstheme="minorHAnsi"/>
          <w:b/>
          <w:sz w:val="22"/>
          <w:szCs w:val="22"/>
        </w:rPr>
        <w:t xml:space="preserve"> Contractors</w:t>
      </w:r>
    </w:p>
    <w:p w14:paraId="687C45CA" w14:textId="77777777" w:rsidR="0011238F" w:rsidRPr="002159BD" w:rsidRDefault="0011238F" w:rsidP="0011238F">
      <w:pPr>
        <w:spacing w:before="0" w:after="0"/>
        <w:rPr>
          <w:rFonts w:asciiTheme="minorHAnsi" w:hAnsiTheme="minorHAnsi" w:cstheme="minorHAnsi"/>
          <w:b/>
          <w:sz w:val="22"/>
          <w:szCs w:val="22"/>
        </w:rPr>
      </w:pPr>
    </w:p>
    <w:p w14:paraId="2767B082" w14:textId="55EF6C6A" w:rsidR="00A025AD" w:rsidRDefault="006E123D" w:rsidP="0011238F">
      <w:pPr>
        <w:spacing w:before="0" w:after="0"/>
      </w:pPr>
      <w:r w:rsidRPr="002159BD">
        <w:rPr>
          <w:rFonts w:asciiTheme="minorHAnsi" w:hAnsiTheme="minorHAnsi" w:cstheme="minorHAnsi"/>
          <w:sz w:val="22"/>
          <w:szCs w:val="22"/>
        </w:rPr>
        <w:t xml:space="preserve">Contractors will agree health and safety practices with the Head or their representative before starting work. Before work begins, the contractor will provide evidence that they have completed an adequate risk assessment of all their planned work and at sign in agree to the provided contractor and visitor policy.  The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 will implement the</w:t>
      </w:r>
      <w:r w:rsidR="00707237" w:rsidRPr="002159BD">
        <w:rPr>
          <w:rFonts w:asciiTheme="minorHAnsi" w:hAnsiTheme="minorHAnsi" w:cstheme="minorHAnsi"/>
          <w:sz w:val="22"/>
          <w:szCs w:val="22"/>
        </w:rPr>
        <w:t xml:space="preserve"> Trust’s</w:t>
      </w:r>
      <w:r w:rsidRPr="002159BD">
        <w:rPr>
          <w:rFonts w:asciiTheme="minorHAnsi" w:hAnsiTheme="minorHAnsi" w:cstheme="minorHAnsi"/>
          <w:sz w:val="22"/>
          <w:szCs w:val="22"/>
        </w:rPr>
        <w:t xml:space="preserve"> ‘Managing Contractors Policy’ and share with contractors prior to any planned work.</w:t>
      </w:r>
      <w:r w:rsidR="002361F0" w:rsidRPr="002159BD">
        <w:rPr>
          <w:rFonts w:asciiTheme="minorHAnsi" w:hAnsiTheme="minorHAnsi" w:cstheme="minorHAnsi"/>
          <w:sz w:val="22"/>
          <w:szCs w:val="22"/>
        </w:rPr>
        <w:t xml:space="preserve"> </w:t>
      </w:r>
      <w:r w:rsidR="00A87BDE" w:rsidRPr="002159BD">
        <w:rPr>
          <w:rFonts w:asciiTheme="minorHAnsi" w:hAnsiTheme="minorHAnsi" w:cstheme="minorHAnsi"/>
          <w:sz w:val="22"/>
          <w:szCs w:val="22"/>
        </w:rPr>
        <w:t xml:space="preserve">The policy can be viewed </w:t>
      </w:r>
      <w:r w:rsidR="00A87BDE" w:rsidRPr="006B6C39">
        <w:rPr>
          <w:rFonts w:asciiTheme="minorHAnsi" w:hAnsiTheme="minorHAnsi" w:cstheme="minorHAnsi"/>
          <w:sz w:val="22"/>
          <w:szCs w:val="22"/>
        </w:rPr>
        <w:t>at</w:t>
      </w:r>
      <w:r w:rsidR="002361F0" w:rsidRPr="006B6C39">
        <w:rPr>
          <w:rFonts w:asciiTheme="minorHAnsi" w:hAnsiTheme="minorHAnsi" w:cstheme="minorHAnsi"/>
          <w:sz w:val="22"/>
          <w:szCs w:val="22"/>
        </w:rPr>
        <w:t xml:space="preserve"> </w:t>
      </w:r>
      <w:hyperlink r:id="rId31" w:history="1">
        <w:r w:rsidR="00676647" w:rsidRPr="00E93B7F">
          <w:rPr>
            <w:rStyle w:val="Hyperlink"/>
            <w:rFonts w:asciiTheme="minorHAnsi" w:hAnsiTheme="minorHAnsi" w:cstheme="minorHAnsi"/>
            <w:sz w:val="22"/>
            <w:szCs w:val="22"/>
          </w:rPr>
          <w:t>https://thepartnershiptrust.co.uk/wp-content/uploads/2021/01/TPT-Estates-Managing-Contractors-</w:t>
        </w:r>
        <w:r w:rsidR="00676647" w:rsidRPr="00E93B7F">
          <w:rPr>
            <w:rStyle w:val="Hyperlink"/>
          </w:rPr>
          <w:t>Policy.pdf</w:t>
        </w:r>
      </w:hyperlink>
    </w:p>
    <w:p w14:paraId="778CE246" w14:textId="22C25B42" w:rsidR="00676647" w:rsidRDefault="00676647" w:rsidP="0011238F">
      <w:pPr>
        <w:spacing w:before="0" w:after="0"/>
        <w:rPr>
          <w:rFonts w:asciiTheme="minorHAnsi" w:hAnsiTheme="minorHAnsi" w:cstheme="minorHAnsi"/>
          <w:color w:val="FF0000"/>
          <w:sz w:val="22"/>
          <w:szCs w:val="22"/>
        </w:rPr>
      </w:pPr>
    </w:p>
    <w:p w14:paraId="1533C387" w14:textId="5D1F0562" w:rsidR="00676647" w:rsidRPr="00625CE8" w:rsidRDefault="00676647" w:rsidP="0011238F">
      <w:pPr>
        <w:spacing w:before="0" w:after="0"/>
        <w:rPr>
          <w:rFonts w:asciiTheme="minorHAnsi" w:hAnsiTheme="minorHAnsi" w:cstheme="minorHAnsi"/>
          <w:sz w:val="22"/>
          <w:szCs w:val="22"/>
        </w:rPr>
      </w:pPr>
      <w:r w:rsidRPr="00625CE8">
        <w:rPr>
          <w:rFonts w:asciiTheme="minorHAnsi" w:hAnsiTheme="minorHAnsi" w:cstheme="minorHAnsi"/>
          <w:sz w:val="22"/>
          <w:szCs w:val="22"/>
        </w:rPr>
        <w:t xml:space="preserve">The Trust also engages a number of contracted service providers, including those delivering cleaning, catering, IT and other support services across its </w:t>
      </w:r>
      <w:r w:rsidR="009370C8">
        <w:rPr>
          <w:rFonts w:asciiTheme="minorHAnsi" w:hAnsiTheme="minorHAnsi" w:cstheme="minorHAnsi"/>
          <w:sz w:val="22"/>
          <w:szCs w:val="22"/>
        </w:rPr>
        <w:t>school</w:t>
      </w:r>
      <w:r w:rsidR="00BB0C74">
        <w:rPr>
          <w:rFonts w:asciiTheme="minorHAnsi" w:hAnsiTheme="minorHAnsi" w:cstheme="minorHAnsi"/>
          <w:sz w:val="22"/>
          <w:szCs w:val="22"/>
        </w:rPr>
        <w:t>s</w:t>
      </w:r>
      <w:r w:rsidR="009370C8">
        <w:rPr>
          <w:rFonts w:asciiTheme="minorHAnsi" w:hAnsiTheme="minorHAnsi" w:cstheme="minorHAnsi"/>
          <w:sz w:val="22"/>
          <w:szCs w:val="22"/>
        </w:rPr>
        <w:t>/college</w:t>
      </w:r>
      <w:r w:rsidRPr="00625CE8">
        <w:rPr>
          <w:rFonts w:asciiTheme="minorHAnsi" w:hAnsiTheme="minorHAnsi" w:cstheme="minorHAnsi"/>
          <w:sz w:val="22"/>
          <w:szCs w:val="22"/>
        </w:rPr>
        <w:t xml:space="preserve">s. These </w:t>
      </w:r>
      <w:proofErr w:type="spellStart"/>
      <w:r w:rsidRPr="00625CE8">
        <w:rPr>
          <w:rFonts w:asciiTheme="minorHAnsi" w:hAnsiTheme="minorHAnsi" w:cstheme="minorHAnsi"/>
          <w:sz w:val="22"/>
          <w:szCs w:val="22"/>
        </w:rPr>
        <w:t>organisations</w:t>
      </w:r>
      <w:proofErr w:type="spellEnd"/>
      <w:r w:rsidRPr="00625CE8">
        <w:rPr>
          <w:rFonts w:asciiTheme="minorHAnsi" w:hAnsiTheme="minorHAnsi" w:cstheme="minorHAnsi"/>
          <w:sz w:val="22"/>
          <w:szCs w:val="22"/>
        </w:rPr>
        <w:t xml:space="preserve"> are responsible for the health, safety and welfare of their own employees and for complying with all relevant health and safety legislation, policies and safe systems of work applicable to the services they provide.</w:t>
      </w:r>
    </w:p>
    <w:p w14:paraId="426FCB6A" w14:textId="55DB743A" w:rsidR="00676647" w:rsidRPr="00625CE8" w:rsidRDefault="00676647" w:rsidP="0011238F">
      <w:pPr>
        <w:spacing w:before="0" w:after="0"/>
        <w:rPr>
          <w:rFonts w:asciiTheme="minorHAnsi" w:hAnsiTheme="minorHAnsi" w:cstheme="minorHAnsi"/>
          <w:sz w:val="22"/>
          <w:szCs w:val="22"/>
        </w:rPr>
      </w:pPr>
    </w:p>
    <w:p w14:paraId="5F06C34A" w14:textId="0A1E6981" w:rsidR="00676647" w:rsidRPr="00625CE8" w:rsidRDefault="009370C8" w:rsidP="0011238F">
      <w:pPr>
        <w:spacing w:before="0" w:after="0"/>
        <w:rPr>
          <w:rFonts w:asciiTheme="minorHAnsi" w:hAnsiTheme="minorHAnsi" w:cstheme="minorHAnsi"/>
          <w:sz w:val="22"/>
          <w:szCs w:val="22"/>
        </w:rPr>
      </w:pPr>
      <w:r>
        <w:rPr>
          <w:rFonts w:asciiTheme="minorHAnsi" w:hAnsiTheme="minorHAnsi" w:cstheme="minorHAnsi"/>
          <w:sz w:val="22"/>
          <w:szCs w:val="22"/>
        </w:rPr>
        <w:t>School</w:t>
      </w:r>
      <w:r w:rsidR="00BB0C74">
        <w:rPr>
          <w:rFonts w:asciiTheme="minorHAnsi" w:hAnsiTheme="minorHAnsi" w:cstheme="minorHAnsi"/>
          <w:sz w:val="22"/>
          <w:szCs w:val="22"/>
        </w:rPr>
        <w:t>s</w:t>
      </w:r>
      <w:r>
        <w:rPr>
          <w:rFonts w:asciiTheme="minorHAnsi" w:hAnsiTheme="minorHAnsi" w:cstheme="minorHAnsi"/>
          <w:sz w:val="22"/>
          <w:szCs w:val="22"/>
        </w:rPr>
        <w:t>/college</w:t>
      </w:r>
      <w:r w:rsidR="00676647" w:rsidRPr="00625CE8">
        <w:rPr>
          <w:rFonts w:asciiTheme="minorHAnsi" w:hAnsiTheme="minorHAnsi" w:cstheme="minorHAnsi"/>
          <w:sz w:val="22"/>
          <w:szCs w:val="22"/>
        </w:rPr>
        <w:t xml:space="preserve">s must co-operate with contracted service providers to ensure effective coordination of health and safety arrangements, including the sharing of relevant information relating to site-specific hazards, emergency procedures, safeguarding requirements, asbestos, fire safety, traffic management and any other risks that may affect the safe delivery of contracted services. Any health and safety concerns relating to contracted services should be raised promptly with the contractor and, where appropriate, escalated to the </w:t>
      </w:r>
      <w:r w:rsidR="005E5453" w:rsidRPr="00625CE8">
        <w:rPr>
          <w:rFonts w:asciiTheme="minorHAnsi" w:hAnsiTheme="minorHAnsi" w:cstheme="minorHAnsi"/>
          <w:sz w:val="22"/>
          <w:szCs w:val="22"/>
        </w:rPr>
        <w:t>Trust central estates team</w:t>
      </w:r>
      <w:r w:rsidR="00676647" w:rsidRPr="00625CE8">
        <w:rPr>
          <w:rFonts w:asciiTheme="minorHAnsi" w:hAnsiTheme="minorHAnsi" w:cstheme="minorHAnsi"/>
          <w:sz w:val="22"/>
          <w:szCs w:val="22"/>
        </w:rPr>
        <w:t xml:space="preserve"> or relevant contract manager.</w:t>
      </w:r>
    </w:p>
    <w:p w14:paraId="6241D934" w14:textId="13367C48" w:rsidR="00676647" w:rsidRPr="00625CE8" w:rsidRDefault="00676647" w:rsidP="0011238F">
      <w:pPr>
        <w:spacing w:before="0" w:after="0"/>
        <w:rPr>
          <w:rFonts w:asciiTheme="minorHAnsi" w:hAnsiTheme="minorHAnsi" w:cstheme="minorHAnsi"/>
          <w:sz w:val="22"/>
          <w:szCs w:val="22"/>
        </w:rPr>
      </w:pPr>
    </w:p>
    <w:p w14:paraId="2C4A8836" w14:textId="1C43C42A" w:rsidR="00676647" w:rsidRPr="00625CE8" w:rsidRDefault="00676647" w:rsidP="0011238F">
      <w:pPr>
        <w:spacing w:before="0" w:after="0"/>
        <w:rPr>
          <w:rFonts w:asciiTheme="minorHAnsi" w:hAnsiTheme="minorHAnsi" w:cstheme="minorHAnsi"/>
          <w:sz w:val="22"/>
          <w:szCs w:val="22"/>
        </w:rPr>
      </w:pPr>
      <w:r w:rsidRPr="00625CE8">
        <w:rPr>
          <w:rFonts w:asciiTheme="minorHAnsi" w:hAnsiTheme="minorHAnsi" w:cstheme="minorHAnsi"/>
          <w:sz w:val="22"/>
          <w:szCs w:val="22"/>
        </w:rPr>
        <w:t xml:space="preserve">Where services are procured or managed centrally by the central team, </w:t>
      </w:r>
      <w:r w:rsidR="009370C8">
        <w:rPr>
          <w:rFonts w:asciiTheme="minorHAnsi" w:hAnsiTheme="minorHAnsi" w:cstheme="minorHAnsi"/>
          <w:sz w:val="22"/>
          <w:szCs w:val="22"/>
        </w:rPr>
        <w:t>school/college</w:t>
      </w:r>
      <w:r w:rsidRPr="00625CE8">
        <w:rPr>
          <w:rFonts w:asciiTheme="minorHAnsi" w:hAnsiTheme="minorHAnsi" w:cstheme="minorHAnsi"/>
          <w:sz w:val="22"/>
          <w:szCs w:val="22"/>
        </w:rPr>
        <w:t>s must work in partnership with the relevant central team contract manager and should not seek to amend agreed health and safety arrangements without prior discussion with the Trust.</w:t>
      </w:r>
    </w:p>
    <w:p w14:paraId="6FCFB97D" w14:textId="0F0BD4AB" w:rsidR="00676647" w:rsidRPr="00625CE8" w:rsidRDefault="00676647" w:rsidP="0011238F">
      <w:pPr>
        <w:spacing w:before="0" w:after="0"/>
        <w:rPr>
          <w:rFonts w:asciiTheme="minorHAnsi" w:hAnsiTheme="minorHAnsi" w:cstheme="minorHAnsi"/>
          <w:sz w:val="22"/>
          <w:szCs w:val="22"/>
        </w:rPr>
      </w:pPr>
    </w:p>
    <w:p w14:paraId="042CEDEE" w14:textId="1D71208A" w:rsidR="00676647" w:rsidRPr="00625CE8" w:rsidRDefault="00676647" w:rsidP="0011238F">
      <w:pPr>
        <w:spacing w:before="0" w:after="0"/>
        <w:rPr>
          <w:rFonts w:asciiTheme="minorHAnsi" w:hAnsiTheme="minorHAnsi" w:cstheme="minorHAnsi"/>
          <w:b/>
          <w:sz w:val="22"/>
          <w:szCs w:val="22"/>
        </w:rPr>
      </w:pPr>
      <w:r w:rsidRPr="00625CE8">
        <w:rPr>
          <w:rFonts w:asciiTheme="minorHAnsi" w:hAnsiTheme="minorHAnsi" w:cstheme="minorHAnsi"/>
          <w:b/>
          <w:sz w:val="22"/>
          <w:szCs w:val="22"/>
        </w:rPr>
        <w:t>3.1</w:t>
      </w:r>
      <w:r w:rsidR="00E902F3">
        <w:rPr>
          <w:rFonts w:asciiTheme="minorHAnsi" w:hAnsiTheme="minorHAnsi" w:cstheme="minorHAnsi"/>
          <w:b/>
          <w:sz w:val="22"/>
          <w:szCs w:val="22"/>
        </w:rPr>
        <w:t>1</w:t>
      </w:r>
      <w:r w:rsidRPr="00625CE8">
        <w:rPr>
          <w:rFonts w:asciiTheme="minorHAnsi" w:hAnsiTheme="minorHAnsi" w:cstheme="minorHAnsi"/>
          <w:b/>
          <w:sz w:val="22"/>
          <w:szCs w:val="22"/>
        </w:rPr>
        <w:t xml:space="preserve"> Construction, Refurbishment and Installation Projects</w:t>
      </w:r>
    </w:p>
    <w:p w14:paraId="014D9EA0" w14:textId="19CB1254" w:rsidR="00676647" w:rsidRPr="00625CE8" w:rsidRDefault="00676647" w:rsidP="0011238F">
      <w:pPr>
        <w:spacing w:before="0" w:after="0"/>
        <w:rPr>
          <w:rFonts w:asciiTheme="minorHAnsi" w:hAnsiTheme="minorHAnsi" w:cstheme="minorHAnsi"/>
          <w:sz w:val="22"/>
          <w:szCs w:val="22"/>
        </w:rPr>
      </w:pPr>
    </w:p>
    <w:p w14:paraId="0C43C41A" w14:textId="4BC238BA" w:rsidR="00DA523B" w:rsidRPr="00625CE8" w:rsidRDefault="00DA523B" w:rsidP="00DA523B">
      <w:pPr>
        <w:spacing w:before="0" w:after="0"/>
        <w:rPr>
          <w:rFonts w:asciiTheme="minorHAnsi" w:hAnsiTheme="minorHAnsi" w:cstheme="minorHAnsi"/>
          <w:sz w:val="22"/>
          <w:szCs w:val="22"/>
        </w:rPr>
      </w:pPr>
      <w:r w:rsidRPr="00625CE8">
        <w:rPr>
          <w:rFonts w:asciiTheme="minorHAnsi" w:hAnsiTheme="minorHAnsi" w:cstheme="minorHAnsi"/>
          <w:sz w:val="22"/>
          <w:szCs w:val="22"/>
        </w:rPr>
        <w:t xml:space="preserve">The Partnership Trust </w:t>
      </w:r>
      <w:proofErr w:type="spellStart"/>
      <w:r w:rsidRPr="00625CE8">
        <w:rPr>
          <w:rFonts w:asciiTheme="minorHAnsi" w:hAnsiTheme="minorHAnsi" w:cstheme="minorHAnsi"/>
          <w:sz w:val="22"/>
          <w:szCs w:val="22"/>
        </w:rPr>
        <w:t>recognises</w:t>
      </w:r>
      <w:proofErr w:type="spellEnd"/>
      <w:r w:rsidRPr="00625CE8">
        <w:rPr>
          <w:rFonts w:asciiTheme="minorHAnsi" w:hAnsiTheme="minorHAnsi" w:cstheme="minorHAnsi"/>
          <w:sz w:val="22"/>
          <w:szCs w:val="22"/>
        </w:rPr>
        <w:t xml:space="preserve"> that </w:t>
      </w:r>
      <w:r w:rsidR="009370C8">
        <w:rPr>
          <w:rFonts w:asciiTheme="minorHAnsi" w:hAnsiTheme="minorHAnsi" w:cstheme="minorHAnsi"/>
          <w:sz w:val="22"/>
          <w:szCs w:val="22"/>
        </w:rPr>
        <w:t>school</w:t>
      </w:r>
      <w:r w:rsidR="00BB0C74">
        <w:rPr>
          <w:rFonts w:asciiTheme="minorHAnsi" w:hAnsiTheme="minorHAnsi" w:cstheme="minorHAnsi"/>
          <w:sz w:val="22"/>
          <w:szCs w:val="22"/>
        </w:rPr>
        <w:t>s</w:t>
      </w:r>
      <w:r w:rsidR="009370C8">
        <w:rPr>
          <w:rFonts w:asciiTheme="minorHAnsi" w:hAnsiTheme="minorHAnsi" w:cstheme="minorHAnsi"/>
          <w:sz w:val="22"/>
          <w:szCs w:val="22"/>
        </w:rPr>
        <w:t>/college</w:t>
      </w:r>
      <w:r w:rsidRPr="00625CE8">
        <w:rPr>
          <w:rFonts w:asciiTheme="minorHAnsi" w:hAnsiTheme="minorHAnsi" w:cstheme="minorHAnsi"/>
          <w:sz w:val="22"/>
          <w:szCs w:val="22"/>
        </w:rPr>
        <w:t>s may wish to improve their buildings and grounds through capital projects, minor building works, landscaping, donations or community-funded initiatives. While these projects are encouraged where they enhance the learning environment, they must be appropriately planned and managed to ensure compliance with statutory requirements and the Trust's health and safety arrangements.</w:t>
      </w:r>
    </w:p>
    <w:p w14:paraId="1EC6E1FA" w14:textId="77777777" w:rsidR="00DA523B" w:rsidRPr="00625CE8" w:rsidRDefault="00DA523B" w:rsidP="00DA523B">
      <w:pPr>
        <w:spacing w:before="0" w:after="0"/>
        <w:rPr>
          <w:rFonts w:asciiTheme="minorHAnsi" w:hAnsiTheme="minorHAnsi" w:cstheme="minorHAnsi"/>
          <w:sz w:val="22"/>
          <w:szCs w:val="22"/>
        </w:rPr>
      </w:pPr>
    </w:p>
    <w:p w14:paraId="4ED80711" w14:textId="7507209E" w:rsidR="00DA523B" w:rsidRPr="00625CE8" w:rsidRDefault="009370C8" w:rsidP="00DA523B">
      <w:pPr>
        <w:spacing w:before="0" w:after="0"/>
        <w:rPr>
          <w:rFonts w:asciiTheme="minorHAnsi" w:hAnsiTheme="minorHAnsi" w:cstheme="minorHAnsi"/>
          <w:sz w:val="22"/>
          <w:szCs w:val="22"/>
        </w:rPr>
      </w:pPr>
      <w:r>
        <w:rPr>
          <w:rFonts w:asciiTheme="minorHAnsi" w:hAnsiTheme="minorHAnsi" w:cstheme="minorHAnsi"/>
          <w:sz w:val="22"/>
          <w:szCs w:val="22"/>
        </w:rPr>
        <w:t>School</w:t>
      </w:r>
      <w:r w:rsidR="00BB0C74">
        <w:rPr>
          <w:rFonts w:asciiTheme="minorHAnsi" w:hAnsiTheme="minorHAnsi" w:cstheme="minorHAnsi"/>
          <w:sz w:val="22"/>
          <w:szCs w:val="22"/>
        </w:rPr>
        <w:t>s</w:t>
      </w:r>
      <w:r>
        <w:rPr>
          <w:rFonts w:asciiTheme="minorHAnsi" w:hAnsiTheme="minorHAnsi" w:cstheme="minorHAnsi"/>
          <w:sz w:val="22"/>
          <w:szCs w:val="22"/>
        </w:rPr>
        <w:t>/college</w:t>
      </w:r>
      <w:r w:rsidR="00DA523B" w:rsidRPr="00625CE8">
        <w:rPr>
          <w:rFonts w:asciiTheme="minorHAnsi" w:hAnsiTheme="minorHAnsi" w:cstheme="minorHAnsi"/>
          <w:sz w:val="22"/>
          <w:szCs w:val="22"/>
        </w:rPr>
        <w:t xml:space="preserve">s must consult the </w:t>
      </w:r>
      <w:r w:rsidR="005E5453" w:rsidRPr="00625CE8">
        <w:rPr>
          <w:rFonts w:asciiTheme="minorHAnsi" w:hAnsiTheme="minorHAnsi" w:cstheme="minorHAnsi"/>
          <w:sz w:val="22"/>
          <w:szCs w:val="22"/>
        </w:rPr>
        <w:t>Trust central estates team</w:t>
      </w:r>
      <w:r w:rsidR="00DA523B" w:rsidRPr="00625CE8">
        <w:rPr>
          <w:rFonts w:asciiTheme="minorHAnsi" w:hAnsiTheme="minorHAnsi" w:cstheme="minorHAnsi"/>
          <w:sz w:val="22"/>
          <w:szCs w:val="22"/>
        </w:rPr>
        <w:t xml:space="preserve"> before commissioning or undertaking any construction, refurbishment, demolition, structural alteration, installation project or fixed external structure, regardless of funding source or project value. This includes projects funded through PTAs, donations, grants or community fundraising.</w:t>
      </w:r>
    </w:p>
    <w:p w14:paraId="5093E972" w14:textId="77777777" w:rsidR="00DA523B" w:rsidRPr="00625CE8" w:rsidRDefault="00DA523B" w:rsidP="00DA523B">
      <w:pPr>
        <w:spacing w:before="0" w:after="0"/>
        <w:rPr>
          <w:rFonts w:asciiTheme="minorHAnsi" w:hAnsiTheme="minorHAnsi" w:cstheme="minorHAnsi"/>
          <w:sz w:val="22"/>
          <w:szCs w:val="22"/>
        </w:rPr>
      </w:pPr>
    </w:p>
    <w:p w14:paraId="556FA530" w14:textId="77777777" w:rsidR="00DA523B" w:rsidRPr="00625CE8" w:rsidRDefault="00DA523B" w:rsidP="00DA523B">
      <w:pPr>
        <w:spacing w:before="0" w:after="0"/>
        <w:rPr>
          <w:rFonts w:asciiTheme="minorHAnsi" w:hAnsiTheme="minorHAnsi" w:cstheme="minorHAnsi"/>
          <w:sz w:val="22"/>
          <w:szCs w:val="22"/>
        </w:rPr>
      </w:pPr>
      <w:r w:rsidRPr="00625CE8">
        <w:rPr>
          <w:rFonts w:asciiTheme="minorHAnsi" w:hAnsiTheme="minorHAnsi" w:cstheme="minorHAnsi"/>
          <w:sz w:val="22"/>
          <w:szCs w:val="22"/>
        </w:rPr>
        <w:t xml:space="preserve">No such works should commence until the Trust has confirmed that all relevant health and safety, statutory, procurement and property requirements have been considered. This may include, where applicable, compliance with Building Regulations, planning requirements, the Construction (Design and </w:t>
      </w:r>
      <w:r w:rsidRPr="00625CE8">
        <w:rPr>
          <w:rFonts w:asciiTheme="minorHAnsi" w:hAnsiTheme="minorHAnsi" w:cstheme="minorHAnsi"/>
          <w:sz w:val="22"/>
          <w:szCs w:val="22"/>
        </w:rPr>
        <w:lastRenderedPageBreak/>
        <w:t>Management) Regulations 2015 (CDM), asbestos management procedures, fire safety requirements and other relevant legislation or guidance.</w:t>
      </w:r>
    </w:p>
    <w:p w14:paraId="3720F60F" w14:textId="77777777" w:rsidR="00DA523B" w:rsidRPr="00625CE8" w:rsidRDefault="00DA523B" w:rsidP="00DA523B">
      <w:pPr>
        <w:spacing w:before="0" w:after="0"/>
        <w:rPr>
          <w:rFonts w:asciiTheme="minorHAnsi" w:hAnsiTheme="minorHAnsi" w:cstheme="minorHAnsi"/>
          <w:sz w:val="22"/>
          <w:szCs w:val="22"/>
        </w:rPr>
      </w:pPr>
    </w:p>
    <w:p w14:paraId="45972C1D" w14:textId="2D7B4091" w:rsidR="005E5453" w:rsidRPr="00625CE8" w:rsidRDefault="009370C8" w:rsidP="00DA523B">
      <w:pPr>
        <w:spacing w:before="0" w:after="0"/>
        <w:rPr>
          <w:rFonts w:asciiTheme="minorHAnsi" w:hAnsiTheme="minorHAnsi" w:cstheme="minorHAnsi"/>
          <w:sz w:val="22"/>
          <w:szCs w:val="22"/>
        </w:rPr>
      </w:pPr>
      <w:r>
        <w:rPr>
          <w:rFonts w:asciiTheme="minorHAnsi" w:hAnsiTheme="minorHAnsi" w:cstheme="minorHAnsi"/>
          <w:sz w:val="22"/>
          <w:szCs w:val="22"/>
        </w:rPr>
        <w:t>School</w:t>
      </w:r>
      <w:r w:rsidR="00BB0C74">
        <w:rPr>
          <w:rFonts w:asciiTheme="minorHAnsi" w:hAnsiTheme="minorHAnsi" w:cstheme="minorHAnsi"/>
          <w:sz w:val="22"/>
          <w:szCs w:val="22"/>
        </w:rPr>
        <w:t>s</w:t>
      </w:r>
      <w:r>
        <w:rPr>
          <w:rFonts w:asciiTheme="minorHAnsi" w:hAnsiTheme="minorHAnsi" w:cstheme="minorHAnsi"/>
          <w:sz w:val="22"/>
          <w:szCs w:val="22"/>
        </w:rPr>
        <w:t>/college</w:t>
      </w:r>
      <w:r w:rsidR="00DA523B" w:rsidRPr="00625CE8">
        <w:rPr>
          <w:rFonts w:asciiTheme="minorHAnsi" w:hAnsiTheme="minorHAnsi" w:cstheme="minorHAnsi"/>
          <w:sz w:val="22"/>
          <w:szCs w:val="22"/>
        </w:rPr>
        <w:t xml:space="preserve">s should not commission, construct or install bespoke structures, fixed equipment or alterations to buildings or the </w:t>
      </w:r>
      <w:r>
        <w:rPr>
          <w:rFonts w:asciiTheme="minorHAnsi" w:hAnsiTheme="minorHAnsi" w:cstheme="minorHAnsi"/>
          <w:sz w:val="22"/>
          <w:szCs w:val="22"/>
        </w:rPr>
        <w:t>school/college</w:t>
      </w:r>
      <w:r w:rsidR="00DA523B" w:rsidRPr="00625CE8">
        <w:rPr>
          <w:rFonts w:asciiTheme="minorHAnsi" w:hAnsiTheme="minorHAnsi" w:cstheme="minorHAnsi"/>
          <w:sz w:val="22"/>
          <w:szCs w:val="22"/>
        </w:rPr>
        <w:t xml:space="preserve"> site without prior consultation with the Trust</w:t>
      </w:r>
      <w:r w:rsidR="005E5453" w:rsidRPr="00625CE8">
        <w:rPr>
          <w:rFonts w:asciiTheme="minorHAnsi" w:hAnsiTheme="minorHAnsi" w:cstheme="minorHAnsi"/>
          <w:sz w:val="22"/>
          <w:szCs w:val="22"/>
        </w:rPr>
        <w:t xml:space="preserve"> Central </w:t>
      </w:r>
      <w:r w:rsidR="00DA523B" w:rsidRPr="00625CE8">
        <w:rPr>
          <w:rFonts w:asciiTheme="minorHAnsi" w:hAnsiTheme="minorHAnsi" w:cstheme="minorHAnsi"/>
          <w:sz w:val="22"/>
          <w:szCs w:val="22"/>
        </w:rPr>
        <w:t>Estates Team. This includes structures intended for play, teaching or operational purposes.</w:t>
      </w:r>
    </w:p>
    <w:p w14:paraId="117264DC" w14:textId="6C68B531" w:rsidR="005E5453" w:rsidRPr="00625CE8" w:rsidRDefault="005E5453" w:rsidP="00DA523B">
      <w:pPr>
        <w:spacing w:before="0" w:after="0"/>
        <w:rPr>
          <w:rFonts w:asciiTheme="minorHAnsi" w:hAnsiTheme="minorHAnsi" w:cstheme="minorHAnsi"/>
          <w:sz w:val="22"/>
          <w:szCs w:val="22"/>
        </w:rPr>
      </w:pPr>
      <w:r w:rsidRPr="00625CE8">
        <w:rPr>
          <w:rFonts w:asciiTheme="minorHAnsi" w:hAnsiTheme="minorHAnsi" w:cstheme="minorHAnsi"/>
          <w:sz w:val="22"/>
          <w:szCs w:val="22"/>
        </w:rPr>
        <w:t xml:space="preserve">Where this policy requires </w:t>
      </w:r>
      <w:r w:rsidR="009370C8">
        <w:rPr>
          <w:rFonts w:asciiTheme="minorHAnsi" w:hAnsiTheme="minorHAnsi" w:cstheme="minorHAnsi"/>
          <w:sz w:val="22"/>
          <w:szCs w:val="22"/>
        </w:rPr>
        <w:t>school</w:t>
      </w:r>
      <w:r w:rsidR="00BB0C74">
        <w:rPr>
          <w:rFonts w:asciiTheme="minorHAnsi" w:hAnsiTheme="minorHAnsi" w:cstheme="minorHAnsi"/>
          <w:sz w:val="22"/>
          <w:szCs w:val="22"/>
        </w:rPr>
        <w:t>s</w:t>
      </w:r>
      <w:r w:rsidR="009370C8">
        <w:rPr>
          <w:rFonts w:asciiTheme="minorHAnsi" w:hAnsiTheme="minorHAnsi" w:cstheme="minorHAnsi"/>
          <w:sz w:val="22"/>
          <w:szCs w:val="22"/>
        </w:rPr>
        <w:t>/college</w:t>
      </w:r>
      <w:r w:rsidRPr="00625CE8">
        <w:rPr>
          <w:rFonts w:asciiTheme="minorHAnsi" w:hAnsiTheme="minorHAnsi" w:cstheme="minorHAnsi"/>
          <w:sz w:val="22"/>
          <w:szCs w:val="22"/>
        </w:rPr>
        <w:t>s to consult the Trust central estates team, this consultation must take place before works are commissioned, materials are purchased, or activities commence, not after contractual commitments have been made or work has commenced. Early consultation enables the Trust to provide appropriate advice, ensure statutory and health and safety requirements are considered, and avoid unnecessary costs, delays or remedial work.</w:t>
      </w:r>
    </w:p>
    <w:p w14:paraId="0B504232" w14:textId="21081DA1" w:rsidR="00A025AD" w:rsidRPr="002159BD" w:rsidRDefault="00A025AD" w:rsidP="0011238F">
      <w:pPr>
        <w:spacing w:before="0" w:after="0"/>
        <w:rPr>
          <w:rFonts w:asciiTheme="minorHAnsi" w:hAnsiTheme="minorHAnsi" w:cstheme="minorHAnsi"/>
          <w:color w:val="FF0000"/>
          <w:sz w:val="22"/>
          <w:szCs w:val="22"/>
        </w:rPr>
      </w:pPr>
    </w:p>
    <w:p w14:paraId="2B799151" w14:textId="6B463C3B" w:rsidR="00A3286E" w:rsidRPr="00A3286E" w:rsidRDefault="00A3286E" w:rsidP="00A3286E">
      <w:pPr>
        <w:spacing w:before="0" w:after="0"/>
        <w:rPr>
          <w:rFonts w:asciiTheme="minorHAnsi" w:hAnsiTheme="minorHAnsi" w:cstheme="minorHAnsi"/>
          <w:b/>
          <w:bCs/>
          <w:sz w:val="22"/>
          <w:szCs w:val="22"/>
        </w:rPr>
      </w:pPr>
      <w:r w:rsidRPr="00A3286E">
        <w:rPr>
          <w:rFonts w:asciiTheme="minorHAnsi" w:hAnsiTheme="minorHAnsi" w:cstheme="minorHAnsi"/>
          <w:b/>
          <w:bCs/>
          <w:sz w:val="22"/>
          <w:szCs w:val="22"/>
        </w:rPr>
        <w:t>4. Health and Safety Compliance</w:t>
      </w:r>
      <w:r w:rsidR="005C48C1">
        <w:rPr>
          <w:rFonts w:asciiTheme="minorHAnsi" w:hAnsiTheme="minorHAnsi" w:cstheme="minorHAnsi"/>
          <w:b/>
          <w:bCs/>
          <w:sz w:val="22"/>
          <w:szCs w:val="22"/>
        </w:rPr>
        <w:t xml:space="preserve"> and Assurance</w:t>
      </w:r>
    </w:p>
    <w:p w14:paraId="71C8A2C5" w14:textId="77777777" w:rsidR="00A3286E" w:rsidRPr="00625CE8" w:rsidRDefault="00A3286E" w:rsidP="00A3286E">
      <w:pPr>
        <w:spacing w:before="0" w:after="0"/>
        <w:rPr>
          <w:rFonts w:asciiTheme="minorHAnsi" w:hAnsiTheme="minorHAnsi" w:cstheme="minorHAnsi"/>
          <w:bCs/>
          <w:sz w:val="22"/>
          <w:szCs w:val="22"/>
        </w:rPr>
      </w:pPr>
    </w:p>
    <w:p w14:paraId="3919514F" w14:textId="07FC13B0" w:rsidR="00A3286E" w:rsidRPr="00625CE8" w:rsidRDefault="00A3286E" w:rsidP="00A3286E">
      <w:pPr>
        <w:spacing w:before="0" w:after="0"/>
        <w:rPr>
          <w:rFonts w:asciiTheme="minorHAnsi" w:hAnsiTheme="minorHAnsi" w:cstheme="minorHAnsi"/>
          <w:bCs/>
          <w:sz w:val="22"/>
          <w:szCs w:val="22"/>
        </w:rPr>
      </w:pPr>
      <w:r w:rsidRPr="00625CE8">
        <w:rPr>
          <w:rFonts w:asciiTheme="minorHAnsi" w:hAnsiTheme="minorHAnsi" w:cstheme="minorHAnsi"/>
          <w:bCs/>
          <w:sz w:val="22"/>
          <w:szCs w:val="22"/>
        </w:rPr>
        <w:t xml:space="preserve">The Trust uses Smart Log as its central Health and Safety compliance management system to support the effective management, monitoring and reporting of statutory compliance, health and safety activities and estates management across all </w:t>
      </w:r>
      <w:r w:rsidR="009370C8">
        <w:rPr>
          <w:rFonts w:asciiTheme="minorHAnsi" w:hAnsiTheme="minorHAnsi" w:cstheme="minorHAnsi"/>
          <w:bCs/>
          <w:sz w:val="22"/>
          <w:szCs w:val="22"/>
        </w:rPr>
        <w:t>school</w:t>
      </w:r>
      <w:r w:rsidR="00BB0C74">
        <w:rPr>
          <w:rFonts w:asciiTheme="minorHAnsi" w:hAnsiTheme="minorHAnsi" w:cstheme="minorHAnsi"/>
          <w:bCs/>
          <w:sz w:val="22"/>
          <w:szCs w:val="22"/>
        </w:rPr>
        <w:t>s</w:t>
      </w:r>
      <w:r w:rsidR="009370C8">
        <w:rPr>
          <w:rFonts w:asciiTheme="minorHAnsi" w:hAnsiTheme="minorHAnsi" w:cstheme="minorHAnsi"/>
          <w:bCs/>
          <w:sz w:val="22"/>
          <w:szCs w:val="22"/>
        </w:rPr>
        <w:t>/college</w:t>
      </w:r>
      <w:r w:rsidRPr="00625CE8">
        <w:rPr>
          <w:rFonts w:asciiTheme="minorHAnsi" w:hAnsiTheme="minorHAnsi" w:cstheme="minorHAnsi"/>
          <w:bCs/>
          <w:sz w:val="22"/>
          <w:szCs w:val="22"/>
        </w:rPr>
        <w:t>s.</w:t>
      </w:r>
    </w:p>
    <w:p w14:paraId="1B51135A" w14:textId="77777777" w:rsidR="00A3286E" w:rsidRPr="00625CE8" w:rsidRDefault="00A3286E" w:rsidP="00A3286E">
      <w:pPr>
        <w:spacing w:before="0" w:after="0"/>
        <w:rPr>
          <w:rFonts w:asciiTheme="minorHAnsi" w:hAnsiTheme="minorHAnsi" w:cstheme="minorHAnsi"/>
          <w:bCs/>
          <w:sz w:val="22"/>
          <w:szCs w:val="22"/>
        </w:rPr>
      </w:pPr>
    </w:p>
    <w:p w14:paraId="10601A65" w14:textId="2F4B4260" w:rsidR="00A3286E" w:rsidRPr="00625CE8" w:rsidRDefault="009370C8" w:rsidP="00A3286E">
      <w:pPr>
        <w:spacing w:before="0" w:after="0"/>
        <w:rPr>
          <w:rFonts w:asciiTheme="minorHAnsi" w:hAnsiTheme="minorHAnsi" w:cstheme="minorHAnsi"/>
          <w:bCs/>
          <w:sz w:val="22"/>
          <w:szCs w:val="22"/>
        </w:rPr>
      </w:pPr>
      <w:r>
        <w:rPr>
          <w:rFonts w:asciiTheme="minorHAnsi" w:hAnsiTheme="minorHAnsi" w:cstheme="minorHAnsi"/>
          <w:bCs/>
          <w:sz w:val="22"/>
          <w:szCs w:val="22"/>
        </w:rPr>
        <w:t>School</w:t>
      </w:r>
      <w:r w:rsidR="00BB0C74">
        <w:rPr>
          <w:rFonts w:asciiTheme="minorHAnsi" w:hAnsiTheme="minorHAnsi" w:cstheme="minorHAnsi"/>
          <w:bCs/>
          <w:sz w:val="22"/>
          <w:szCs w:val="22"/>
        </w:rPr>
        <w:t>s</w:t>
      </w:r>
      <w:r>
        <w:rPr>
          <w:rFonts w:asciiTheme="minorHAnsi" w:hAnsiTheme="minorHAnsi" w:cstheme="minorHAnsi"/>
          <w:bCs/>
          <w:sz w:val="22"/>
          <w:szCs w:val="22"/>
        </w:rPr>
        <w:t>/college</w:t>
      </w:r>
      <w:r w:rsidR="00A3286E" w:rsidRPr="00625CE8">
        <w:rPr>
          <w:rFonts w:asciiTheme="minorHAnsi" w:hAnsiTheme="minorHAnsi" w:cstheme="minorHAnsi"/>
          <w:bCs/>
          <w:sz w:val="22"/>
          <w:szCs w:val="22"/>
        </w:rPr>
        <w:t>s are required to use Smart Log in accordance with Trust requirements to support compliance with statutory duties and Trust policies.</w:t>
      </w:r>
    </w:p>
    <w:p w14:paraId="51E15F18" w14:textId="77777777" w:rsidR="00A3286E" w:rsidRPr="00625CE8" w:rsidRDefault="00A3286E" w:rsidP="00A3286E">
      <w:pPr>
        <w:spacing w:before="0" w:after="0"/>
        <w:rPr>
          <w:rFonts w:asciiTheme="minorHAnsi" w:hAnsiTheme="minorHAnsi" w:cstheme="minorHAnsi"/>
          <w:bCs/>
          <w:sz w:val="22"/>
          <w:szCs w:val="22"/>
        </w:rPr>
      </w:pPr>
    </w:p>
    <w:p w14:paraId="4E0A03B8" w14:textId="77777777" w:rsidR="00A3286E" w:rsidRPr="00625CE8" w:rsidRDefault="00A3286E" w:rsidP="00A3286E">
      <w:pPr>
        <w:spacing w:before="0" w:after="0"/>
        <w:rPr>
          <w:rFonts w:asciiTheme="minorHAnsi" w:hAnsiTheme="minorHAnsi" w:cstheme="minorHAnsi"/>
          <w:bCs/>
          <w:sz w:val="22"/>
          <w:szCs w:val="22"/>
        </w:rPr>
      </w:pPr>
      <w:r w:rsidRPr="00625CE8">
        <w:rPr>
          <w:rFonts w:asciiTheme="minorHAnsi" w:hAnsiTheme="minorHAnsi" w:cstheme="minorHAnsi"/>
          <w:bCs/>
          <w:sz w:val="22"/>
          <w:szCs w:val="22"/>
        </w:rPr>
        <w:t>The system is used to:</w:t>
      </w:r>
    </w:p>
    <w:p w14:paraId="713D882D" w14:textId="77777777" w:rsidR="00A3286E" w:rsidRPr="00625CE8" w:rsidRDefault="00A3286E" w:rsidP="00A3286E">
      <w:pPr>
        <w:spacing w:before="0" w:after="0"/>
        <w:rPr>
          <w:rFonts w:asciiTheme="minorHAnsi" w:hAnsiTheme="minorHAnsi" w:cstheme="minorHAnsi"/>
          <w:bCs/>
          <w:sz w:val="22"/>
          <w:szCs w:val="22"/>
        </w:rPr>
      </w:pPr>
    </w:p>
    <w:p w14:paraId="609E1A7C" w14:textId="77777777" w:rsidR="00A3286E" w:rsidRPr="00625CE8" w:rsidRDefault="00A3286E" w:rsidP="00E902F3">
      <w:pPr>
        <w:pStyle w:val="ListParagraph"/>
        <w:numPr>
          <w:ilvl w:val="0"/>
          <w:numId w:val="54"/>
        </w:numPr>
      </w:pPr>
      <w:r w:rsidRPr="00625CE8">
        <w:t>schedule, record and monitor statutory inspections, servicing and testing;</w:t>
      </w:r>
    </w:p>
    <w:p w14:paraId="2C6AF5DE" w14:textId="77777777" w:rsidR="00A3286E" w:rsidRPr="00625CE8" w:rsidRDefault="00A3286E" w:rsidP="00E902F3">
      <w:pPr>
        <w:pStyle w:val="ListParagraph"/>
        <w:numPr>
          <w:ilvl w:val="0"/>
          <w:numId w:val="54"/>
        </w:numPr>
      </w:pPr>
      <w:r w:rsidRPr="00625CE8">
        <w:t>record and monitor health and safety compliance activities;</w:t>
      </w:r>
    </w:p>
    <w:p w14:paraId="1E6711EE" w14:textId="77777777" w:rsidR="00A3286E" w:rsidRPr="00625CE8" w:rsidRDefault="00A3286E" w:rsidP="00E902F3">
      <w:pPr>
        <w:pStyle w:val="ListParagraph"/>
        <w:numPr>
          <w:ilvl w:val="0"/>
          <w:numId w:val="54"/>
        </w:numPr>
      </w:pPr>
      <w:r w:rsidRPr="00625CE8">
        <w:t>store compliance certificates, reports, surveys and associated documentation;</w:t>
      </w:r>
    </w:p>
    <w:p w14:paraId="7327877D" w14:textId="77777777" w:rsidR="00A3286E" w:rsidRPr="00625CE8" w:rsidRDefault="00A3286E" w:rsidP="00E902F3">
      <w:pPr>
        <w:pStyle w:val="ListParagraph"/>
        <w:numPr>
          <w:ilvl w:val="0"/>
          <w:numId w:val="54"/>
        </w:numPr>
      </w:pPr>
      <w:r w:rsidRPr="00625CE8">
        <w:t>manage remedial actions and monitor their completion;</w:t>
      </w:r>
    </w:p>
    <w:p w14:paraId="4E85B0CF" w14:textId="77777777" w:rsidR="00A3286E" w:rsidRPr="00625CE8" w:rsidRDefault="00A3286E" w:rsidP="00E902F3">
      <w:pPr>
        <w:pStyle w:val="ListParagraph"/>
        <w:numPr>
          <w:ilvl w:val="0"/>
          <w:numId w:val="54"/>
        </w:numPr>
      </w:pPr>
      <w:r w:rsidRPr="00625CE8">
        <w:t>submit and monitor estates and health and safety helpdesk requests;</w:t>
      </w:r>
    </w:p>
    <w:p w14:paraId="79DCCC56" w14:textId="77777777" w:rsidR="00A3286E" w:rsidRPr="00625CE8" w:rsidRDefault="00A3286E" w:rsidP="00E902F3">
      <w:pPr>
        <w:pStyle w:val="ListParagraph"/>
        <w:numPr>
          <w:ilvl w:val="0"/>
          <w:numId w:val="54"/>
        </w:numPr>
      </w:pPr>
      <w:r w:rsidRPr="00625CE8">
        <w:t>provide access to Trust documentation, guidance and training resources;</w:t>
      </w:r>
    </w:p>
    <w:p w14:paraId="269808F6" w14:textId="77777777" w:rsidR="00A3286E" w:rsidRPr="00625CE8" w:rsidRDefault="00A3286E" w:rsidP="00E902F3">
      <w:pPr>
        <w:pStyle w:val="ListParagraph"/>
        <w:numPr>
          <w:ilvl w:val="0"/>
          <w:numId w:val="54"/>
        </w:numPr>
      </w:pPr>
      <w:r w:rsidRPr="00625CE8">
        <w:t>support assurance reporting to the Executive Team, Trust Board and Local Governing Bodies.</w:t>
      </w:r>
    </w:p>
    <w:p w14:paraId="319C99D0" w14:textId="77777777" w:rsidR="00A3286E" w:rsidRPr="00625CE8" w:rsidRDefault="00A3286E" w:rsidP="00A3286E">
      <w:pPr>
        <w:spacing w:before="0" w:after="0"/>
        <w:rPr>
          <w:rFonts w:asciiTheme="minorHAnsi" w:hAnsiTheme="minorHAnsi" w:cstheme="minorHAnsi"/>
          <w:bCs/>
          <w:sz w:val="22"/>
          <w:szCs w:val="22"/>
        </w:rPr>
      </w:pPr>
    </w:p>
    <w:p w14:paraId="5FC58F3C" w14:textId="0B307FC8" w:rsidR="00A3286E" w:rsidRPr="00625CE8" w:rsidRDefault="009370C8" w:rsidP="00A3286E">
      <w:pPr>
        <w:spacing w:before="0" w:after="0"/>
        <w:rPr>
          <w:rFonts w:asciiTheme="minorHAnsi" w:hAnsiTheme="minorHAnsi" w:cstheme="minorHAnsi"/>
          <w:bCs/>
          <w:sz w:val="22"/>
          <w:szCs w:val="22"/>
        </w:rPr>
      </w:pPr>
      <w:r>
        <w:rPr>
          <w:rFonts w:asciiTheme="minorHAnsi" w:hAnsiTheme="minorHAnsi" w:cstheme="minorHAnsi"/>
          <w:bCs/>
          <w:sz w:val="22"/>
          <w:szCs w:val="22"/>
        </w:rPr>
        <w:t>Head</w:t>
      </w:r>
      <w:r w:rsidR="00A3286E" w:rsidRPr="00625CE8">
        <w:rPr>
          <w:rFonts w:asciiTheme="minorHAnsi" w:hAnsiTheme="minorHAnsi" w:cstheme="minorHAnsi"/>
          <w:bCs/>
          <w:sz w:val="22"/>
          <w:szCs w:val="22"/>
        </w:rPr>
        <w:t xml:space="preserve">s are responsible for ensuring that Smart Log is actively used within their </w:t>
      </w:r>
      <w:r>
        <w:rPr>
          <w:rFonts w:asciiTheme="minorHAnsi" w:hAnsiTheme="minorHAnsi" w:cstheme="minorHAnsi"/>
          <w:bCs/>
          <w:sz w:val="22"/>
          <w:szCs w:val="22"/>
        </w:rPr>
        <w:t>school/college</w:t>
      </w:r>
      <w:r w:rsidR="00A3286E" w:rsidRPr="00625CE8">
        <w:rPr>
          <w:rFonts w:asciiTheme="minorHAnsi" w:hAnsiTheme="minorHAnsi" w:cstheme="minorHAnsi"/>
          <w:bCs/>
          <w:sz w:val="22"/>
          <w:szCs w:val="22"/>
        </w:rPr>
        <w:t xml:space="preserve"> and that:</w:t>
      </w:r>
    </w:p>
    <w:p w14:paraId="3914E65C" w14:textId="77777777" w:rsidR="00A3286E" w:rsidRPr="00625CE8" w:rsidRDefault="00A3286E" w:rsidP="00A3286E">
      <w:pPr>
        <w:spacing w:before="0" w:after="0"/>
        <w:rPr>
          <w:rFonts w:asciiTheme="minorHAnsi" w:hAnsiTheme="minorHAnsi" w:cstheme="minorHAnsi"/>
          <w:bCs/>
          <w:sz w:val="22"/>
          <w:szCs w:val="22"/>
        </w:rPr>
      </w:pPr>
    </w:p>
    <w:p w14:paraId="71D63109" w14:textId="77777777" w:rsidR="00A3286E" w:rsidRPr="00625CE8" w:rsidRDefault="00A3286E" w:rsidP="00E902F3">
      <w:pPr>
        <w:pStyle w:val="ListParagraph"/>
        <w:numPr>
          <w:ilvl w:val="0"/>
          <w:numId w:val="55"/>
        </w:numPr>
      </w:pPr>
      <w:r w:rsidRPr="00625CE8">
        <w:t>statutory inspections, servicing and testing are completed within the required timescales;</w:t>
      </w:r>
    </w:p>
    <w:p w14:paraId="41240966" w14:textId="77777777" w:rsidR="00A3286E" w:rsidRPr="00625CE8" w:rsidRDefault="00A3286E" w:rsidP="00E902F3">
      <w:pPr>
        <w:pStyle w:val="ListParagraph"/>
        <w:numPr>
          <w:ilvl w:val="0"/>
          <w:numId w:val="55"/>
        </w:numPr>
      </w:pPr>
      <w:r w:rsidRPr="00625CE8">
        <w:t>required routine monitoring checks are completed and recorded;</w:t>
      </w:r>
    </w:p>
    <w:p w14:paraId="1E8973E2" w14:textId="77777777" w:rsidR="00A3286E" w:rsidRPr="00625CE8" w:rsidRDefault="00A3286E" w:rsidP="00E902F3">
      <w:pPr>
        <w:pStyle w:val="ListParagraph"/>
        <w:numPr>
          <w:ilvl w:val="0"/>
          <w:numId w:val="55"/>
        </w:numPr>
      </w:pPr>
      <w:r w:rsidRPr="00625CE8">
        <w:t>remedial actions are reviewed regularly and progressed without unnecessary delay;</w:t>
      </w:r>
    </w:p>
    <w:p w14:paraId="1A2F792C" w14:textId="77777777" w:rsidR="00A3286E" w:rsidRPr="00625CE8" w:rsidRDefault="00A3286E" w:rsidP="00E902F3">
      <w:pPr>
        <w:pStyle w:val="ListParagraph"/>
        <w:numPr>
          <w:ilvl w:val="0"/>
          <w:numId w:val="55"/>
        </w:numPr>
      </w:pPr>
      <w:r w:rsidRPr="00625CE8">
        <w:t>compliance documentation is uploaded or retained within the system where required;</w:t>
      </w:r>
    </w:p>
    <w:p w14:paraId="2A485F2F" w14:textId="77777777" w:rsidR="00A3286E" w:rsidRPr="00625CE8" w:rsidRDefault="00A3286E" w:rsidP="00E902F3">
      <w:pPr>
        <w:pStyle w:val="ListParagraph"/>
        <w:numPr>
          <w:ilvl w:val="0"/>
          <w:numId w:val="55"/>
        </w:numPr>
      </w:pPr>
      <w:r w:rsidRPr="00625CE8">
        <w:t>relevant staff understand their responsibilities for completing and recording assigned compliance activities;</w:t>
      </w:r>
    </w:p>
    <w:p w14:paraId="35784B84" w14:textId="77777777" w:rsidR="00A3286E" w:rsidRPr="00625CE8" w:rsidRDefault="00A3286E" w:rsidP="00E902F3">
      <w:pPr>
        <w:pStyle w:val="ListParagraph"/>
        <w:numPr>
          <w:ilvl w:val="0"/>
          <w:numId w:val="55"/>
        </w:numPr>
      </w:pPr>
      <w:r w:rsidRPr="00625CE8">
        <w:t>helpdesk requests are raised promptly where maintenance, compliance or health and safety concerns are identified.</w:t>
      </w:r>
    </w:p>
    <w:p w14:paraId="62F5DEB1" w14:textId="77777777" w:rsidR="00A3286E" w:rsidRPr="00625CE8" w:rsidRDefault="00A3286E" w:rsidP="00A3286E">
      <w:pPr>
        <w:spacing w:before="0" w:after="0"/>
        <w:rPr>
          <w:rFonts w:asciiTheme="minorHAnsi" w:hAnsiTheme="minorHAnsi" w:cstheme="minorHAnsi"/>
          <w:bCs/>
          <w:sz w:val="22"/>
          <w:szCs w:val="22"/>
        </w:rPr>
      </w:pPr>
    </w:p>
    <w:p w14:paraId="0D6D210B" w14:textId="2F5C864F" w:rsidR="00A3286E" w:rsidRPr="00625CE8" w:rsidRDefault="00A3286E" w:rsidP="00A3286E">
      <w:pPr>
        <w:spacing w:before="0" w:after="0"/>
        <w:rPr>
          <w:rFonts w:asciiTheme="minorHAnsi" w:hAnsiTheme="minorHAnsi" w:cstheme="minorHAnsi"/>
          <w:bCs/>
          <w:sz w:val="22"/>
          <w:szCs w:val="22"/>
        </w:rPr>
      </w:pPr>
      <w:r w:rsidRPr="00625CE8">
        <w:rPr>
          <w:rFonts w:asciiTheme="minorHAnsi" w:hAnsiTheme="minorHAnsi" w:cstheme="minorHAnsi"/>
          <w:bCs/>
          <w:sz w:val="22"/>
          <w:szCs w:val="22"/>
        </w:rPr>
        <w:t xml:space="preserve">The </w:t>
      </w:r>
      <w:r w:rsidR="009370C8">
        <w:rPr>
          <w:rFonts w:asciiTheme="minorHAnsi" w:hAnsiTheme="minorHAnsi" w:cstheme="minorHAnsi"/>
          <w:bCs/>
          <w:sz w:val="22"/>
          <w:szCs w:val="22"/>
        </w:rPr>
        <w:t>school/college</w:t>
      </w:r>
      <w:r w:rsidRPr="00625CE8">
        <w:rPr>
          <w:rFonts w:asciiTheme="minorHAnsi" w:hAnsiTheme="minorHAnsi" w:cstheme="minorHAnsi"/>
          <w:bCs/>
          <w:sz w:val="22"/>
          <w:szCs w:val="22"/>
        </w:rPr>
        <w:t xml:space="preserve">'s Health and Safety Lead should review the </w:t>
      </w:r>
      <w:r w:rsidR="009370C8">
        <w:rPr>
          <w:rFonts w:asciiTheme="minorHAnsi" w:hAnsiTheme="minorHAnsi" w:cstheme="minorHAnsi"/>
          <w:bCs/>
          <w:sz w:val="22"/>
          <w:szCs w:val="22"/>
        </w:rPr>
        <w:t>school/college</w:t>
      </w:r>
      <w:r w:rsidRPr="00625CE8">
        <w:rPr>
          <w:rFonts w:asciiTheme="minorHAnsi" w:hAnsiTheme="minorHAnsi" w:cstheme="minorHAnsi"/>
          <w:bCs/>
          <w:sz w:val="22"/>
          <w:szCs w:val="22"/>
        </w:rPr>
        <w:t>'s Smart Log dashboard regularly to ensure that compliance activities remain up to date and that any overdue actions are investigated and resolved promptly.</w:t>
      </w:r>
    </w:p>
    <w:p w14:paraId="2E995653" w14:textId="77777777" w:rsidR="00A3286E" w:rsidRPr="00625CE8" w:rsidRDefault="00A3286E" w:rsidP="00A3286E">
      <w:pPr>
        <w:spacing w:before="0" w:after="0"/>
        <w:rPr>
          <w:rFonts w:asciiTheme="minorHAnsi" w:hAnsiTheme="minorHAnsi" w:cstheme="minorHAnsi"/>
          <w:bCs/>
          <w:sz w:val="22"/>
          <w:szCs w:val="22"/>
        </w:rPr>
      </w:pPr>
    </w:p>
    <w:p w14:paraId="2587B599" w14:textId="0B43594A" w:rsidR="00A3286E" w:rsidRPr="00625CE8" w:rsidRDefault="00A3286E" w:rsidP="00A3286E">
      <w:pPr>
        <w:spacing w:before="0" w:after="0"/>
        <w:rPr>
          <w:rFonts w:asciiTheme="minorHAnsi" w:hAnsiTheme="minorHAnsi" w:cstheme="minorHAnsi"/>
          <w:bCs/>
          <w:sz w:val="22"/>
          <w:szCs w:val="22"/>
        </w:rPr>
      </w:pPr>
      <w:r w:rsidRPr="00625CE8">
        <w:rPr>
          <w:rFonts w:asciiTheme="minorHAnsi" w:hAnsiTheme="minorHAnsi" w:cstheme="minorHAnsi"/>
          <w:bCs/>
          <w:sz w:val="22"/>
          <w:szCs w:val="22"/>
        </w:rPr>
        <w:t>Failure to maintain accurate and timely compliance records within Smart Log may affect the Trust's ability to demonstrate statutory compliance and provide assurance to Trustees, regulators, insurers and other external bodies.</w:t>
      </w:r>
    </w:p>
    <w:p w14:paraId="31C529A0" w14:textId="77777777" w:rsidR="00A3286E" w:rsidRDefault="00A3286E" w:rsidP="00A3286E">
      <w:pPr>
        <w:spacing w:before="0" w:after="0"/>
        <w:rPr>
          <w:rFonts w:asciiTheme="minorHAnsi" w:hAnsiTheme="minorHAnsi" w:cstheme="minorHAnsi"/>
          <w:b/>
          <w:bCs/>
          <w:sz w:val="22"/>
          <w:szCs w:val="22"/>
        </w:rPr>
      </w:pPr>
    </w:p>
    <w:p w14:paraId="628B957B" w14:textId="3DFBC45D" w:rsidR="005F1553" w:rsidRPr="002159BD" w:rsidRDefault="005E5453" w:rsidP="00ED0E26">
      <w:pPr>
        <w:spacing w:before="0" w:after="0"/>
        <w:rPr>
          <w:rFonts w:asciiTheme="minorHAnsi" w:hAnsiTheme="minorHAnsi" w:cstheme="minorHAnsi"/>
          <w:b/>
          <w:bCs/>
          <w:sz w:val="22"/>
          <w:szCs w:val="22"/>
        </w:rPr>
      </w:pPr>
      <w:r>
        <w:rPr>
          <w:rFonts w:asciiTheme="minorHAnsi" w:hAnsiTheme="minorHAnsi" w:cstheme="minorHAnsi"/>
          <w:b/>
          <w:bCs/>
          <w:sz w:val="22"/>
          <w:szCs w:val="22"/>
        </w:rPr>
        <w:t>5</w:t>
      </w:r>
      <w:r w:rsidR="005F1553" w:rsidRPr="002159BD">
        <w:rPr>
          <w:rFonts w:asciiTheme="minorHAnsi" w:hAnsiTheme="minorHAnsi" w:cstheme="minorHAnsi"/>
          <w:b/>
          <w:bCs/>
          <w:sz w:val="22"/>
          <w:szCs w:val="22"/>
        </w:rPr>
        <w:t xml:space="preserve">. </w:t>
      </w:r>
      <w:r w:rsidR="007601E5">
        <w:rPr>
          <w:rFonts w:asciiTheme="minorHAnsi" w:hAnsiTheme="minorHAnsi" w:cstheme="minorHAnsi"/>
          <w:b/>
          <w:bCs/>
          <w:sz w:val="22"/>
          <w:szCs w:val="22"/>
        </w:rPr>
        <w:t>Site Security</w:t>
      </w:r>
      <w:r w:rsidR="005F1553" w:rsidRPr="002159BD">
        <w:rPr>
          <w:rFonts w:asciiTheme="minorHAnsi" w:hAnsiTheme="minorHAnsi" w:cstheme="minorHAnsi"/>
          <w:b/>
          <w:bCs/>
          <w:sz w:val="22"/>
          <w:szCs w:val="22"/>
        </w:rPr>
        <w:t xml:space="preserve"> </w:t>
      </w:r>
    </w:p>
    <w:p w14:paraId="099FE839" w14:textId="77777777" w:rsidR="005F1553" w:rsidRPr="002159BD" w:rsidRDefault="005F1553" w:rsidP="00ED0E26">
      <w:pPr>
        <w:spacing w:before="0" w:after="0"/>
        <w:rPr>
          <w:rFonts w:asciiTheme="minorHAnsi" w:hAnsiTheme="minorHAnsi" w:cstheme="minorHAnsi"/>
          <w:b/>
          <w:bCs/>
          <w:sz w:val="22"/>
          <w:szCs w:val="22"/>
        </w:rPr>
      </w:pPr>
    </w:p>
    <w:p w14:paraId="0A1BC791" w14:textId="19DA2AAF" w:rsidR="007B61FD" w:rsidRDefault="00137520" w:rsidP="00ED0E26">
      <w:pPr>
        <w:spacing w:before="0" w:after="0"/>
        <w:rPr>
          <w:rFonts w:asciiTheme="minorHAnsi" w:hAnsiTheme="minorHAnsi" w:cstheme="minorHAnsi"/>
          <w:sz w:val="22"/>
          <w:szCs w:val="22"/>
        </w:rPr>
      </w:pPr>
      <w:r>
        <w:rPr>
          <w:rFonts w:asciiTheme="minorHAnsi" w:hAnsiTheme="minorHAnsi" w:cstheme="minorHAnsi"/>
          <w:sz w:val="22"/>
          <w:szCs w:val="22"/>
        </w:rPr>
        <w:lastRenderedPageBreak/>
        <w:t>Finding</w:t>
      </w:r>
      <w:r w:rsidR="007B61FD">
        <w:rPr>
          <w:rFonts w:asciiTheme="minorHAnsi" w:hAnsiTheme="minorHAnsi" w:cstheme="minorHAnsi"/>
          <w:sz w:val="22"/>
          <w:szCs w:val="22"/>
        </w:rPr>
        <w:t xml:space="preserve"> Futures does not own a site; rather, the college bases itself within </w:t>
      </w:r>
      <w:proofErr w:type="gramStart"/>
      <w:r w:rsidR="007B61FD">
        <w:rPr>
          <w:rFonts w:asciiTheme="minorHAnsi" w:hAnsiTheme="minorHAnsi" w:cstheme="minorHAnsi"/>
          <w:sz w:val="22"/>
          <w:szCs w:val="22"/>
        </w:rPr>
        <w:t>other</w:t>
      </w:r>
      <w:proofErr w:type="gramEnd"/>
      <w:r w:rsidR="007B61FD">
        <w:rPr>
          <w:rFonts w:asciiTheme="minorHAnsi" w:hAnsiTheme="minorHAnsi" w:cstheme="minorHAnsi"/>
          <w:sz w:val="22"/>
          <w:szCs w:val="22"/>
        </w:rPr>
        <w:t xml:space="preserve"> partner </w:t>
      </w:r>
      <w:proofErr w:type="spellStart"/>
      <w:r w:rsidR="007B61FD">
        <w:rPr>
          <w:rFonts w:asciiTheme="minorHAnsi" w:hAnsiTheme="minorHAnsi" w:cstheme="minorHAnsi"/>
          <w:sz w:val="22"/>
          <w:szCs w:val="22"/>
        </w:rPr>
        <w:t>organisations</w:t>
      </w:r>
      <w:proofErr w:type="spellEnd"/>
      <w:r w:rsidR="007B61FD">
        <w:rPr>
          <w:rFonts w:asciiTheme="minorHAnsi" w:hAnsiTheme="minorHAnsi" w:cstheme="minorHAnsi"/>
          <w:sz w:val="22"/>
          <w:szCs w:val="22"/>
        </w:rPr>
        <w:t xml:space="preserve">. As such, the responsibility for overall site security does not sit with Finding Futures. </w:t>
      </w:r>
    </w:p>
    <w:p w14:paraId="7A9FB7AB" w14:textId="2A415FBB" w:rsidR="007B61FD" w:rsidRDefault="007B61FD" w:rsidP="00ED0E26">
      <w:pPr>
        <w:spacing w:before="0" w:after="0"/>
        <w:rPr>
          <w:rFonts w:asciiTheme="minorHAnsi" w:hAnsiTheme="minorHAnsi" w:cstheme="minorHAnsi"/>
          <w:sz w:val="22"/>
          <w:szCs w:val="22"/>
        </w:rPr>
      </w:pPr>
    </w:p>
    <w:p w14:paraId="74AB521D" w14:textId="6A2A3826" w:rsidR="007B61FD" w:rsidRDefault="007B61FD" w:rsidP="00ED0E26">
      <w:pPr>
        <w:spacing w:before="0" w:after="0"/>
        <w:rPr>
          <w:rFonts w:asciiTheme="minorHAnsi" w:hAnsiTheme="minorHAnsi" w:cstheme="minorHAnsi"/>
          <w:sz w:val="22"/>
          <w:szCs w:val="22"/>
        </w:rPr>
      </w:pPr>
      <w:r>
        <w:rPr>
          <w:rFonts w:asciiTheme="minorHAnsi" w:hAnsiTheme="minorHAnsi" w:cstheme="minorHAnsi"/>
          <w:sz w:val="22"/>
          <w:szCs w:val="22"/>
        </w:rPr>
        <w:t xml:space="preserve">The Head of Finding Futures is, however, responsible for the security of Finding Futures resources and of any rooms the college is using as part of agreements with other partners (within their sites). </w:t>
      </w:r>
      <w:r w:rsidR="006B6C39">
        <w:rPr>
          <w:rFonts w:asciiTheme="minorHAnsi" w:hAnsiTheme="minorHAnsi" w:cstheme="minorHAnsi"/>
          <w:sz w:val="22"/>
          <w:szCs w:val="22"/>
        </w:rPr>
        <w:t>This responsibility may be delegated to</w:t>
      </w:r>
      <w:r w:rsidR="006E123D" w:rsidRPr="002159BD">
        <w:rPr>
          <w:rFonts w:asciiTheme="minorHAnsi" w:hAnsiTheme="minorHAnsi" w:cstheme="minorHAnsi"/>
          <w:sz w:val="22"/>
          <w:szCs w:val="22"/>
        </w:rPr>
        <w:t xml:space="preserve"> member</w:t>
      </w:r>
      <w:r w:rsidR="00707237" w:rsidRPr="002159BD">
        <w:rPr>
          <w:rFonts w:asciiTheme="minorHAnsi" w:hAnsiTheme="minorHAnsi" w:cstheme="minorHAnsi"/>
          <w:sz w:val="22"/>
          <w:szCs w:val="22"/>
        </w:rPr>
        <w:t>s</w:t>
      </w:r>
      <w:r w:rsidR="006E123D" w:rsidRPr="002159BD">
        <w:rPr>
          <w:rFonts w:asciiTheme="minorHAnsi" w:hAnsiTheme="minorHAnsi" w:cstheme="minorHAnsi"/>
          <w:sz w:val="22"/>
          <w:szCs w:val="22"/>
        </w:rPr>
        <w:t xml:space="preserve"> of the staff team designated by the Head</w:t>
      </w:r>
      <w:r>
        <w:rPr>
          <w:rFonts w:asciiTheme="minorHAnsi" w:hAnsiTheme="minorHAnsi" w:cstheme="minorHAnsi"/>
          <w:sz w:val="22"/>
          <w:szCs w:val="22"/>
        </w:rPr>
        <w:t xml:space="preserve"> </w:t>
      </w:r>
      <w:r w:rsidR="006E123D" w:rsidRPr="002159BD">
        <w:rPr>
          <w:rFonts w:asciiTheme="minorHAnsi" w:hAnsiTheme="minorHAnsi" w:cstheme="minorHAnsi"/>
          <w:sz w:val="22"/>
          <w:szCs w:val="22"/>
        </w:rPr>
        <w:t xml:space="preserve">in and out of </w:t>
      </w:r>
      <w:r w:rsidR="009370C8">
        <w:rPr>
          <w:rFonts w:asciiTheme="minorHAnsi" w:hAnsiTheme="minorHAnsi" w:cstheme="minorHAnsi"/>
          <w:sz w:val="22"/>
          <w:szCs w:val="22"/>
        </w:rPr>
        <w:t>college</w:t>
      </w:r>
      <w:r w:rsidR="006E123D" w:rsidRPr="002159BD">
        <w:rPr>
          <w:rFonts w:asciiTheme="minorHAnsi" w:hAnsiTheme="minorHAnsi" w:cstheme="minorHAnsi"/>
          <w:sz w:val="22"/>
          <w:szCs w:val="22"/>
        </w:rPr>
        <w:t xml:space="preserve"> hours. </w:t>
      </w:r>
      <w:r>
        <w:rPr>
          <w:rFonts w:asciiTheme="minorHAnsi" w:hAnsiTheme="minorHAnsi" w:cstheme="minorHAnsi"/>
          <w:sz w:val="22"/>
          <w:szCs w:val="22"/>
        </w:rPr>
        <w:t xml:space="preserve">The Head, or other staff as delegated, will carry out visual inspections of the site as needed. </w:t>
      </w:r>
    </w:p>
    <w:p w14:paraId="70B8F493" w14:textId="028BA564" w:rsidR="007B61FD" w:rsidRDefault="007B61FD" w:rsidP="00ED0E26">
      <w:pPr>
        <w:spacing w:before="0" w:after="0"/>
        <w:rPr>
          <w:rFonts w:asciiTheme="minorHAnsi" w:hAnsiTheme="minorHAnsi" w:cstheme="minorHAnsi"/>
          <w:sz w:val="22"/>
          <w:szCs w:val="22"/>
        </w:rPr>
      </w:pPr>
    </w:p>
    <w:p w14:paraId="425495B7" w14:textId="41FCE5ED" w:rsidR="007B61FD" w:rsidRPr="007B61FD" w:rsidRDefault="007B61FD" w:rsidP="00ED0E26">
      <w:pPr>
        <w:spacing w:before="0" w:after="0"/>
        <w:rPr>
          <w:rFonts w:asciiTheme="minorHAnsi" w:hAnsiTheme="minorHAnsi" w:cstheme="minorHAnsi"/>
          <w:sz w:val="22"/>
          <w:szCs w:val="22"/>
        </w:rPr>
      </w:pPr>
      <w:r>
        <w:rPr>
          <w:rFonts w:asciiTheme="minorHAnsi" w:hAnsiTheme="minorHAnsi" w:cstheme="minorHAnsi"/>
          <w:sz w:val="22"/>
          <w:szCs w:val="22"/>
        </w:rPr>
        <w:t xml:space="preserve">Intruder systems, fire alarm systems and key holder arrangements are organized between Finding Futures </w:t>
      </w:r>
      <w:r w:rsidRPr="007B61FD">
        <w:rPr>
          <w:rFonts w:asciiTheme="minorHAnsi" w:hAnsiTheme="minorHAnsi" w:cstheme="minorHAnsi"/>
          <w:sz w:val="22"/>
          <w:szCs w:val="22"/>
        </w:rPr>
        <w:t>and partner organization/building owners.</w:t>
      </w:r>
    </w:p>
    <w:p w14:paraId="307739AE" w14:textId="7A4194D3" w:rsidR="007B61FD" w:rsidRPr="007B61FD" w:rsidRDefault="007B61FD" w:rsidP="00ED0E26">
      <w:pPr>
        <w:spacing w:before="0" w:after="0"/>
        <w:rPr>
          <w:rFonts w:asciiTheme="minorHAnsi" w:hAnsiTheme="minorHAnsi" w:cstheme="minorHAnsi"/>
          <w:sz w:val="22"/>
          <w:szCs w:val="22"/>
        </w:rPr>
      </w:pPr>
    </w:p>
    <w:p w14:paraId="06CAF4C7" w14:textId="67438F49" w:rsidR="002620D2" w:rsidRPr="007B61FD" w:rsidRDefault="007B61FD" w:rsidP="00ED0E26">
      <w:pPr>
        <w:spacing w:before="0" w:after="0"/>
        <w:rPr>
          <w:rFonts w:asciiTheme="minorHAnsi" w:hAnsiTheme="minorHAnsi" w:cstheme="minorHAnsi"/>
          <w:sz w:val="22"/>
          <w:szCs w:val="22"/>
        </w:rPr>
      </w:pPr>
      <w:r w:rsidRPr="007B61FD">
        <w:rPr>
          <w:rFonts w:asciiTheme="minorHAnsi" w:hAnsiTheme="minorHAnsi" w:cstheme="minorHAnsi"/>
          <w:sz w:val="22"/>
          <w:szCs w:val="22"/>
        </w:rPr>
        <w:t>M</w:t>
      </w:r>
      <w:r w:rsidR="00676647" w:rsidRPr="007B61FD">
        <w:rPr>
          <w:rFonts w:asciiTheme="minorHAnsi" w:hAnsiTheme="minorHAnsi" w:cstheme="minorHAnsi"/>
          <w:sz w:val="22"/>
          <w:szCs w:val="22"/>
        </w:rPr>
        <w:t xml:space="preserve">embers of staff should be asked to take care to close/lock windows, doors and gates upon leaving their area at the end of their shift/working day to safeguard </w:t>
      </w:r>
      <w:r w:rsidR="009370C8" w:rsidRPr="007B61FD">
        <w:rPr>
          <w:rFonts w:asciiTheme="minorHAnsi" w:hAnsiTheme="minorHAnsi" w:cstheme="minorHAnsi"/>
          <w:sz w:val="22"/>
          <w:szCs w:val="22"/>
        </w:rPr>
        <w:t>learner</w:t>
      </w:r>
      <w:r w:rsidR="00676647" w:rsidRPr="007B61FD">
        <w:rPr>
          <w:rFonts w:asciiTheme="minorHAnsi" w:hAnsiTheme="minorHAnsi" w:cstheme="minorHAnsi"/>
          <w:sz w:val="22"/>
          <w:szCs w:val="22"/>
        </w:rPr>
        <w:t>s and the site as effectively as possible.</w:t>
      </w:r>
    </w:p>
    <w:p w14:paraId="36FFD92E" w14:textId="61973ABE" w:rsidR="006E123D" w:rsidRPr="007B61FD" w:rsidRDefault="006E123D" w:rsidP="00ED0E26">
      <w:pPr>
        <w:spacing w:before="0" w:after="0"/>
        <w:rPr>
          <w:rFonts w:asciiTheme="minorHAnsi" w:hAnsiTheme="minorHAnsi" w:cstheme="minorHAnsi"/>
          <w:sz w:val="22"/>
          <w:szCs w:val="22"/>
        </w:rPr>
      </w:pPr>
    </w:p>
    <w:p w14:paraId="3710715C" w14:textId="0B442DC8" w:rsidR="00FD2B7A" w:rsidRPr="007B61FD" w:rsidRDefault="005E5453" w:rsidP="00ED0E26">
      <w:pPr>
        <w:spacing w:before="0" w:after="0"/>
        <w:rPr>
          <w:rFonts w:asciiTheme="minorHAnsi" w:hAnsiTheme="minorHAnsi" w:cstheme="minorHAnsi"/>
          <w:b/>
          <w:sz w:val="22"/>
          <w:szCs w:val="22"/>
        </w:rPr>
      </w:pPr>
      <w:bookmarkStart w:id="5" w:name="_Toc492913015"/>
      <w:r w:rsidRPr="007B61FD">
        <w:rPr>
          <w:rFonts w:asciiTheme="minorHAnsi" w:hAnsiTheme="minorHAnsi" w:cstheme="minorHAnsi"/>
          <w:b/>
          <w:sz w:val="22"/>
          <w:szCs w:val="22"/>
        </w:rPr>
        <w:t>5</w:t>
      </w:r>
      <w:r w:rsidR="00FD2B7A" w:rsidRPr="007B61FD">
        <w:rPr>
          <w:rFonts w:asciiTheme="minorHAnsi" w:hAnsiTheme="minorHAnsi" w:cstheme="minorHAnsi"/>
          <w:b/>
          <w:sz w:val="22"/>
          <w:szCs w:val="22"/>
        </w:rPr>
        <w:t>.1 Protect Duty (Martyn’s Law)</w:t>
      </w:r>
    </w:p>
    <w:p w14:paraId="1E0AA6FA" w14:textId="19B474A1" w:rsidR="00FD2B7A" w:rsidRPr="007B61FD" w:rsidRDefault="00FD2B7A" w:rsidP="00ED0E26">
      <w:pPr>
        <w:spacing w:before="0" w:after="0"/>
        <w:rPr>
          <w:rFonts w:asciiTheme="minorHAnsi" w:hAnsiTheme="minorHAnsi" w:cstheme="minorHAnsi"/>
          <w:b/>
          <w:sz w:val="22"/>
          <w:szCs w:val="22"/>
        </w:rPr>
      </w:pPr>
    </w:p>
    <w:p w14:paraId="7A6849C9" w14:textId="2B84C4E4" w:rsidR="00FD2B7A" w:rsidRPr="007B61FD" w:rsidRDefault="00FD2B7A" w:rsidP="00625CE8">
      <w:pPr>
        <w:shd w:val="clear" w:color="auto" w:fill="FFFFFF"/>
        <w:spacing w:before="0" w:after="0"/>
        <w:rPr>
          <w:rFonts w:asciiTheme="minorHAnsi" w:eastAsia="Times New Roman" w:hAnsiTheme="minorHAnsi" w:cstheme="minorHAnsi"/>
          <w:sz w:val="22"/>
          <w:szCs w:val="22"/>
          <w:lang w:val="en-GB" w:eastAsia="en-GB"/>
        </w:rPr>
      </w:pPr>
      <w:r w:rsidRPr="007B61FD">
        <w:rPr>
          <w:rFonts w:asciiTheme="minorHAnsi" w:eastAsia="Times New Roman" w:hAnsiTheme="minorHAnsi" w:cstheme="minorHAnsi"/>
          <w:sz w:val="22"/>
          <w:szCs w:val="22"/>
          <w:lang w:val="en-GB" w:eastAsia="en-GB"/>
        </w:rPr>
        <w:t xml:space="preserve">The Partnership Trust is committed to protecting </w:t>
      </w:r>
      <w:r w:rsidR="009370C8" w:rsidRPr="007B61FD">
        <w:rPr>
          <w:rFonts w:asciiTheme="minorHAnsi" w:eastAsia="Times New Roman" w:hAnsiTheme="minorHAnsi" w:cstheme="minorHAnsi"/>
          <w:sz w:val="22"/>
          <w:szCs w:val="22"/>
          <w:lang w:val="en-GB" w:eastAsia="en-GB"/>
        </w:rPr>
        <w:t>learner</w:t>
      </w:r>
      <w:r w:rsidRPr="007B61FD">
        <w:rPr>
          <w:rFonts w:asciiTheme="minorHAnsi" w:eastAsia="Times New Roman" w:hAnsiTheme="minorHAnsi" w:cstheme="minorHAnsi"/>
          <w:sz w:val="22"/>
          <w:szCs w:val="22"/>
          <w:lang w:val="en-GB" w:eastAsia="en-GB"/>
        </w:rPr>
        <w:t xml:space="preserve">s, staff, visitors and contractors from foreseeable security threats, including the risk of terrorism. </w:t>
      </w:r>
      <w:r w:rsidR="009370C8" w:rsidRPr="007B61FD">
        <w:rPr>
          <w:rFonts w:asciiTheme="minorHAnsi" w:eastAsia="Times New Roman" w:hAnsiTheme="minorHAnsi" w:cstheme="minorHAnsi"/>
          <w:sz w:val="22"/>
          <w:szCs w:val="22"/>
          <w:lang w:val="en-GB" w:eastAsia="en-GB"/>
        </w:rPr>
        <w:t>School/college</w:t>
      </w:r>
      <w:r w:rsidRPr="007B61FD">
        <w:rPr>
          <w:rFonts w:asciiTheme="minorHAnsi" w:eastAsia="Times New Roman" w:hAnsiTheme="minorHAnsi" w:cstheme="minorHAnsi"/>
          <w:sz w:val="22"/>
          <w:szCs w:val="22"/>
          <w:lang w:val="en-GB" w:eastAsia="en-GB"/>
        </w:rPr>
        <w:t>s will take proportionate and appropriate measures to improve preparedness, strengthen protective security and ensure an effective response to major incidents, in line with the requirements of the Terrorism (Protection of Premises) Act 2025 (Martyn's Law).</w:t>
      </w:r>
    </w:p>
    <w:p w14:paraId="281B6B79" w14:textId="77777777" w:rsidR="00FD2B7A" w:rsidRPr="007B61FD" w:rsidRDefault="00FD2B7A" w:rsidP="00FD2B7A">
      <w:pPr>
        <w:shd w:val="clear" w:color="auto" w:fill="FFFFFF"/>
        <w:spacing w:before="0" w:after="0"/>
        <w:rPr>
          <w:rFonts w:asciiTheme="minorHAnsi" w:eastAsia="Times New Roman" w:hAnsiTheme="minorHAnsi" w:cstheme="minorHAnsi"/>
          <w:sz w:val="22"/>
          <w:szCs w:val="22"/>
          <w:lang w:val="en-GB" w:eastAsia="en-GB"/>
        </w:rPr>
      </w:pPr>
    </w:p>
    <w:p w14:paraId="0DE3A2BA" w14:textId="21683BB6" w:rsidR="00FD2B7A" w:rsidRPr="007B61FD" w:rsidRDefault="00FD2B7A" w:rsidP="00625CE8">
      <w:pPr>
        <w:shd w:val="clear" w:color="auto" w:fill="FFFFFF"/>
        <w:spacing w:before="0" w:after="0"/>
        <w:rPr>
          <w:rFonts w:asciiTheme="minorHAnsi" w:eastAsia="Times New Roman" w:hAnsiTheme="minorHAnsi" w:cstheme="minorHAnsi"/>
          <w:sz w:val="22"/>
          <w:szCs w:val="22"/>
          <w:lang w:val="en-GB" w:eastAsia="en-GB"/>
        </w:rPr>
      </w:pPr>
      <w:r w:rsidRPr="007B61FD">
        <w:rPr>
          <w:rFonts w:asciiTheme="minorHAnsi" w:eastAsia="Times New Roman" w:hAnsiTheme="minorHAnsi" w:cstheme="minorHAnsi"/>
          <w:sz w:val="22"/>
          <w:szCs w:val="22"/>
          <w:lang w:val="en-GB" w:eastAsia="en-GB"/>
        </w:rPr>
        <w:t xml:space="preserve">Each </w:t>
      </w:r>
      <w:r w:rsidR="009370C8" w:rsidRPr="007B61FD">
        <w:rPr>
          <w:rFonts w:asciiTheme="minorHAnsi" w:eastAsia="Times New Roman" w:hAnsiTheme="minorHAnsi" w:cstheme="minorHAnsi"/>
          <w:sz w:val="22"/>
          <w:szCs w:val="22"/>
          <w:lang w:val="en-GB" w:eastAsia="en-GB"/>
        </w:rPr>
        <w:t>school/college</w:t>
      </w:r>
      <w:r w:rsidRPr="007B61FD">
        <w:rPr>
          <w:rFonts w:asciiTheme="minorHAnsi" w:eastAsia="Times New Roman" w:hAnsiTheme="minorHAnsi" w:cstheme="minorHAnsi"/>
          <w:sz w:val="22"/>
          <w:szCs w:val="22"/>
          <w:lang w:val="en-GB" w:eastAsia="en-GB"/>
        </w:rPr>
        <w:t xml:space="preserve"> will maintain appropriate security and emergency procedures, undertake suitable risk assessments where required, and ensure relevant staff receive appropriate awareness and emergency response training. </w:t>
      </w:r>
      <w:r w:rsidR="009370C8" w:rsidRPr="007B61FD">
        <w:rPr>
          <w:rFonts w:asciiTheme="minorHAnsi" w:eastAsia="Times New Roman" w:hAnsiTheme="minorHAnsi" w:cstheme="minorHAnsi"/>
          <w:sz w:val="22"/>
          <w:szCs w:val="22"/>
          <w:lang w:val="en-GB" w:eastAsia="en-GB"/>
        </w:rPr>
        <w:t>School/college</w:t>
      </w:r>
      <w:r w:rsidRPr="007B61FD">
        <w:rPr>
          <w:rFonts w:asciiTheme="minorHAnsi" w:eastAsia="Times New Roman" w:hAnsiTheme="minorHAnsi" w:cstheme="minorHAnsi"/>
          <w:sz w:val="22"/>
          <w:szCs w:val="22"/>
          <w:lang w:val="en-GB" w:eastAsia="en-GB"/>
        </w:rPr>
        <w:t>s should also consider physical security measures, visitor management, emergency communications and lockdown arrangements appropriate to their individual site.</w:t>
      </w:r>
    </w:p>
    <w:p w14:paraId="2BDA550D" w14:textId="77777777" w:rsidR="00FD2B7A" w:rsidRPr="007B61FD" w:rsidRDefault="00FD2B7A" w:rsidP="00FD2B7A">
      <w:pPr>
        <w:shd w:val="clear" w:color="auto" w:fill="FFFFFF"/>
        <w:spacing w:before="0" w:after="0"/>
        <w:rPr>
          <w:rFonts w:asciiTheme="minorHAnsi" w:eastAsia="Times New Roman" w:hAnsiTheme="minorHAnsi" w:cstheme="minorHAnsi"/>
          <w:sz w:val="22"/>
          <w:szCs w:val="22"/>
          <w:lang w:val="en-GB" w:eastAsia="en-GB"/>
        </w:rPr>
      </w:pPr>
    </w:p>
    <w:p w14:paraId="70E6730A" w14:textId="015A54B1" w:rsidR="00FD2B7A" w:rsidRPr="007B61FD" w:rsidRDefault="00FD2B7A" w:rsidP="00625CE8">
      <w:pPr>
        <w:shd w:val="clear" w:color="auto" w:fill="FFFFFF"/>
        <w:spacing w:before="0" w:after="0"/>
        <w:rPr>
          <w:rFonts w:asciiTheme="minorHAnsi" w:eastAsia="Times New Roman" w:hAnsiTheme="minorHAnsi" w:cstheme="minorHAnsi"/>
          <w:sz w:val="22"/>
          <w:szCs w:val="22"/>
          <w:lang w:val="en-GB" w:eastAsia="en-GB"/>
        </w:rPr>
      </w:pPr>
      <w:r w:rsidRPr="007B61FD">
        <w:rPr>
          <w:rFonts w:asciiTheme="minorHAnsi" w:eastAsia="Times New Roman" w:hAnsiTheme="minorHAnsi" w:cstheme="minorHAnsi"/>
          <w:sz w:val="22"/>
          <w:szCs w:val="22"/>
          <w:lang w:val="en-GB" w:eastAsia="en-GB"/>
        </w:rPr>
        <w:t>Detailed operational arrangements are contained within the Trust's Emergency Preparedness Policy template and associated emergency plans.</w:t>
      </w:r>
    </w:p>
    <w:p w14:paraId="3AEAF39E" w14:textId="77777777" w:rsidR="00FD2B7A" w:rsidRDefault="00FD2B7A" w:rsidP="00ED0E26">
      <w:pPr>
        <w:spacing w:before="0" w:after="0"/>
        <w:rPr>
          <w:rFonts w:asciiTheme="minorHAnsi" w:hAnsiTheme="minorHAnsi" w:cstheme="minorHAnsi"/>
          <w:b/>
          <w:sz w:val="22"/>
          <w:szCs w:val="22"/>
        </w:rPr>
      </w:pPr>
    </w:p>
    <w:p w14:paraId="00EE7532" w14:textId="0DA47481" w:rsidR="00A3286E" w:rsidRDefault="005E5453" w:rsidP="00A3286E">
      <w:pPr>
        <w:spacing w:before="0" w:after="0"/>
        <w:rPr>
          <w:rFonts w:asciiTheme="minorHAnsi" w:hAnsiTheme="minorHAnsi" w:cstheme="minorHAnsi"/>
          <w:b/>
          <w:bCs/>
          <w:sz w:val="22"/>
          <w:szCs w:val="22"/>
          <w:lang w:val="en-GB"/>
        </w:rPr>
      </w:pPr>
      <w:r>
        <w:rPr>
          <w:rFonts w:asciiTheme="minorHAnsi" w:hAnsiTheme="minorHAnsi" w:cstheme="minorHAnsi"/>
          <w:b/>
          <w:bCs/>
          <w:sz w:val="22"/>
          <w:szCs w:val="22"/>
          <w:lang w:val="en-GB"/>
        </w:rPr>
        <w:t>5</w:t>
      </w:r>
      <w:r w:rsidR="00A3286E" w:rsidRPr="00A3286E">
        <w:rPr>
          <w:rFonts w:asciiTheme="minorHAnsi" w:hAnsiTheme="minorHAnsi" w:cstheme="minorHAnsi"/>
          <w:b/>
          <w:bCs/>
          <w:sz w:val="22"/>
          <w:szCs w:val="22"/>
          <w:lang w:val="en-GB"/>
        </w:rPr>
        <w:t>.2 Escalation of Significant Incidents</w:t>
      </w:r>
    </w:p>
    <w:p w14:paraId="5808CA1C" w14:textId="77777777" w:rsidR="00A3286E" w:rsidRPr="00A3286E" w:rsidRDefault="00A3286E" w:rsidP="00A3286E">
      <w:pPr>
        <w:spacing w:before="0" w:after="0"/>
        <w:rPr>
          <w:rFonts w:asciiTheme="minorHAnsi" w:hAnsiTheme="minorHAnsi" w:cstheme="minorHAnsi"/>
          <w:b/>
          <w:bCs/>
          <w:sz w:val="22"/>
          <w:szCs w:val="22"/>
          <w:lang w:val="en-GB"/>
        </w:rPr>
      </w:pPr>
    </w:p>
    <w:p w14:paraId="5712ABF8" w14:textId="475F4318" w:rsidR="00A3286E" w:rsidRPr="00625CE8" w:rsidRDefault="009370C8" w:rsidP="00A3286E">
      <w:pPr>
        <w:spacing w:before="0" w:after="0"/>
        <w:rPr>
          <w:rFonts w:asciiTheme="minorHAnsi" w:hAnsiTheme="minorHAnsi" w:cstheme="minorHAnsi"/>
          <w:sz w:val="22"/>
          <w:szCs w:val="22"/>
          <w:lang w:val="en-GB"/>
        </w:rPr>
      </w:pPr>
      <w:r>
        <w:rPr>
          <w:rFonts w:asciiTheme="minorHAnsi" w:hAnsiTheme="minorHAnsi" w:cstheme="minorHAnsi"/>
          <w:sz w:val="22"/>
          <w:szCs w:val="22"/>
          <w:lang w:val="en-GB"/>
        </w:rPr>
        <w:t>School</w:t>
      </w:r>
      <w:r w:rsidR="0057343A">
        <w:rPr>
          <w:rFonts w:asciiTheme="minorHAnsi" w:hAnsiTheme="minorHAnsi" w:cstheme="minorHAnsi"/>
          <w:sz w:val="22"/>
          <w:szCs w:val="22"/>
          <w:lang w:val="en-GB"/>
        </w:rPr>
        <w:t>s</w:t>
      </w:r>
      <w:r>
        <w:rPr>
          <w:rFonts w:asciiTheme="minorHAnsi" w:hAnsiTheme="minorHAnsi" w:cstheme="minorHAnsi"/>
          <w:sz w:val="22"/>
          <w:szCs w:val="22"/>
          <w:lang w:val="en-GB"/>
        </w:rPr>
        <w:t>/college</w:t>
      </w:r>
      <w:r w:rsidR="00A3286E" w:rsidRPr="00625CE8">
        <w:rPr>
          <w:rFonts w:asciiTheme="minorHAnsi" w:hAnsiTheme="minorHAnsi" w:cstheme="minorHAnsi"/>
          <w:sz w:val="22"/>
          <w:szCs w:val="22"/>
          <w:lang w:val="en-GB"/>
        </w:rPr>
        <w:t xml:space="preserve">s must notify the Trust Central Team without delay of any incident that has the potential to significantly affect the safety, welfare or operation of the </w:t>
      </w:r>
      <w:r>
        <w:rPr>
          <w:rFonts w:asciiTheme="minorHAnsi" w:hAnsiTheme="minorHAnsi" w:cstheme="minorHAnsi"/>
          <w:sz w:val="22"/>
          <w:szCs w:val="22"/>
          <w:lang w:val="en-GB"/>
        </w:rPr>
        <w:t>school/college</w:t>
      </w:r>
      <w:r w:rsidR="00A3286E" w:rsidRPr="00625CE8">
        <w:rPr>
          <w:rFonts w:asciiTheme="minorHAnsi" w:hAnsiTheme="minorHAnsi" w:cstheme="minorHAnsi"/>
          <w:sz w:val="22"/>
          <w:szCs w:val="22"/>
          <w:lang w:val="en-GB"/>
        </w:rPr>
        <w:t>, even where the immediate situation appears to be under control.</w:t>
      </w:r>
    </w:p>
    <w:p w14:paraId="4A1A5055" w14:textId="77777777" w:rsidR="00A3286E" w:rsidRPr="00625CE8" w:rsidRDefault="00A3286E" w:rsidP="00A3286E">
      <w:pPr>
        <w:spacing w:before="0" w:after="0"/>
        <w:rPr>
          <w:rFonts w:asciiTheme="minorHAnsi" w:hAnsiTheme="minorHAnsi" w:cstheme="minorHAnsi"/>
          <w:sz w:val="22"/>
          <w:szCs w:val="22"/>
          <w:lang w:val="en-GB"/>
        </w:rPr>
      </w:pPr>
    </w:p>
    <w:p w14:paraId="025C3AC4" w14:textId="74A71D42" w:rsidR="00A3286E" w:rsidRPr="00625CE8" w:rsidRDefault="00A3286E" w:rsidP="00A3286E">
      <w:p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Examples include, but are not limited to:</w:t>
      </w:r>
    </w:p>
    <w:p w14:paraId="27471ED6" w14:textId="77777777" w:rsidR="00A3286E" w:rsidRPr="00625CE8" w:rsidRDefault="00A3286E" w:rsidP="00A3286E">
      <w:pPr>
        <w:numPr>
          <w:ilvl w:val="0"/>
          <w:numId w:val="53"/>
        </w:num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significant fire, flood or storm damage; </w:t>
      </w:r>
    </w:p>
    <w:p w14:paraId="6E76C2F8" w14:textId="77777777" w:rsidR="00A3286E" w:rsidRPr="00625CE8" w:rsidRDefault="00A3286E" w:rsidP="00A3286E">
      <w:pPr>
        <w:numPr>
          <w:ilvl w:val="0"/>
          <w:numId w:val="53"/>
        </w:num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structural failure or building safety concerns; </w:t>
      </w:r>
    </w:p>
    <w:p w14:paraId="5D22A305" w14:textId="77777777" w:rsidR="00A3286E" w:rsidRPr="00625CE8" w:rsidRDefault="00A3286E" w:rsidP="00A3286E">
      <w:pPr>
        <w:numPr>
          <w:ilvl w:val="0"/>
          <w:numId w:val="53"/>
        </w:num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loss of essential utilities or services; </w:t>
      </w:r>
    </w:p>
    <w:p w14:paraId="14D4EBA2" w14:textId="77777777" w:rsidR="00A3286E" w:rsidRPr="00625CE8" w:rsidRDefault="00A3286E" w:rsidP="00A3286E">
      <w:pPr>
        <w:numPr>
          <w:ilvl w:val="0"/>
          <w:numId w:val="53"/>
        </w:num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major security incidents; </w:t>
      </w:r>
    </w:p>
    <w:p w14:paraId="47606025" w14:textId="77777777" w:rsidR="00A3286E" w:rsidRPr="00625CE8" w:rsidRDefault="00A3286E" w:rsidP="00A3286E">
      <w:pPr>
        <w:numPr>
          <w:ilvl w:val="0"/>
          <w:numId w:val="53"/>
        </w:num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serious acts of violence; </w:t>
      </w:r>
    </w:p>
    <w:p w14:paraId="5755516B" w14:textId="77777777" w:rsidR="00A3286E" w:rsidRPr="00625CE8" w:rsidRDefault="00A3286E" w:rsidP="00A3286E">
      <w:pPr>
        <w:numPr>
          <w:ilvl w:val="0"/>
          <w:numId w:val="53"/>
        </w:num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significant safeguarding incidents requiring multi-agency involvement; </w:t>
      </w:r>
    </w:p>
    <w:p w14:paraId="7F2157E0" w14:textId="77777777" w:rsidR="00A3286E" w:rsidRPr="00625CE8" w:rsidRDefault="00A3286E" w:rsidP="00A3286E">
      <w:pPr>
        <w:numPr>
          <w:ilvl w:val="0"/>
          <w:numId w:val="53"/>
        </w:num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fatalities; </w:t>
      </w:r>
    </w:p>
    <w:p w14:paraId="3D351CB1" w14:textId="77777777" w:rsidR="00A3286E" w:rsidRPr="00625CE8" w:rsidRDefault="00A3286E" w:rsidP="00A3286E">
      <w:pPr>
        <w:numPr>
          <w:ilvl w:val="0"/>
          <w:numId w:val="53"/>
        </w:num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serious accidents; </w:t>
      </w:r>
    </w:p>
    <w:p w14:paraId="399A96EE" w14:textId="77777777" w:rsidR="00A3286E" w:rsidRPr="00625CE8" w:rsidRDefault="00A3286E" w:rsidP="00A3286E">
      <w:pPr>
        <w:numPr>
          <w:ilvl w:val="0"/>
          <w:numId w:val="53"/>
        </w:num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suspected outbreaks of serious infectious disease; </w:t>
      </w:r>
    </w:p>
    <w:p w14:paraId="7A9D0020" w14:textId="1A5A51C6" w:rsidR="00A3286E" w:rsidRPr="00625CE8" w:rsidRDefault="00A3286E" w:rsidP="00A3286E">
      <w:pPr>
        <w:numPr>
          <w:ilvl w:val="0"/>
          <w:numId w:val="53"/>
        </w:num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environmental incidents affecting the </w:t>
      </w:r>
      <w:r w:rsidR="009370C8">
        <w:rPr>
          <w:rFonts w:asciiTheme="minorHAnsi" w:hAnsiTheme="minorHAnsi" w:cstheme="minorHAnsi"/>
          <w:sz w:val="22"/>
          <w:szCs w:val="22"/>
          <w:lang w:val="en-GB"/>
        </w:rPr>
        <w:t>school/college</w:t>
      </w:r>
      <w:r w:rsidRPr="00625CE8">
        <w:rPr>
          <w:rFonts w:asciiTheme="minorHAnsi" w:hAnsiTheme="minorHAnsi" w:cstheme="minorHAnsi"/>
          <w:sz w:val="22"/>
          <w:szCs w:val="22"/>
          <w:lang w:val="en-GB"/>
        </w:rPr>
        <w:t xml:space="preserve"> site; </w:t>
      </w:r>
    </w:p>
    <w:p w14:paraId="741AB964" w14:textId="77777777" w:rsidR="00A3286E" w:rsidRPr="00625CE8" w:rsidRDefault="00A3286E" w:rsidP="00A3286E">
      <w:pPr>
        <w:numPr>
          <w:ilvl w:val="0"/>
          <w:numId w:val="53"/>
        </w:num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any incident likely to attract significant media interest; </w:t>
      </w:r>
    </w:p>
    <w:p w14:paraId="40473594" w14:textId="153F9631" w:rsidR="00A3286E" w:rsidRPr="00625CE8" w:rsidRDefault="00A3286E" w:rsidP="00A3286E">
      <w:pPr>
        <w:numPr>
          <w:ilvl w:val="0"/>
          <w:numId w:val="53"/>
        </w:num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any circumstance that may require a partial or full closure of the </w:t>
      </w:r>
      <w:r w:rsidR="009370C8">
        <w:rPr>
          <w:rFonts w:asciiTheme="minorHAnsi" w:hAnsiTheme="minorHAnsi" w:cstheme="minorHAnsi"/>
          <w:sz w:val="22"/>
          <w:szCs w:val="22"/>
          <w:lang w:val="en-GB"/>
        </w:rPr>
        <w:t>school/college</w:t>
      </w:r>
      <w:r w:rsidRPr="00625CE8">
        <w:rPr>
          <w:rFonts w:asciiTheme="minorHAnsi" w:hAnsiTheme="minorHAnsi" w:cstheme="minorHAnsi"/>
          <w:sz w:val="22"/>
          <w:szCs w:val="22"/>
          <w:lang w:val="en-GB"/>
        </w:rPr>
        <w:t xml:space="preserve">. </w:t>
      </w:r>
    </w:p>
    <w:p w14:paraId="498B00B6" w14:textId="77777777" w:rsidR="00A3286E" w:rsidRPr="00625CE8" w:rsidRDefault="00A3286E" w:rsidP="00A3286E">
      <w:pPr>
        <w:spacing w:before="0" w:after="0"/>
        <w:rPr>
          <w:rFonts w:asciiTheme="minorHAnsi" w:hAnsiTheme="minorHAnsi" w:cstheme="minorHAnsi"/>
          <w:sz w:val="22"/>
          <w:szCs w:val="22"/>
          <w:lang w:val="en-GB"/>
        </w:rPr>
      </w:pPr>
    </w:p>
    <w:p w14:paraId="06DF392C" w14:textId="77EB2099" w:rsidR="00A3286E" w:rsidRPr="00625CE8" w:rsidRDefault="00A3286E" w:rsidP="00A3286E">
      <w:p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Where a decision is made to close, partially close or significantly restrict access to the </w:t>
      </w:r>
      <w:r w:rsidR="009370C8">
        <w:rPr>
          <w:rFonts w:asciiTheme="minorHAnsi" w:hAnsiTheme="minorHAnsi" w:cstheme="minorHAnsi"/>
          <w:sz w:val="22"/>
          <w:szCs w:val="22"/>
          <w:lang w:val="en-GB"/>
        </w:rPr>
        <w:t>school/college</w:t>
      </w:r>
      <w:r w:rsidRPr="00625CE8">
        <w:rPr>
          <w:rFonts w:asciiTheme="minorHAnsi" w:hAnsiTheme="minorHAnsi" w:cstheme="minorHAnsi"/>
          <w:sz w:val="22"/>
          <w:szCs w:val="22"/>
          <w:lang w:val="en-GB"/>
        </w:rPr>
        <w:t xml:space="preserve">, the </w:t>
      </w:r>
      <w:r w:rsidR="009370C8">
        <w:rPr>
          <w:rFonts w:asciiTheme="minorHAnsi" w:hAnsiTheme="minorHAnsi" w:cstheme="minorHAnsi"/>
          <w:sz w:val="22"/>
          <w:szCs w:val="22"/>
          <w:lang w:val="en-GB"/>
        </w:rPr>
        <w:t>Head</w:t>
      </w:r>
      <w:r w:rsidRPr="00625CE8">
        <w:rPr>
          <w:rFonts w:asciiTheme="minorHAnsi" w:hAnsiTheme="minorHAnsi" w:cstheme="minorHAnsi"/>
          <w:sz w:val="22"/>
          <w:szCs w:val="22"/>
          <w:lang w:val="en-GB"/>
        </w:rPr>
        <w:t xml:space="preserve"> must</w:t>
      </w:r>
      <w:r w:rsidR="00EC0E44">
        <w:rPr>
          <w:rFonts w:asciiTheme="minorHAnsi" w:hAnsiTheme="minorHAnsi" w:cstheme="minorHAnsi"/>
          <w:sz w:val="22"/>
          <w:szCs w:val="22"/>
          <w:lang w:val="en-GB"/>
        </w:rPr>
        <w:t xml:space="preserve"> consult with the </w:t>
      </w:r>
      <w:r w:rsidRPr="00625CE8">
        <w:rPr>
          <w:rFonts w:asciiTheme="minorHAnsi" w:hAnsiTheme="minorHAnsi" w:cstheme="minorHAnsi"/>
          <w:sz w:val="22"/>
          <w:szCs w:val="22"/>
          <w:lang w:val="en-GB"/>
        </w:rPr>
        <w:t xml:space="preserve">CEO </w:t>
      </w:r>
      <w:r w:rsidR="00EC0E44">
        <w:rPr>
          <w:rFonts w:asciiTheme="minorHAnsi" w:hAnsiTheme="minorHAnsi" w:cstheme="minorHAnsi"/>
          <w:sz w:val="22"/>
          <w:szCs w:val="22"/>
          <w:lang w:val="en-GB"/>
        </w:rPr>
        <w:t xml:space="preserve">for approval where possible or in the event that this is not possible, inform the CEO </w:t>
      </w:r>
      <w:r w:rsidRPr="00625CE8">
        <w:rPr>
          <w:rFonts w:asciiTheme="minorHAnsi" w:hAnsiTheme="minorHAnsi" w:cstheme="minorHAnsi"/>
          <w:sz w:val="22"/>
          <w:szCs w:val="22"/>
          <w:lang w:val="en-GB"/>
        </w:rPr>
        <w:t>directly as soon as reasonably practicable. This is in addition to any notification made to other Trust colleagues and should not be delayed by local operational arrangements.</w:t>
      </w:r>
    </w:p>
    <w:p w14:paraId="0AA1BBD5" w14:textId="77777777" w:rsidR="00A3286E" w:rsidRPr="00625CE8" w:rsidRDefault="00A3286E" w:rsidP="00A3286E">
      <w:pPr>
        <w:spacing w:before="0" w:after="0"/>
        <w:rPr>
          <w:rFonts w:asciiTheme="minorHAnsi" w:hAnsiTheme="minorHAnsi" w:cstheme="minorHAnsi"/>
          <w:sz w:val="22"/>
          <w:szCs w:val="22"/>
          <w:lang w:val="en-GB"/>
        </w:rPr>
      </w:pPr>
    </w:p>
    <w:p w14:paraId="3CA10E9F" w14:textId="67C80A9D" w:rsidR="00A3286E" w:rsidRDefault="00A3286E" w:rsidP="00A3286E">
      <w:pPr>
        <w:spacing w:before="0" w:after="0"/>
        <w:rPr>
          <w:rFonts w:asciiTheme="minorHAnsi" w:hAnsiTheme="minorHAnsi" w:cstheme="minorHAnsi"/>
          <w:sz w:val="22"/>
          <w:szCs w:val="22"/>
          <w:lang w:val="en-GB"/>
        </w:rPr>
      </w:pPr>
      <w:r w:rsidRPr="00625CE8">
        <w:rPr>
          <w:rFonts w:asciiTheme="minorHAnsi" w:hAnsiTheme="minorHAnsi" w:cstheme="minorHAnsi"/>
          <w:sz w:val="22"/>
          <w:szCs w:val="22"/>
          <w:lang w:val="en-GB"/>
        </w:rPr>
        <w:lastRenderedPageBreak/>
        <w:t>Early notification enables the Trust to provide appropriate support, coordinate communications, manage statutory and regulatory responsibilities, and ensure consistency of decision-making across the Trust.</w:t>
      </w:r>
      <w:r>
        <w:rPr>
          <w:rFonts w:asciiTheme="minorHAnsi" w:hAnsiTheme="minorHAnsi" w:cstheme="minorHAnsi"/>
          <w:sz w:val="22"/>
          <w:szCs w:val="22"/>
          <w:lang w:val="en-GB"/>
        </w:rPr>
        <w:t xml:space="preserve"> </w:t>
      </w:r>
      <w:r w:rsidRPr="00A3286E">
        <w:rPr>
          <w:rFonts w:asciiTheme="minorHAnsi" w:hAnsiTheme="minorHAnsi" w:cstheme="minorHAnsi"/>
          <w:sz w:val="22"/>
          <w:szCs w:val="22"/>
          <w:lang w:val="en-GB"/>
        </w:rPr>
        <w:t xml:space="preserve">Where there is any doubt as to whether an incident should be escalated to the Trust Central Team, </w:t>
      </w:r>
      <w:r w:rsidR="009370C8">
        <w:rPr>
          <w:rFonts w:asciiTheme="minorHAnsi" w:hAnsiTheme="minorHAnsi" w:cstheme="minorHAnsi"/>
          <w:sz w:val="22"/>
          <w:szCs w:val="22"/>
          <w:lang w:val="en-GB"/>
        </w:rPr>
        <w:t>school/college</w:t>
      </w:r>
      <w:r w:rsidRPr="00A3286E">
        <w:rPr>
          <w:rFonts w:asciiTheme="minorHAnsi" w:hAnsiTheme="minorHAnsi" w:cstheme="minorHAnsi"/>
          <w:sz w:val="22"/>
          <w:szCs w:val="22"/>
          <w:lang w:val="en-GB"/>
        </w:rPr>
        <w:t>s should err on the side of caution and make contact at the earliest opportunity.</w:t>
      </w:r>
    </w:p>
    <w:p w14:paraId="5D4F6E56" w14:textId="4B48B448" w:rsidR="00A3286E" w:rsidRDefault="00A3286E" w:rsidP="00A3286E">
      <w:pPr>
        <w:spacing w:before="0" w:after="0"/>
        <w:rPr>
          <w:rFonts w:asciiTheme="minorHAnsi" w:hAnsiTheme="minorHAnsi" w:cstheme="minorHAnsi"/>
          <w:sz w:val="22"/>
          <w:szCs w:val="22"/>
          <w:lang w:val="en-GB"/>
        </w:rPr>
      </w:pPr>
    </w:p>
    <w:p w14:paraId="3F38FC3B" w14:textId="18FD5799" w:rsidR="00A3286E" w:rsidRPr="00625CE8" w:rsidRDefault="00A3286E" w:rsidP="00A3286E">
      <w:pPr>
        <w:spacing w:before="0" w:after="0"/>
        <w:rPr>
          <w:rFonts w:asciiTheme="minorHAnsi" w:hAnsiTheme="minorHAnsi" w:cstheme="minorHAnsi"/>
          <w:sz w:val="22"/>
          <w:szCs w:val="22"/>
          <w:lang w:val="en-GB"/>
        </w:rPr>
      </w:pPr>
      <w:r w:rsidRPr="00A3286E">
        <w:rPr>
          <w:rFonts w:asciiTheme="minorHAnsi" w:hAnsiTheme="minorHAnsi" w:cstheme="minorHAnsi"/>
          <w:sz w:val="22"/>
          <w:szCs w:val="22"/>
          <w:lang w:val="en-GB"/>
        </w:rPr>
        <w:t xml:space="preserve">Where an incident has the potential to significantly disrupt the operation of the </w:t>
      </w:r>
      <w:r w:rsidR="009370C8">
        <w:rPr>
          <w:rFonts w:asciiTheme="minorHAnsi" w:hAnsiTheme="minorHAnsi" w:cstheme="minorHAnsi"/>
          <w:sz w:val="22"/>
          <w:szCs w:val="22"/>
          <w:lang w:val="en-GB"/>
        </w:rPr>
        <w:t>school/college</w:t>
      </w:r>
      <w:r w:rsidRPr="00A3286E">
        <w:rPr>
          <w:rFonts w:asciiTheme="minorHAnsi" w:hAnsiTheme="minorHAnsi" w:cstheme="minorHAnsi"/>
          <w:sz w:val="22"/>
          <w:szCs w:val="22"/>
          <w:lang w:val="en-GB"/>
        </w:rPr>
        <w:t xml:space="preserve">, </w:t>
      </w:r>
      <w:r w:rsidR="009370C8">
        <w:rPr>
          <w:rFonts w:asciiTheme="minorHAnsi" w:hAnsiTheme="minorHAnsi" w:cstheme="minorHAnsi"/>
          <w:sz w:val="22"/>
          <w:szCs w:val="22"/>
          <w:lang w:val="en-GB"/>
        </w:rPr>
        <w:t>school/college</w:t>
      </w:r>
      <w:r w:rsidRPr="00A3286E">
        <w:rPr>
          <w:rFonts w:asciiTheme="minorHAnsi" w:hAnsiTheme="minorHAnsi" w:cstheme="minorHAnsi"/>
          <w:sz w:val="22"/>
          <w:szCs w:val="22"/>
          <w:lang w:val="en-GB"/>
        </w:rPr>
        <w:t xml:space="preserve">s should also implement their Business Continuity Plan </w:t>
      </w:r>
      <w:r w:rsidR="00EC0E44">
        <w:rPr>
          <w:rFonts w:asciiTheme="minorHAnsi" w:hAnsiTheme="minorHAnsi" w:cstheme="minorHAnsi"/>
          <w:sz w:val="22"/>
          <w:szCs w:val="22"/>
          <w:lang w:val="en-GB"/>
        </w:rPr>
        <w:t xml:space="preserve">as </w:t>
      </w:r>
      <w:r w:rsidRPr="00A3286E">
        <w:rPr>
          <w:rFonts w:asciiTheme="minorHAnsi" w:hAnsiTheme="minorHAnsi" w:cstheme="minorHAnsi"/>
          <w:sz w:val="22"/>
          <w:szCs w:val="22"/>
          <w:lang w:val="en-GB"/>
        </w:rPr>
        <w:t>appropriate.</w:t>
      </w:r>
    </w:p>
    <w:p w14:paraId="06FDF509" w14:textId="77777777" w:rsidR="00A3286E" w:rsidRDefault="00A3286E" w:rsidP="00ED0E26">
      <w:pPr>
        <w:spacing w:before="0" w:after="0"/>
        <w:rPr>
          <w:rFonts w:asciiTheme="minorHAnsi" w:hAnsiTheme="minorHAnsi" w:cstheme="minorHAnsi"/>
          <w:b/>
          <w:sz w:val="22"/>
          <w:szCs w:val="22"/>
        </w:rPr>
      </w:pPr>
    </w:p>
    <w:p w14:paraId="103B7B80" w14:textId="19ABC668" w:rsidR="006E123D" w:rsidRPr="002159BD" w:rsidRDefault="005E5453" w:rsidP="00ED0E26">
      <w:pPr>
        <w:spacing w:before="0" w:after="0"/>
        <w:rPr>
          <w:rFonts w:asciiTheme="minorHAnsi" w:hAnsiTheme="minorHAnsi" w:cstheme="minorHAnsi"/>
          <w:b/>
          <w:sz w:val="22"/>
          <w:szCs w:val="22"/>
        </w:rPr>
      </w:pPr>
      <w:r>
        <w:rPr>
          <w:rFonts w:asciiTheme="minorHAnsi" w:hAnsiTheme="minorHAnsi" w:cstheme="minorHAnsi"/>
          <w:b/>
          <w:sz w:val="22"/>
          <w:szCs w:val="22"/>
        </w:rPr>
        <w:t>6</w:t>
      </w:r>
      <w:r w:rsidR="007601E5">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Fire</w:t>
      </w:r>
      <w:bookmarkEnd w:id="5"/>
      <w:r w:rsidR="0057343A">
        <w:rPr>
          <w:rFonts w:asciiTheme="minorHAnsi" w:hAnsiTheme="minorHAnsi" w:cstheme="minorHAnsi"/>
          <w:b/>
          <w:sz w:val="22"/>
          <w:szCs w:val="22"/>
        </w:rPr>
        <w:t xml:space="preserve"> &amp; Emergency Evacuation Procedures</w:t>
      </w:r>
    </w:p>
    <w:p w14:paraId="052CB670" w14:textId="77777777" w:rsidR="009370C8" w:rsidRDefault="009370C8" w:rsidP="00ED0E26">
      <w:pPr>
        <w:spacing w:before="0" w:after="0"/>
        <w:rPr>
          <w:rFonts w:asciiTheme="minorHAnsi" w:hAnsiTheme="minorHAnsi" w:cstheme="minorHAnsi"/>
          <w:sz w:val="22"/>
          <w:szCs w:val="22"/>
        </w:rPr>
      </w:pPr>
    </w:p>
    <w:p w14:paraId="54FDA368" w14:textId="551C6CF7" w:rsidR="006E123D" w:rsidRPr="002159BD" w:rsidRDefault="006E123D" w:rsidP="00ED0E26">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Emergency exits, assembly points and assembly point instructions </w:t>
      </w:r>
      <w:r w:rsidR="003B4622">
        <w:rPr>
          <w:rFonts w:asciiTheme="minorHAnsi" w:hAnsiTheme="minorHAnsi" w:cstheme="minorHAnsi"/>
          <w:sz w:val="22"/>
          <w:szCs w:val="22"/>
        </w:rPr>
        <w:t>should be</w:t>
      </w:r>
      <w:r w:rsidRPr="002159BD">
        <w:rPr>
          <w:rFonts w:asciiTheme="minorHAnsi" w:hAnsiTheme="minorHAnsi" w:cstheme="minorHAnsi"/>
          <w:sz w:val="22"/>
          <w:szCs w:val="22"/>
        </w:rPr>
        <w:t xml:space="preserve"> clearly identified by safety signs and notices</w:t>
      </w:r>
      <w:r w:rsidR="00303407" w:rsidRPr="002159BD">
        <w:rPr>
          <w:rFonts w:asciiTheme="minorHAnsi" w:hAnsiTheme="minorHAnsi" w:cstheme="minorHAnsi"/>
          <w:sz w:val="22"/>
          <w:szCs w:val="22"/>
        </w:rPr>
        <w:t xml:space="preserve"> throughout the </w:t>
      </w:r>
      <w:r w:rsidR="009370C8">
        <w:rPr>
          <w:rFonts w:asciiTheme="minorHAnsi" w:hAnsiTheme="minorHAnsi" w:cstheme="minorHAnsi"/>
          <w:sz w:val="22"/>
          <w:szCs w:val="22"/>
        </w:rPr>
        <w:t>college</w:t>
      </w:r>
      <w:r w:rsidR="00303407" w:rsidRPr="002159BD">
        <w:rPr>
          <w:rFonts w:asciiTheme="minorHAnsi" w:hAnsiTheme="minorHAnsi" w:cstheme="minorHAnsi"/>
          <w:sz w:val="22"/>
          <w:szCs w:val="22"/>
        </w:rPr>
        <w:t xml:space="preserve"> site</w:t>
      </w:r>
      <w:r w:rsidRPr="002159BD">
        <w:rPr>
          <w:rFonts w:asciiTheme="minorHAnsi" w:hAnsiTheme="minorHAnsi" w:cstheme="minorHAnsi"/>
          <w:sz w:val="22"/>
          <w:szCs w:val="22"/>
        </w:rPr>
        <w:t xml:space="preserve">. </w:t>
      </w:r>
      <w:r w:rsidR="0057343A">
        <w:rPr>
          <w:rFonts w:asciiTheme="minorHAnsi" w:hAnsiTheme="minorHAnsi" w:cstheme="minorHAnsi"/>
          <w:sz w:val="22"/>
          <w:szCs w:val="22"/>
        </w:rPr>
        <w:t xml:space="preserve">If the ‘host’ organization does not have this in place, it is the responsibility of the Head of Finding Futures to ensure that arrangements are made to rectify this so that all learners and staff are kept safe. </w:t>
      </w:r>
    </w:p>
    <w:p w14:paraId="6528DC40" w14:textId="77777777" w:rsidR="00A87BDE" w:rsidRPr="002159BD" w:rsidRDefault="00A87BDE" w:rsidP="00ED0E26">
      <w:pPr>
        <w:spacing w:before="0" w:after="0"/>
        <w:rPr>
          <w:rFonts w:asciiTheme="minorHAnsi" w:hAnsiTheme="minorHAnsi" w:cstheme="minorHAnsi"/>
          <w:sz w:val="22"/>
          <w:szCs w:val="22"/>
        </w:rPr>
      </w:pPr>
    </w:p>
    <w:p w14:paraId="6A90E0A6" w14:textId="3156FCDB" w:rsidR="003B4622" w:rsidRPr="0042219F" w:rsidRDefault="0057343A" w:rsidP="003B4622">
      <w:pPr>
        <w:shd w:val="clear" w:color="auto" w:fill="FFFFFF"/>
        <w:spacing w:before="0" w:after="0"/>
        <w:rPr>
          <w:rFonts w:asciiTheme="minorHAnsi" w:eastAsia="Times New Roman" w:hAnsiTheme="minorHAnsi" w:cstheme="minorHAnsi"/>
          <w:color w:val="333333"/>
          <w:sz w:val="22"/>
          <w:szCs w:val="22"/>
          <w:lang w:val="en-GB" w:eastAsia="en-GB"/>
        </w:rPr>
      </w:pPr>
      <w:r>
        <w:rPr>
          <w:rFonts w:asciiTheme="minorHAnsi" w:eastAsia="Times New Roman" w:hAnsiTheme="minorHAnsi" w:cstheme="minorHAnsi"/>
          <w:color w:val="333333"/>
          <w:sz w:val="22"/>
          <w:szCs w:val="22"/>
          <w:lang w:val="en-GB" w:eastAsia="en-GB"/>
        </w:rPr>
        <w:t>F</w:t>
      </w:r>
      <w:r w:rsidR="003B4622" w:rsidRPr="0042219F">
        <w:rPr>
          <w:rFonts w:asciiTheme="minorHAnsi" w:eastAsia="Times New Roman" w:hAnsiTheme="minorHAnsi" w:cstheme="minorHAnsi"/>
          <w:color w:val="333333"/>
          <w:sz w:val="22"/>
          <w:szCs w:val="22"/>
          <w:lang w:val="en-GB" w:eastAsia="en-GB"/>
        </w:rPr>
        <w:t xml:space="preserve">ire risk assessments </w:t>
      </w:r>
      <w:r>
        <w:rPr>
          <w:rFonts w:asciiTheme="minorHAnsi" w:eastAsia="Times New Roman" w:hAnsiTheme="minorHAnsi" w:cstheme="minorHAnsi"/>
          <w:color w:val="333333"/>
          <w:sz w:val="22"/>
          <w:szCs w:val="22"/>
          <w:lang w:val="en-GB" w:eastAsia="en-GB"/>
        </w:rPr>
        <w:t>held by host organizations are reviewed by the Head. If unsatisfactorily limited in scope, an additional layer of risk assessment will be put in place by the Head and supported, if appropriate, by</w:t>
      </w:r>
      <w:r w:rsidR="003B4622" w:rsidRPr="0042219F">
        <w:rPr>
          <w:rFonts w:asciiTheme="minorHAnsi" w:eastAsia="Times New Roman" w:hAnsiTheme="minorHAnsi" w:cstheme="minorHAnsi"/>
          <w:color w:val="333333"/>
          <w:sz w:val="22"/>
          <w:szCs w:val="22"/>
          <w:lang w:val="en-GB" w:eastAsia="en-GB"/>
        </w:rPr>
        <w:t xml:space="preserve"> a competent </w:t>
      </w:r>
      <w:r w:rsidR="003B4622">
        <w:rPr>
          <w:rFonts w:asciiTheme="minorHAnsi" w:eastAsia="Times New Roman" w:hAnsiTheme="minorHAnsi" w:cstheme="minorHAnsi"/>
          <w:color w:val="333333"/>
          <w:sz w:val="22"/>
          <w:szCs w:val="22"/>
          <w:lang w:val="en-GB" w:eastAsia="en-GB"/>
        </w:rPr>
        <w:t xml:space="preserve">external </w:t>
      </w:r>
      <w:r w:rsidR="003B4622" w:rsidRPr="0042219F">
        <w:rPr>
          <w:rFonts w:asciiTheme="minorHAnsi" w:eastAsia="Times New Roman" w:hAnsiTheme="minorHAnsi" w:cstheme="minorHAnsi"/>
          <w:color w:val="333333"/>
          <w:sz w:val="22"/>
          <w:szCs w:val="22"/>
          <w:lang w:val="en-GB" w:eastAsia="en-GB"/>
        </w:rPr>
        <w:t xml:space="preserve">fire risk assessor. </w:t>
      </w:r>
    </w:p>
    <w:p w14:paraId="53072828" w14:textId="77777777" w:rsidR="003B4622" w:rsidRPr="0042219F" w:rsidRDefault="003B4622" w:rsidP="003B4622">
      <w:pPr>
        <w:shd w:val="clear" w:color="auto" w:fill="FFFFFF"/>
        <w:spacing w:before="0" w:after="0"/>
        <w:rPr>
          <w:rFonts w:asciiTheme="minorHAnsi" w:eastAsia="Times New Roman" w:hAnsiTheme="minorHAnsi" w:cstheme="minorHAnsi"/>
          <w:color w:val="333333"/>
          <w:sz w:val="22"/>
          <w:szCs w:val="22"/>
          <w:lang w:val="en-GB" w:eastAsia="en-GB"/>
        </w:rPr>
      </w:pPr>
      <w:r w:rsidRPr="0042219F">
        <w:rPr>
          <w:rFonts w:asciiTheme="minorHAnsi" w:eastAsia="Times New Roman" w:hAnsiTheme="minorHAnsi" w:cstheme="minorHAnsi"/>
          <w:color w:val="333333"/>
          <w:sz w:val="22"/>
          <w:szCs w:val="22"/>
          <w:lang w:val="en-GB" w:eastAsia="en-GB"/>
        </w:rPr>
        <w:t> </w:t>
      </w:r>
    </w:p>
    <w:p w14:paraId="549C56EE" w14:textId="5FA2A03B" w:rsidR="003B4622" w:rsidRDefault="003B4622" w:rsidP="003B4622">
      <w:pPr>
        <w:shd w:val="clear" w:color="auto" w:fill="FFFFFF"/>
        <w:spacing w:before="0" w:after="0"/>
        <w:rPr>
          <w:rFonts w:asciiTheme="minorHAnsi" w:eastAsia="Times New Roman" w:hAnsiTheme="minorHAnsi" w:cstheme="minorHAnsi"/>
          <w:color w:val="333333"/>
          <w:sz w:val="22"/>
          <w:szCs w:val="22"/>
          <w:lang w:val="en-GB" w:eastAsia="en-GB"/>
        </w:rPr>
      </w:pPr>
      <w:r w:rsidRPr="0042219F">
        <w:rPr>
          <w:rFonts w:asciiTheme="minorHAnsi" w:eastAsia="Times New Roman" w:hAnsiTheme="minorHAnsi" w:cstheme="minorHAnsi"/>
          <w:color w:val="333333"/>
          <w:sz w:val="22"/>
          <w:szCs w:val="22"/>
          <w:lang w:val="en-GB" w:eastAsia="en-GB"/>
        </w:rPr>
        <w:t>All fire safety checks and tests including in-house and contractor inspections must be recorded in the compliance tracking software</w:t>
      </w:r>
      <w:r>
        <w:rPr>
          <w:rFonts w:asciiTheme="minorHAnsi" w:eastAsia="Times New Roman" w:hAnsiTheme="minorHAnsi" w:cstheme="minorHAnsi"/>
          <w:color w:val="333333"/>
          <w:sz w:val="22"/>
          <w:szCs w:val="22"/>
          <w:lang w:val="en-GB" w:eastAsia="en-GB"/>
        </w:rPr>
        <w:t xml:space="preserve"> </w:t>
      </w:r>
      <w:r w:rsidRPr="0042219F">
        <w:rPr>
          <w:rFonts w:asciiTheme="minorHAnsi" w:eastAsia="Times New Roman" w:hAnsiTheme="minorHAnsi" w:cstheme="minorHAnsi"/>
          <w:color w:val="333333"/>
          <w:sz w:val="22"/>
          <w:szCs w:val="22"/>
          <w:lang w:val="en-GB" w:eastAsia="en-GB"/>
        </w:rPr>
        <w:t xml:space="preserve">and any identified faults followed through to completion. </w:t>
      </w:r>
    </w:p>
    <w:p w14:paraId="7CE9E50D" w14:textId="77777777" w:rsidR="003B4622" w:rsidRPr="0042219F" w:rsidRDefault="003B4622" w:rsidP="003B4622">
      <w:pPr>
        <w:shd w:val="clear" w:color="auto" w:fill="FFFFFF"/>
        <w:spacing w:before="0" w:after="0"/>
        <w:rPr>
          <w:rFonts w:asciiTheme="minorHAnsi" w:eastAsia="Times New Roman" w:hAnsiTheme="minorHAnsi" w:cstheme="minorHAnsi"/>
          <w:color w:val="333333"/>
          <w:sz w:val="22"/>
          <w:szCs w:val="22"/>
          <w:lang w:val="en-GB" w:eastAsia="en-GB"/>
        </w:rPr>
      </w:pPr>
    </w:p>
    <w:p w14:paraId="2172B8AE" w14:textId="047BE988" w:rsidR="006E123D" w:rsidRPr="005A2173" w:rsidRDefault="006E123D" w:rsidP="00ED0E26">
      <w:pPr>
        <w:spacing w:before="0" w:after="0"/>
        <w:rPr>
          <w:rFonts w:asciiTheme="minorHAnsi" w:hAnsiTheme="minorHAnsi" w:cstheme="minorHAnsi"/>
          <w:sz w:val="22"/>
          <w:szCs w:val="22"/>
        </w:rPr>
      </w:pPr>
      <w:r w:rsidRPr="003B4622">
        <w:rPr>
          <w:rFonts w:asciiTheme="minorHAnsi" w:hAnsiTheme="minorHAnsi" w:cstheme="minorHAnsi"/>
          <w:sz w:val="22"/>
          <w:szCs w:val="22"/>
        </w:rPr>
        <w:t>Fire risk assessment of the premises will be reviewed</w:t>
      </w:r>
      <w:r w:rsidR="00707237" w:rsidRPr="003B4622">
        <w:rPr>
          <w:rFonts w:asciiTheme="minorHAnsi" w:hAnsiTheme="minorHAnsi" w:cstheme="minorHAnsi"/>
          <w:sz w:val="22"/>
          <w:szCs w:val="22"/>
        </w:rPr>
        <w:t xml:space="preserve"> at least annually (or following any significant change or incident).</w:t>
      </w:r>
      <w:r w:rsidRPr="005A2173">
        <w:rPr>
          <w:rFonts w:asciiTheme="minorHAnsi" w:hAnsiTheme="minorHAnsi" w:cstheme="minorHAnsi"/>
          <w:sz w:val="22"/>
          <w:szCs w:val="22"/>
        </w:rPr>
        <w:t xml:space="preserve"> </w:t>
      </w:r>
    </w:p>
    <w:p w14:paraId="02DCE8C3" w14:textId="77777777" w:rsidR="00A87BDE" w:rsidRPr="002159BD" w:rsidRDefault="00A87BDE" w:rsidP="00ED0E26">
      <w:pPr>
        <w:spacing w:before="0" w:after="0"/>
        <w:rPr>
          <w:rFonts w:asciiTheme="minorHAnsi" w:hAnsiTheme="minorHAnsi" w:cstheme="minorHAnsi"/>
          <w:sz w:val="22"/>
          <w:szCs w:val="22"/>
        </w:rPr>
      </w:pPr>
    </w:p>
    <w:p w14:paraId="23A53B9E" w14:textId="25AC3E1C" w:rsidR="00A87BDE" w:rsidRDefault="006E123D" w:rsidP="00ED0E26">
      <w:pPr>
        <w:spacing w:before="0" w:after="0"/>
        <w:rPr>
          <w:rFonts w:asciiTheme="minorHAnsi" w:hAnsiTheme="minorHAnsi" w:cstheme="minorHAnsi"/>
          <w:sz w:val="22"/>
          <w:szCs w:val="22"/>
        </w:rPr>
      </w:pPr>
      <w:bookmarkStart w:id="6" w:name="_Hlk238569373"/>
      <w:r w:rsidRPr="002159BD">
        <w:rPr>
          <w:rFonts w:asciiTheme="minorHAnsi" w:hAnsiTheme="minorHAnsi" w:cstheme="minorHAnsi"/>
          <w:sz w:val="22"/>
          <w:szCs w:val="22"/>
        </w:rPr>
        <w:t xml:space="preserve">Emergency evacuations </w:t>
      </w:r>
      <w:r w:rsidR="003B4622">
        <w:rPr>
          <w:rFonts w:asciiTheme="minorHAnsi" w:hAnsiTheme="minorHAnsi" w:cstheme="minorHAnsi"/>
          <w:sz w:val="22"/>
          <w:szCs w:val="22"/>
        </w:rPr>
        <w:t>should be</w:t>
      </w:r>
      <w:r w:rsidRPr="002159BD">
        <w:rPr>
          <w:rFonts w:asciiTheme="minorHAnsi" w:hAnsiTheme="minorHAnsi" w:cstheme="minorHAnsi"/>
          <w:sz w:val="22"/>
          <w:szCs w:val="22"/>
        </w:rPr>
        <w:t xml:space="preserve"> </w:t>
      </w:r>
      <w:proofErr w:type="spellStart"/>
      <w:r w:rsidRPr="002159BD">
        <w:rPr>
          <w:rFonts w:asciiTheme="minorHAnsi" w:hAnsiTheme="minorHAnsi" w:cstheme="minorHAnsi"/>
          <w:sz w:val="22"/>
          <w:szCs w:val="22"/>
        </w:rPr>
        <w:t>practised</w:t>
      </w:r>
      <w:proofErr w:type="spellEnd"/>
      <w:r w:rsidRPr="002159BD">
        <w:rPr>
          <w:rFonts w:asciiTheme="minorHAnsi" w:hAnsiTheme="minorHAnsi" w:cstheme="minorHAnsi"/>
          <w:sz w:val="22"/>
          <w:szCs w:val="22"/>
        </w:rPr>
        <w:t xml:space="preserve"> at least termly</w:t>
      </w:r>
      <w:r w:rsidR="002159BD" w:rsidRPr="002159BD">
        <w:rPr>
          <w:rFonts w:asciiTheme="minorHAnsi" w:hAnsiTheme="minorHAnsi" w:cstheme="minorHAnsi"/>
          <w:sz w:val="22"/>
          <w:szCs w:val="22"/>
        </w:rPr>
        <w:t xml:space="preserve"> (</w:t>
      </w:r>
      <w:r w:rsidR="003B4622">
        <w:rPr>
          <w:rFonts w:asciiTheme="minorHAnsi" w:hAnsiTheme="minorHAnsi" w:cstheme="minorHAnsi"/>
          <w:sz w:val="22"/>
          <w:szCs w:val="22"/>
        </w:rPr>
        <w:t>3</w:t>
      </w:r>
      <w:r w:rsidR="002159BD" w:rsidRPr="002159BD">
        <w:rPr>
          <w:rFonts w:asciiTheme="minorHAnsi" w:hAnsiTheme="minorHAnsi" w:cstheme="minorHAnsi"/>
          <w:sz w:val="22"/>
          <w:szCs w:val="22"/>
        </w:rPr>
        <w:t xml:space="preserve"> times per year)</w:t>
      </w:r>
      <w:r w:rsidRPr="002159BD">
        <w:rPr>
          <w:rFonts w:asciiTheme="minorHAnsi" w:hAnsiTheme="minorHAnsi" w:cstheme="minorHAnsi"/>
          <w:sz w:val="22"/>
          <w:szCs w:val="22"/>
        </w:rPr>
        <w:t>.</w:t>
      </w:r>
      <w:r w:rsidR="006D42EC" w:rsidRPr="002159BD">
        <w:rPr>
          <w:rFonts w:asciiTheme="minorHAnsi" w:hAnsiTheme="minorHAnsi" w:cstheme="minorHAnsi"/>
          <w:sz w:val="22"/>
          <w:szCs w:val="22"/>
        </w:rPr>
        <w:t xml:space="preserve"> </w:t>
      </w:r>
      <w:bookmarkEnd w:id="6"/>
      <w:r w:rsidR="006D42EC" w:rsidRPr="002159BD">
        <w:rPr>
          <w:rFonts w:asciiTheme="minorHAnsi" w:hAnsiTheme="minorHAnsi" w:cstheme="minorHAnsi"/>
          <w:sz w:val="22"/>
          <w:szCs w:val="22"/>
        </w:rPr>
        <w:t xml:space="preserve">Unintended evacuations resulting from a fire alarm activation </w:t>
      </w:r>
      <w:r w:rsidR="003B4622">
        <w:rPr>
          <w:rFonts w:asciiTheme="minorHAnsi" w:hAnsiTheme="minorHAnsi" w:cstheme="minorHAnsi"/>
          <w:sz w:val="22"/>
          <w:szCs w:val="22"/>
        </w:rPr>
        <w:t>should</w:t>
      </w:r>
      <w:r w:rsidR="006D42EC" w:rsidRPr="002159BD">
        <w:rPr>
          <w:rFonts w:asciiTheme="minorHAnsi" w:hAnsiTheme="minorHAnsi" w:cstheme="minorHAnsi"/>
          <w:sz w:val="22"/>
          <w:szCs w:val="22"/>
        </w:rPr>
        <w:t xml:space="preserve"> also</w:t>
      </w:r>
      <w:r w:rsidR="003B4622">
        <w:rPr>
          <w:rFonts w:asciiTheme="minorHAnsi" w:hAnsiTheme="minorHAnsi" w:cstheme="minorHAnsi"/>
          <w:sz w:val="22"/>
          <w:szCs w:val="22"/>
        </w:rPr>
        <w:t xml:space="preserve"> be</w:t>
      </w:r>
      <w:r w:rsidR="006D42EC" w:rsidRPr="002159BD">
        <w:rPr>
          <w:rFonts w:asciiTheme="minorHAnsi" w:hAnsiTheme="minorHAnsi" w:cstheme="minorHAnsi"/>
          <w:sz w:val="22"/>
          <w:szCs w:val="22"/>
        </w:rPr>
        <w:t xml:space="preserve"> recorded.</w:t>
      </w:r>
      <w:r w:rsidR="003B4622">
        <w:rPr>
          <w:rFonts w:asciiTheme="minorHAnsi" w:hAnsiTheme="minorHAnsi" w:cstheme="minorHAnsi"/>
          <w:sz w:val="22"/>
          <w:szCs w:val="22"/>
        </w:rPr>
        <w:t xml:space="preserve"> </w:t>
      </w:r>
      <w:r w:rsidR="009370C8">
        <w:rPr>
          <w:rFonts w:asciiTheme="minorHAnsi" w:hAnsiTheme="minorHAnsi" w:cstheme="minorHAnsi"/>
          <w:sz w:val="22"/>
          <w:szCs w:val="22"/>
        </w:rPr>
        <w:t>School/college</w:t>
      </w:r>
      <w:r w:rsidR="003B4622">
        <w:rPr>
          <w:rFonts w:asciiTheme="minorHAnsi" w:hAnsiTheme="minorHAnsi" w:cstheme="minorHAnsi"/>
          <w:sz w:val="22"/>
          <w:szCs w:val="22"/>
        </w:rPr>
        <w:t>s must ensure that every member of staff partakes in at least one fire drill per academic year and drills should be held at different times of the day/week to encompass various activities and provisions</w:t>
      </w:r>
      <w:r w:rsidR="0057343A">
        <w:rPr>
          <w:rFonts w:asciiTheme="minorHAnsi" w:hAnsiTheme="minorHAnsi" w:cstheme="minorHAnsi"/>
          <w:sz w:val="22"/>
          <w:szCs w:val="22"/>
        </w:rPr>
        <w:t xml:space="preserve">, </w:t>
      </w:r>
      <w:r w:rsidR="003B4622">
        <w:rPr>
          <w:rFonts w:asciiTheme="minorHAnsi" w:hAnsiTheme="minorHAnsi" w:cstheme="minorHAnsi"/>
          <w:sz w:val="22"/>
          <w:szCs w:val="22"/>
        </w:rPr>
        <w:t xml:space="preserve">even if this requires additional drills. </w:t>
      </w:r>
    </w:p>
    <w:p w14:paraId="4923B444" w14:textId="63C230AA" w:rsidR="006E123D" w:rsidRPr="002159BD" w:rsidRDefault="006E123D" w:rsidP="00ED0E26">
      <w:pPr>
        <w:spacing w:before="0" w:after="0"/>
        <w:rPr>
          <w:rFonts w:asciiTheme="minorHAnsi" w:hAnsiTheme="minorHAnsi" w:cstheme="minorHAnsi"/>
          <w:sz w:val="22"/>
          <w:szCs w:val="22"/>
        </w:rPr>
      </w:pPr>
    </w:p>
    <w:p w14:paraId="79C7725C" w14:textId="19BB5B45" w:rsidR="006E123D" w:rsidRPr="002159BD" w:rsidRDefault="006E123D" w:rsidP="00ED0E26">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Fire alarm testing will take place weekly by </w:t>
      </w:r>
      <w:r w:rsidR="0057343A">
        <w:rPr>
          <w:rFonts w:asciiTheme="minorHAnsi" w:hAnsiTheme="minorHAnsi" w:cstheme="minorHAnsi"/>
          <w:sz w:val="22"/>
          <w:szCs w:val="22"/>
        </w:rPr>
        <w:t>host organizations, in line with their policies and processes</w:t>
      </w:r>
      <w:r w:rsidR="001940B1">
        <w:rPr>
          <w:rFonts w:asciiTheme="minorHAnsi" w:hAnsiTheme="minorHAnsi" w:cstheme="minorHAnsi"/>
          <w:sz w:val="22"/>
          <w:szCs w:val="22"/>
        </w:rPr>
        <w:t>.</w:t>
      </w:r>
      <w:r w:rsidR="00C93196">
        <w:rPr>
          <w:rFonts w:asciiTheme="minorHAnsi" w:hAnsiTheme="minorHAnsi" w:cstheme="minorHAnsi"/>
          <w:sz w:val="22"/>
          <w:szCs w:val="22"/>
        </w:rPr>
        <w:t xml:space="preserve"> </w:t>
      </w:r>
    </w:p>
    <w:p w14:paraId="5C7F4F94" w14:textId="77777777" w:rsidR="00A87BDE" w:rsidRPr="002159BD" w:rsidRDefault="00A87BDE" w:rsidP="00ED0E26">
      <w:pPr>
        <w:spacing w:before="0" w:after="0"/>
        <w:rPr>
          <w:rFonts w:asciiTheme="minorHAnsi" w:hAnsiTheme="minorHAnsi" w:cstheme="minorHAnsi"/>
          <w:sz w:val="22"/>
          <w:szCs w:val="22"/>
        </w:rPr>
      </w:pPr>
    </w:p>
    <w:p w14:paraId="737B3592" w14:textId="5E2173B1" w:rsidR="006E123D" w:rsidRDefault="006E123D" w:rsidP="00ED0E26">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New staff will be trained in fire safety and all staff and </w:t>
      </w:r>
      <w:r w:rsidR="009370C8">
        <w:rPr>
          <w:rFonts w:asciiTheme="minorHAnsi" w:hAnsiTheme="minorHAnsi" w:cstheme="minorHAnsi"/>
          <w:sz w:val="22"/>
          <w:szCs w:val="22"/>
        </w:rPr>
        <w:t>learner</w:t>
      </w:r>
      <w:r w:rsidRPr="002159BD">
        <w:rPr>
          <w:rFonts w:asciiTheme="minorHAnsi" w:hAnsiTheme="minorHAnsi" w:cstheme="minorHAnsi"/>
          <w:sz w:val="22"/>
          <w:szCs w:val="22"/>
        </w:rPr>
        <w:t>s will be made aware of any new fire risks.</w:t>
      </w:r>
    </w:p>
    <w:p w14:paraId="6E52F5C7" w14:textId="7FABB6CB" w:rsidR="001940B1" w:rsidRDefault="001940B1" w:rsidP="00ED0E26">
      <w:pPr>
        <w:spacing w:before="0" w:after="0"/>
        <w:rPr>
          <w:rFonts w:asciiTheme="minorHAnsi" w:hAnsiTheme="minorHAnsi" w:cstheme="minorHAnsi"/>
          <w:sz w:val="22"/>
          <w:szCs w:val="22"/>
        </w:rPr>
      </w:pPr>
    </w:p>
    <w:p w14:paraId="3A4AF28A" w14:textId="77777777" w:rsidR="001940B1" w:rsidRPr="00EE356C" w:rsidRDefault="001940B1" w:rsidP="001940B1">
      <w:pPr>
        <w:pStyle w:val="1bodycopy10pt"/>
        <w:rPr>
          <w:rFonts w:asciiTheme="minorHAnsi" w:hAnsiTheme="minorHAnsi" w:cstheme="minorHAnsi"/>
          <w:sz w:val="22"/>
        </w:rPr>
      </w:pPr>
      <w:r w:rsidRPr="00EE356C">
        <w:rPr>
          <w:rFonts w:asciiTheme="minorHAnsi" w:hAnsiTheme="minorHAnsi" w:cstheme="minorHAnsi"/>
          <w:sz w:val="22"/>
        </w:rPr>
        <w:t>In the event of a fire:</w:t>
      </w:r>
    </w:p>
    <w:p w14:paraId="6847775D" w14:textId="77777777" w:rsidR="001940B1" w:rsidRPr="00EE356C" w:rsidRDefault="001940B1" w:rsidP="001940B1">
      <w:pPr>
        <w:pStyle w:val="4Bulletedcopyblue"/>
        <w:rPr>
          <w:rFonts w:asciiTheme="minorHAnsi" w:hAnsiTheme="minorHAnsi" w:cstheme="minorHAnsi"/>
          <w:sz w:val="22"/>
        </w:rPr>
      </w:pPr>
      <w:r w:rsidRPr="00EE356C">
        <w:rPr>
          <w:rFonts w:asciiTheme="minorHAnsi" w:hAnsiTheme="minorHAnsi" w:cstheme="minorHAnsi"/>
          <w:sz w:val="22"/>
        </w:rPr>
        <w:t>The alarm will be raised immediately by whoever discovers the fire and emergency services contacted. Evacuation procedures will also begin immediately</w:t>
      </w:r>
    </w:p>
    <w:p w14:paraId="18BB25D2" w14:textId="77777777" w:rsidR="001940B1" w:rsidRPr="00EE356C" w:rsidRDefault="001940B1" w:rsidP="001940B1">
      <w:pPr>
        <w:pStyle w:val="4Bulletedcopyblue"/>
        <w:rPr>
          <w:rFonts w:asciiTheme="minorHAnsi" w:hAnsiTheme="minorHAnsi" w:cstheme="minorHAnsi"/>
          <w:sz w:val="22"/>
        </w:rPr>
      </w:pPr>
      <w:r w:rsidRPr="00EE356C">
        <w:rPr>
          <w:rFonts w:asciiTheme="minorHAnsi" w:hAnsiTheme="minorHAnsi" w:cstheme="minorHAnsi"/>
          <w:sz w:val="22"/>
        </w:rPr>
        <w:t>Fire extinguishers may be used by staff only, and only then if staff are trained in how to operate them and are confident they can use them without putting themselves or others at risk</w:t>
      </w:r>
    </w:p>
    <w:p w14:paraId="5EA6A681" w14:textId="43A93651" w:rsidR="001940B1" w:rsidRPr="00EE356C" w:rsidRDefault="001940B1" w:rsidP="001940B1">
      <w:pPr>
        <w:pStyle w:val="4Bulletedcopyblue"/>
        <w:rPr>
          <w:rFonts w:asciiTheme="minorHAnsi" w:hAnsiTheme="minorHAnsi" w:cstheme="minorHAnsi"/>
          <w:color w:val="F15F22"/>
          <w:sz w:val="22"/>
        </w:rPr>
      </w:pPr>
      <w:r w:rsidRPr="00EE356C">
        <w:rPr>
          <w:rFonts w:asciiTheme="minorHAnsi" w:hAnsiTheme="minorHAnsi" w:cstheme="minorHAnsi"/>
          <w:sz w:val="22"/>
        </w:rPr>
        <w:t>Staff</w:t>
      </w:r>
      <w:r w:rsidR="005C67D9">
        <w:rPr>
          <w:rFonts w:asciiTheme="minorHAnsi" w:hAnsiTheme="minorHAnsi" w:cstheme="minorHAnsi"/>
          <w:sz w:val="22"/>
        </w:rPr>
        <w:t xml:space="preserve">, </w:t>
      </w:r>
      <w:r w:rsidR="009370C8">
        <w:rPr>
          <w:rFonts w:asciiTheme="minorHAnsi" w:hAnsiTheme="minorHAnsi" w:cstheme="minorHAnsi"/>
          <w:sz w:val="22"/>
        </w:rPr>
        <w:t>learner</w:t>
      </w:r>
      <w:r w:rsidRPr="00EE356C">
        <w:rPr>
          <w:rFonts w:asciiTheme="minorHAnsi" w:hAnsiTheme="minorHAnsi" w:cstheme="minorHAnsi"/>
          <w:sz w:val="22"/>
        </w:rPr>
        <w:t xml:space="preserve">s </w:t>
      </w:r>
      <w:r w:rsidR="005C67D9">
        <w:rPr>
          <w:rFonts w:asciiTheme="minorHAnsi" w:hAnsiTheme="minorHAnsi" w:cstheme="minorHAnsi"/>
          <w:sz w:val="22"/>
        </w:rPr>
        <w:t xml:space="preserve">and visitors </w:t>
      </w:r>
      <w:r w:rsidRPr="00EE356C">
        <w:rPr>
          <w:rFonts w:asciiTheme="minorHAnsi" w:hAnsiTheme="minorHAnsi" w:cstheme="minorHAnsi"/>
          <w:sz w:val="22"/>
        </w:rPr>
        <w:t xml:space="preserve">will congregate at the assembly points. </w:t>
      </w:r>
    </w:p>
    <w:p w14:paraId="3A4E8C10" w14:textId="3F4CC002" w:rsidR="001940B1" w:rsidRPr="00EE356C" w:rsidRDefault="0057343A" w:rsidP="001940B1">
      <w:pPr>
        <w:pStyle w:val="4Bulletedcopyblue"/>
        <w:rPr>
          <w:rFonts w:asciiTheme="minorHAnsi" w:hAnsiTheme="minorHAnsi" w:cstheme="minorHAnsi"/>
          <w:sz w:val="22"/>
        </w:rPr>
      </w:pPr>
      <w:r>
        <w:rPr>
          <w:rFonts w:asciiTheme="minorHAnsi" w:hAnsiTheme="minorHAnsi" w:cstheme="minorHAnsi"/>
          <w:sz w:val="22"/>
        </w:rPr>
        <w:t>C</w:t>
      </w:r>
      <w:r w:rsidR="001940B1" w:rsidRPr="00EE356C">
        <w:rPr>
          <w:rFonts w:asciiTheme="minorHAnsi" w:hAnsiTheme="minorHAnsi" w:cstheme="minorHAnsi"/>
          <w:sz w:val="22"/>
        </w:rPr>
        <w:t>lass teachers</w:t>
      </w:r>
      <w:r>
        <w:rPr>
          <w:rFonts w:asciiTheme="minorHAnsi" w:hAnsiTheme="minorHAnsi" w:cstheme="minorHAnsi"/>
          <w:sz w:val="22"/>
        </w:rPr>
        <w:t>/support staff</w:t>
      </w:r>
      <w:r w:rsidR="001940B1" w:rsidRPr="00EE356C">
        <w:rPr>
          <w:rFonts w:asciiTheme="minorHAnsi" w:hAnsiTheme="minorHAnsi" w:cstheme="minorHAnsi"/>
          <w:sz w:val="22"/>
        </w:rPr>
        <w:t xml:space="preserve"> will take a register of </w:t>
      </w:r>
      <w:r w:rsidR="009370C8">
        <w:rPr>
          <w:rFonts w:asciiTheme="minorHAnsi" w:hAnsiTheme="minorHAnsi" w:cstheme="minorHAnsi"/>
          <w:sz w:val="22"/>
        </w:rPr>
        <w:t>learner</w:t>
      </w:r>
      <w:r w:rsidR="001940B1" w:rsidRPr="00EE356C">
        <w:rPr>
          <w:rFonts w:asciiTheme="minorHAnsi" w:hAnsiTheme="minorHAnsi" w:cstheme="minorHAnsi"/>
          <w:sz w:val="22"/>
        </w:rPr>
        <w:t>s, which will then be checked against the attendance register of that day</w:t>
      </w:r>
    </w:p>
    <w:p w14:paraId="72601C8C" w14:textId="44181685" w:rsidR="001940B1" w:rsidRPr="00EE356C" w:rsidRDefault="0057343A" w:rsidP="001940B1">
      <w:pPr>
        <w:pStyle w:val="4Bulletedcopyblue"/>
        <w:rPr>
          <w:rFonts w:asciiTheme="minorHAnsi" w:hAnsiTheme="minorHAnsi" w:cstheme="minorHAnsi"/>
          <w:sz w:val="22"/>
        </w:rPr>
      </w:pPr>
      <w:r>
        <w:rPr>
          <w:rFonts w:asciiTheme="minorHAnsi" w:hAnsiTheme="minorHAnsi" w:cstheme="minorHAnsi"/>
          <w:sz w:val="22"/>
        </w:rPr>
        <w:t xml:space="preserve">The Head, or designated member of staff, </w:t>
      </w:r>
      <w:r w:rsidR="001940B1" w:rsidRPr="00EE356C">
        <w:rPr>
          <w:rFonts w:asciiTheme="minorHAnsi" w:hAnsiTheme="minorHAnsi" w:cstheme="minorHAnsi"/>
          <w:sz w:val="22"/>
        </w:rPr>
        <w:t>will take a register of all staff</w:t>
      </w:r>
      <w:r w:rsidR="001555AE">
        <w:rPr>
          <w:rFonts w:asciiTheme="minorHAnsi" w:hAnsiTheme="minorHAnsi" w:cstheme="minorHAnsi"/>
          <w:sz w:val="22"/>
        </w:rPr>
        <w:t xml:space="preserve"> and visitors</w:t>
      </w:r>
    </w:p>
    <w:p w14:paraId="726C0F6C" w14:textId="6D891ACA" w:rsidR="0057343A" w:rsidRPr="0057343A" w:rsidRDefault="001940B1" w:rsidP="0057343A">
      <w:pPr>
        <w:pStyle w:val="4Bulletedcopyblue"/>
        <w:rPr>
          <w:rFonts w:asciiTheme="minorHAnsi" w:hAnsiTheme="minorHAnsi" w:cstheme="minorHAnsi"/>
          <w:sz w:val="22"/>
        </w:rPr>
      </w:pPr>
      <w:r w:rsidRPr="00EE356C">
        <w:rPr>
          <w:rFonts w:asciiTheme="minorHAnsi" w:hAnsiTheme="minorHAnsi" w:cstheme="minorHAnsi"/>
          <w:sz w:val="22"/>
        </w:rPr>
        <w:t>Staff</w:t>
      </w:r>
      <w:r w:rsidR="001555AE">
        <w:rPr>
          <w:rFonts w:asciiTheme="minorHAnsi" w:hAnsiTheme="minorHAnsi" w:cstheme="minorHAnsi"/>
          <w:sz w:val="22"/>
        </w:rPr>
        <w:t xml:space="preserve">, </w:t>
      </w:r>
      <w:r w:rsidR="009370C8">
        <w:rPr>
          <w:rFonts w:asciiTheme="minorHAnsi" w:hAnsiTheme="minorHAnsi" w:cstheme="minorHAnsi"/>
          <w:sz w:val="22"/>
        </w:rPr>
        <w:t>learner</w:t>
      </w:r>
      <w:r w:rsidRPr="00EE356C">
        <w:rPr>
          <w:rFonts w:asciiTheme="minorHAnsi" w:hAnsiTheme="minorHAnsi" w:cstheme="minorHAnsi"/>
          <w:sz w:val="22"/>
        </w:rPr>
        <w:t xml:space="preserve">s </w:t>
      </w:r>
      <w:r w:rsidR="001555AE">
        <w:rPr>
          <w:rFonts w:asciiTheme="minorHAnsi" w:hAnsiTheme="minorHAnsi" w:cstheme="minorHAnsi"/>
          <w:sz w:val="22"/>
        </w:rPr>
        <w:t xml:space="preserve">and visitors </w:t>
      </w:r>
      <w:r w:rsidRPr="00EE356C">
        <w:rPr>
          <w:rFonts w:asciiTheme="minorHAnsi" w:hAnsiTheme="minorHAnsi" w:cstheme="minorHAnsi"/>
          <w:sz w:val="22"/>
        </w:rPr>
        <w:t>will remain outside the building until the emergency services</w:t>
      </w:r>
      <w:r w:rsidR="003B4622">
        <w:rPr>
          <w:rFonts w:asciiTheme="minorHAnsi" w:hAnsiTheme="minorHAnsi" w:cstheme="minorHAnsi"/>
          <w:sz w:val="22"/>
        </w:rPr>
        <w:t xml:space="preserve"> or </w:t>
      </w:r>
      <w:proofErr w:type="gramStart"/>
      <w:r w:rsidR="003B4622">
        <w:rPr>
          <w:rFonts w:asciiTheme="minorHAnsi" w:hAnsiTheme="minorHAnsi" w:cstheme="minorHAnsi"/>
          <w:sz w:val="22"/>
        </w:rPr>
        <w:t>evacuation  leaders</w:t>
      </w:r>
      <w:proofErr w:type="gramEnd"/>
      <w:r w:rsidRPr="00EE356C">
        <w:rPr>
          <w:rFonts w:asciiTheme="minorHAnsi" w:hAnsiTheme="minorHAnsi" w:cstheme="minorHAnsi"/>
          <w:sz w:val="22"/>
        </w:rPr>
        <w:t xml:space="preserve"> say it is safe to re-enter</w:t>
      </w:r>
      <w:r w:rsidR="003B4622">
        <w:rPr>
          <w:rFonts w:asciiTheme="minorHAnsi" w:hAnsiTheme="minorHAnsi" w:cstheme="minorHAnsi"/>
          <w:sz w:val="22"/>
        </w:rPr>
        <w:t>.</w:t>
      </w:r>
      <w:r w:rsidRPr="00EE356C">
        <w:rPr>
          <w:rFonts w:asciiTheme="minorHAnsi" w:hAnsiTheme="minorHAnsi" w:cstheme="minorHAnsi"/>
          <w:sz w:val="22"/>
        </w:rPr>
        <w:t xml:space="preserve"> </w:t>
      </w:r>
    </w:p>
    <w:p w14:paraId="28D3ACC3" w14:textId="2701C9CD" w:rsidR="006E123D" w:rsidRDefault="001940B1" w:rsidP="0057343A">
      <w:pPr>
        <w:pStyle w:val="1bodycopy10pt"/>
        <w:rPr>
          <w:rFonts w:asciiTheme="minorHAnsi" w:hAnsiTheme="minorHAnsi" w:cstheme="minorHAnsi"/>
          <w:sz w:val="22"/>
        </w:rPr>
      </w:pPr>
      <w:r w:rsidRPr="00EE356C">
        <w:rPr>
          <w:rFonts w:asciiTheme="minorHAnsi" w:hAnsiTheme="minorHAnsi" w:cstheme="minorHAnsi"/>
          <w:sz w:val="22"/>
        </w:rPr>
        <w:t xml:space="preserve">The </w:t>
      </w:r>
      <w:r w:rsidR="009370C8">
        <w:rPr>
          <w:rFonts w:asciiTheme="minorHAnsi" w:hAnsiTheme="minorHAnsi" w:cstheme="minorHAnsi"/>
          <w:sz w:val="22"/>
        </w:rPr>
        <w:t>college</w:t>
      </w:r>
      <w:r w:rsidRPr="00EE356C">
        <w:rPr>
          <w:rFonts w:asciiTheme="minorHAnsi" w:hAnsiTheme="minorHAnsi" w:cstheme="minorHAnsi"/>
          <w:sz w:val="22"/>
        </w:rPr>
        <w:t xml:space="preserve"> will have special arrangements in place for the evacuation of people with mobility needs and fire risk assessments will also pay particular attention to those with disabilities.</w:t>
      </w:r>
    </w:p>
    <w:p w14:paraId="0AA779A5" w14:textId="55F25CF2" w:rsidR="0057343A" w:rsidRDefault="0057343A" w:rsidP="0057343A">
      <w:pPr>
        <w:pStyle w:val="1bodycopy10pt"/>
        <w:rPr>
          <w:rFonts w:asciiTheme="minorHAnsi" w:hAnsiTheme="minorHAnsi" w:cstheme="minorHAnsi"/>
          <w:sz w:val="22"/>
        </w:rPr>
      </w:pPr>
    </w:p>
    <w:p w14:paraId="4DE49DFC" w14:textId="77777777" w:rsidR="0057343A" w:rsidRPr="0057343A" w:rsidRDefault="0057343A" w:rsidP="0057343A">
      <w:pPr>
        <w:pStyle w:val="1bodycopy10pt"/>
        <w:rPr>
          <w:rFonts w:asciiTheme="minorHAnsi" w:hAnsiTheme="minorHAnsi" w:cstheme="minorHAnsi"/>
          <w:sz w:val="22"/>
        </w:rPr>
      </w:pPr>
    </w:p>
    <w:p w14:paraId="46448846" w14:textId="77777777" w:rsidR="00ED0E26" w:rsidRPr="002159BD" w:rsidRDefault="00ED0E26" w:rsidP="00ED0E26">
      <w:pPr>
        <w:spacing w:before="0" w:after="0"/>
        <w:rPr>
          <w:rFonts w:asciiTheme="minorHAnsi" w:hAnsiTheme="minorHAnsi" w:cstheme="minorHAnsi"/>
          <w:sz w:val="22"/>
          <w:szCs w:val="22"/>
        </w:rPr>
      </w:pPr>
    </w:p>
    <w:p w14:paraId="5B976E02" w14:textId="08A4164E" w:rsidR="006E123D" w:rsidRPr="002159BD" w:rsidRDefault="005E5453" w:rsidP="00ED0E26">
      <w:pPr>
        <w:spacing w:before="0" w:after="0"/>
        <w:rPr>
          <w:rFonts w:asciiTheme="minorHAnsi" w:hAnsiTheme="minorHAnsi" w:cstheme="minorHAnsi"/>
          <w:b/>
          <w:sz w:val="22"/>
          <w:szCs w:val="22"/>
        </w:rPr>
      </w:pPr>
      <w:bookmarkStart w:id="7" w:name="_Toc492913016"/>
      <w:r w:rsidRPr="0057343A">
        <w:rPr>
          <w:rFonts w:asciiTheme="minorHAnsi" w:hAnsiTheme="minorHAnsi" w:cstheme="minorHAnsi"/>
          <w:b/>
          <w:sz w:val="22"/>
          <w:szCs w:val="22"/>
        </w:rPr>
        <w:lastRenderedPageBreak/>
        <w:t>7</w:t>
      </w:r>
      <w:r w:rsidR="001940B1" w:rsidRPr="0057343A">
        <w:rPr>
          <w:rFonts w:asciiTheme="minorHAnsi" w:hAnsiTheme="minorHAnsi" w:cstheme="minorHAnsi"/>
          <w:b/>
          <w:sz w:val="22"/>
          <w:szCs w:val="22"/>
        </w:rPr>
        <w:t xml:space="preserve">. </w:t>
      </w:r>
      <w:r w:rsidR="006E123D" w:rsidRPr="0057343A">
        <w:rPr>
          <w:rFonts w:asciiTheme="minorHAnsi" w:hAnsiTheme="minorHAnsi" w:cstheme="minorHAnsi"/>
          <w:b/>
          <w:sz w:val="22"/>
          <w:szCs w:val="22"/>
        </w:rPr>
        <w:t xml:space="preserve"> COSHH</w:t>
      </w:r>
      <w:bookmarkEnd w:id="7"/>
      <w:r w:rsidR="00707237" w:rsidRPr="0057343A">
        <w:rPr>
          <w:rFonts w:asciiTheme="minorHAnsi" w:hAnsiTheme="minorHAnsi" w:cstheme="minorHAnsi"/>
          <w:b/>
          <w:sz w:val="22"/>
          <w:szCs w:val="22"/>
        </w:rPr>
        <w:t xml:space="preserve"> (Control of Substances Hazardous to Health)</w:t>
      </w:r>
      <w:r w:rsidR="00820FCF" w:rsidRPr="002159BD">
        <w:rPr>
          <w:rFonts w:asciiTheme="minorHAnsi" w:hAnsiTheme="minorHAnsi" w:cstheme="minorHAnsi"/>
          <w:b/>
          <w:sz w:val="22"/>
          <w:szCs w:val="22"/>
        </w:rPr>
        <w:t xml:space="preserve"> </w:t>
      </w:r>
    </w:p>
    <w:p w14:paraId="5EFC4F3D" w14:textId="77777777" w:rsidR="00ED0E26" w:rsidRPr="002159BD" w:rsidRDefault="00ED0E26" w:rsidP="00ED0E26">
      <w:pPr>
        <w:spacing w:before="0" w:after="0"/>
        <w:rPr>
          <w:rFonts w:asciiTheme="minorHAnsi" w:hAnsiTheme="minorHAnsi" w:cstheme="minorHAnsi"/>
          <w:b/>
          <w:sz w:val="22"/>
          <w:szCs w:val="22"/>
        </w:rPr>
      </w:pPr>
    </w:p>
    <w:p w14:paraId="5B643344" w14:textId="0D96A914" w:rsidR="006E123D" w:rsidRPr="001D67AD" w:rsidRDefault="002620D2" w:rsidP="00ED0E26">
      <w:pPr>
        <w:spacing w:before="0" w:after="0"/>
        <w:rPr>
          <w:rFonts w:asciiTheme="minorHAnsi" w:hAnsiTheme="minorHAnsi" w:cstheme="minorHAnsi"/>
          <w:sz w:val="22"/>
          <w:szCs w:val="22"/>
        </w:rPr>
      </w:pPr>
      <w:r>
        <w:rPr>
          <w:rFonts w:asciiTheme="minorHAnsi" w:hAnsiTheme="minorHAnsi" w:cstheme="minorHAnsi"/>
          <w:sz w:val="22"/>
          <w:szCs w:val="22"/>
        </w:rPr>
        <w:t xml:space="preserve">COSHH is the responsibility of the </w:t>
      </w:r>
      <w:r w:rsidR="009370C8">
        <w:rPr>
          <w:rFonts w:asciiTheme="minorHAnsi" w:hAnsiTheme="minorHAnsi" w:cstheme="minorHAnsi"/>
          <w:sz w:val="22"/>
          <w:szCs w:val="22"/>
        </w:rPr>
        <w:t>Head</w:t>
      </w:r>
      <w:r>
        <w:rPr>
          <w:rFonts w:asciiTheme="minorHAnsi" w:hAnsiTheme="minorHAnsi" w:cstheme="minorHAnsi"/>
          <w:sz w:val="22"/>
          <w:szCs w:val="22"/>
        </w:rPr>
        <w:t xml:space="preserve">. This responsibility may be delegated to a member(s) of the staff team designated by the </w:t>
      </w:r>
      <w:r w:rsidR="009370C8">
        <w:rPr>
          <w:rFonts w:asciiTheme="minorHAnsi" w:hAnsiTheme="minorHAnsi" w:cstheme="minorHAnsi"/>
          <w:sz w:val="22"/>
          <w:szCs w:val="22"/>
        </w:rPr>
        <w:t>Head</w:t>
      </w:r>
      <w:r w:rsidR="008E59BD">
        <w:rPr>
          <w:rFonts w:asciiTheme="minorHAnsi" w:hAnsiTheme="minorHAnsi" w:cstheme="minorHAnsi"/>
          <w:sz w:val="22"/>
          <w:szCs w:val="22"/>
        </w:rPr>
        <w:t xml:space="preserve">. </w:t>
      </w:r>
      <w:r w:rsidRPr="0042219F">
        <w:rPr>
          <w:rFonts w:asciiTheme="minorHAnsi" w:hAnsiTheme="minorHAnsi" w:cstheme="minorHAnsi"/>
          <w:sz w:val="22"/>
          <w:szCs w:val="22"/>
        </w:rPr>
        <w:t>The COSHH responsible person must complete the COSHH e-learning module available in the BANES Health and Safety One-stop e-learning portal.</w:t>
      </w:r>
      <w:r w:rsidRPr="002159BD">
        <w:rPr>
          <w:rFonts w:asciiTheme="minorHAnsi" w:hAnsiTheme="minorHAnsi" w:cstheme="minorHAnsi"/>
          <w:sz w:val="22"/>
          <w:szCs w:val="22"/>
        </w:rPr>
        <w:t xml:space="preserve"> </w:t>
      </w:r>
      <w:r w:rsidR="009370C8">
        <w:rPr>
          <w:rFonts w:asciiTheme="minorHAnsi" w:hAnsiTheme="minorHAnsi" w:cstheme="minorHAnsi"/>
          <w:sz w:val="22"/>
          <w:szCs w:val="22"/>
        </w:rPr>
        <w:t>School/college</w:t>
      </w:r>
      <w:r w:rsidR="006E123D" w:rsidRPr="002159BD">
        <w:rPr>
          <w:rFonts w:asciiTheme="minorHAnsi" w:hAnsiTheme="minorHAnsi" w:cstheme="minorHAnsi"/>
          <w:sz w:val="22"/>
          <w:szCs w:val="22"/>
        </w:rPr>
        <w:t xml:space="preserve">s are </w:t>
      </w:r>
      <w:r w:rsidR="006E123D" w:rsidRPr="001D67AD">
        <w:rPr>
          <w:rFonts w:asciiTheme="minorHAnsi" w:hAnsiTheme="minorHAnsi" w:cstheme="minorHAnsi"/>
          <w:sz w:val="22"/>
          <w:szCs w:val="22"/>
        </w:rPr>
        <w:t>required to control hazardous substances, which can take many forms, including:</w:t>
      </w:r>
    </w:p>
    <w:p w14:paraId="1E932103" w14:textId="77777777" w:rsidR="00A87BDE" w:rsidRPr="001D67AD" w:rsidRDefault="00A87BDE" w:rsidP="00ED0E26">
      <w:pPr>
        <w:spacing w:before="0" w:after="0"/>
        <w:rPr>
          <w:rFonts w:asciiTheme="minorHAnsi" w:hAnsiTheme="minorHAnsi" w:cstheme="minorHAnsi"/>
          <w:sz w:val="22"/>
          <w:szCs w:val="22"/>
        </w:rPr>
      </w:pPr>
    </w:p>
    <w:p w14:paraId="2E0FB12A" w14:textId="77777777" w:rsidR="006E123D" w:rsidRPr="001D67AD" w:rsidRDefault="006E123D" w:rsidP="00E902F3">
      <w:pPr>
        <w:pStyle w:val="ListParagraph"/>
        <w:numPr>
          <w:ilvl w:val="0"/>
          <w:numId w:val="12"/>
        </w:numPr>
      </w:pPr>
      <w:r w:rsidRPr="001D67AD">
        <w:t>Chemicals</w:t>
      </w:r>
    </w:p>
    <w:p w14:paraId="2B0C5C98" w14:textId="77777777" w:rsidR="006E123D" w:rsidRPr="001D67AD" w:rsidRDefault="006E123D" w:rsidP="00E902F3">
      <w:pPr>
        <w:pStyle w:val="ListParagraph"/>
        <w:numPr>
          <w:ilvl w:val="0"/>
          <w:numId w:val="12"/>
        </w:numPr>
      </w:pPr>
      <w:r w:rsidRPr="001D67AD">
        <w:t>Products containing chemicals</w:t>
      </w:r>
    </w:p>
    <w:p w14:paraId="1448FFE0" w14:textId="77777777" w:rsidR="006E123D" w:rsidRPr="001D67AD" w:rsidRDefault="006E123D" w:rsidP="00E902F3">
      <w:pPr>
        <w:pStyle w:val="ListParagraph"/>
        <w:numPr>
          <w:ilvl w:val="0"/>
          <w:numId w:val="12"/>
        </w:numPr>
      </w:pPr>
      <w:r w:rsidRPr="001D67AD">
        <w:t>Fumes</w:t>
      </w:r>
    </w:p>
    <w:p w14:paraId="4F8CE0E2" w14:textId="0214C1AF" w:rsidR="006E123D" w:rsidRPr="001D67AD" w:rsidRDefault="006E123D" w:rsidP="00E902F3">
      <w:pPr>
        <w:pStyle w:val="ListParagraph"/>
        <w:numPr>
          <w:ilvl w:val="0"/>
          <w:numId w:val="12"/>
        </w:numPr>
      </w:pPr>
      <w:r w:rsidRPr="001D67AD">
        <w:t>Dusts</w:t>
      </w:r>
    </w:p>
    <w:p w14:paraId="6A9C13E4" w14:textId="77777777" w:rsidR="006E123D" w:rsidRPr="001D67AD" w:rsidRDefault="006E123D" w:rsidP="00E902F3">
      <w:pPr>
        <w:pStyle w:val="ListParagraph"/>
        <w:numPr>
          <w:ilvl w:val="0"/>
          <w:numId w:val="12"/>
        </w:numPr>
      </w:pPr>
      <w:r w:rsidRPr="001D67AD">
        <w:t>Vapours</w:t>
      </w:r>
    </w:p>
    <w:p w14:paraId="00B41136" w14:textId="77777777" w:rsidR="006E123D" w:rsidRPr="001D67AD" w:rsidRDefault="006E123D" w:rsidP="00E902F3">
      <w:pPr>
        <w:pStyle w:val="ListParagraph"/>
        <w:numPr>
          <w:ilvl w:val="0"/>
          <w:numId w:val="12"/>
        </w:numPr>
      </w:pPr>
      <w:r w:rsidRPr="001D67AD">
        <w:t>Mists</w:t>
      </w:r>
    </w:p>
    <w:p w14:paraId="1704F001" w14:textId="77777777" w:rsidR="006E123D" w:rsidRPr="001D67AD" w:rsidRDefault="006E123D" w:rsidP="00E902F3">
      <w:pPr>
        <w:pStyle w:val="ListParagraph"/>
        <w:numPr>
          <w:ilvl w:val="0"/>
          <w:numId w:val="12"/>
        </w:numPr>
      </w:pPr>
      <w:r w:rsidRPr="001D67AD">
        <w:t>Gases and asphyxiating gases</w:t>
      </w:r>
    </w:p>
    <w:p w14:paraId="3378105C" w14:textId="77777777" w:rsidR="006E123D" w:rsidRPr="001D67AD" w:rsidRDefault="006E123D" w:rsidP="00E902F3">
      <w:pPr>
        <w:pStyle w:val="ListParagraph"/>
        <w:numPr>
          <w:ilvl w:val="0"/>
          <w:numId w:val="12"/>
        </w:numPr>
      </w:pPr>
      <w:r w:rsidRPr="001D67AD">
        <w:t>Germs that cause diseases, such as leptospirosis or legionnaires disease </w:t>
      </w:r>
    </w:p>
    <w:p w14:paraId="20186F08" w14:textId="77777777" w:rsidR="006E123D" w:rsidRPr="002159BD" w:rsidRDefault="006E123D" w:rsidP="00ED0E26">
      <w:pPr>
        <w:spacing w:before="0" w:after="0"/>
        <w:rPr>
          <w:rFonts w:asciiTheme="minorHAnsi" w:hAnsiTheme="minorHAnsi" w:cstheme="minorHAnsi"/>
          <w:sz w:val="22"/>
          <w:szCs w:val="22"/>
        </w:rPr>
      </w:pPr>
    </w:p>
    <w:p w14:paraId="64683A51" w14:textId="404D51B9" w:rsidR="006E123D" w:rsidRPr="002159BD" w:rsidRDefault="006E123D" w:rsidP="00ED0E26">
      <w:pPr>
        <w:spacing w:before="0" w:after="0"/>
        <w:rPr>
          <w:rFonts w:asciiTheme="minorHAnsi" w:hAnsiTheme="minorHAnsi" w:cstheme="minorHAnsi"/>
          <w:sz w:val="22"/>
          <w:szCs w:val="22"/>
        </w:rPr>
      </w:pPr>
      <w:r w:rsidRPr="002159BD">
        <w:rPr>
          <w:rFonts w:asciiTheme="minorHAnsi" w:hAnsiTheme="minorHAnsi" w:cstheme="minorHAnsi"/>
          <w:sz w:val="22"/>
          <w:szCs w:val="22"/>
        </w:rPr>
        <w:t>Control of substances hazardous to health (COSHH) risk assessments are completed by</w:t>
      </w:r>
      <w:r w:rsidR="002620D2">
        <w:rPr>
          <w:rFonts w:asciiTheme="minorHAnsi" w:hAnsiTheme="minorHAnsi" w:cstheme="minorHAnsi"/>
          <w:sz w:val="22"/>
          <w:szCs w:val="22"/>
        </w:rPr>
        <w:t xml:space="preserve"> </w:t>
      </w:r>
      <w:r w:rsidRPr="002159BD">
        <w:rPr>
          <w:rFonts w:asciiTheme="minorHAnsi" w:hAnsiTheme="minorHAnsi" w:cstheme="minorHAnsi"/>
          <w:sz w:val="22"/>
          <w:szCs w:val="22"/>
        </w:rPr>
        <w:t xml:space="preserve">a </w:t>
      </w:r>
      <w:r w:rsidR="00A14AD6" w:rsidRPr="002159BD">
        <w:rPr>
          <w:rFonts w:asciiTheme="minorHAnsi" w:hAnsiTheme="minorHAnsi" w:cstheme="minorHAnsi"/>
          <w:sz w:val="22"/>
          <w:szCs w:val="22"/>
        </w:rPr>
        <w:t xml:space="preserve">competent </w:t>
      </w:r>
      <w:r w:rsidRPr="002159BD">
        <w:rPr>
          <w:rFonts w:asciiTheme="minorHAnsi" w:hAnsiTheme="minorHAnsi" w:cstheme="minorHAnsi"/>
          <w:sz w:val="22"/>
          <w:szCs w:val="22"/>
        </w:rPr>
        <w:t xml:space="preserve">person designated by the Head and </w:t>
      </w:r>
      <w:r w:rsidR="002620D2">
        <w:rPr>
          <w:rFonts w:asciiTheme="minorHAnsi" w:hAnsiTheme="minorHAnsi" w:cstheme="minorHAnsi"/>
          <w:sz w:val="22"/>
          <w:szCs w:val="22"/>
        </w:rPr>
        <w:t xml:space="preserve">completed risk assessments must be </w:t>
      </w:r>
      <w:r w:rsidR="008C3117">
        <w:rPr>
          <w:rFonts w:asciiTheme="minorHAnsi" w:hAnsiTheme="minorHAnsi" w:cstheme="minorHAnsi"/>
          <w:sz w:val="22"/>
          <w:szCs w:val="22"/>
        </w:rPr>
        <w:t>shared with (and explained as necessary to)</w:t>
      </w:r>
      <w:r w:rsidRPr="002159BD">
        <w:rPr>
          <w:rFonts w:asciiTheme="minorHAnsi" w:hAnsiTheme="minorHAnsi" w:cstheme="minorHAnsi"/>
          <w:sz w:val="22"/>
          <w:szCs w:val="22"/>
        </w:rPr>
        <w:t xml:space="preserve"> all employees who work with hazardous substances. Staff will </w:t>
      </w:r>
      <w:r w:rsidR="00292FE0" w:rsidRPr="002159BD">
        <w:rPr>
          <w:rFonts w:asciiTheme="minorHAnsi" w:hAnsiTheme="minorHAnsi" w:cstheme="minorHAnsi"/>
          <w:sz w:val="22"/>
          <w:szCs w:val="22"/>
        </w:rPr>
        <w:t xml:space="preserve">be informed of risk control measures, and </w:t>
      </w:r>
      <w:r w:rsidRPr="002159BD">
        <w:rPr>
          <w:rFonts w:asciiTheme="minorHAnsi" w:hAnsiTheme="minorHAnsi" w:cstheme="minorHAnsi"/>
          <w:sz w:val="22"/>
          <w:szCs w:val="22"/>
        </w:rPr>
        <w:t xml:space="preserve">also be provided with protective equipment, where necessary. </w:t>
      </w:r>
    </w:p>
    <w:p w14:paraId="42A8DAD5" w14:textId="77777777" w:rsidR="00985725" w:rsidRPr="002159BD" w:rsidRDefault="00985725" w:rsidP="00ED0E26">
      <w:pPr>
        <w:spacing w:before="0" w:after="0"/>
        <w:rPr>
          <w:rFonts w:asciiTheme="minorHAnsi" w:hAnsiTheme="minorHAnsi" w:cstheme="minorHAnsi"/>
          <w:sz w:val="22"/>
          <w:szCs w:val="22"/>
        </w:rPr>
      </w:pPr>
    </w:p>
    <w:p w14:paraId="0D9224A9" w14:textId="2FE0F52B" w:rsidR="006E123D" w:rsidRPr="002159BD" w:rsidRDefault="006E123D" w:rsidP="00ED0E26">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Staff </w:t>
      </w:r>
      <w:r w:rsidR="002361F0" w:rsidRPr="002159BD">
        <w:rPr>
          <w:rFonts w:asciiTheme="minorHAnsi" w:hAnsiTheme="minorHAnsi" w:cstheme="minorHAnsi"/>
          <w:sz w:val="22"/>
          <w:szCs w:val="22"/>
        </w:rPr>
        <w:t xml:space="preserve">are to </w:t>
      </w:r>
      <w:r w:rsidRPr="002159BD">
        <w:rPr>
          <w:rFonts w:asciiTheme="minorHAnsi" w:hAnsiTheme="minorHAnsi" w:cstheme="minorHAnsi"/>
          <w:sz w:val="22"/>
          <w:szCs w:val="22"/>
        </w:rPr>
        <w:t>use and store hazardous products in accordance with instructions on the product label</w:t>
      </w:r>
      <w:r w:rsidR="002361F0" w:rsidRPr="002159BD">
        <w:rPr>
          <w:rFonts w:asciiTheme="minorHAnsi" w:hAnsiTheme="minorHAnsi" w:cstheme="minorHAnsi"/>
          <w:sz w:val="22"/>
          <w:szCs w:val="22"/>
        </w:rPr>
        <w:t xml:space="preserve"> and as per</w:t>
      </w:r>
      <w:r w:rsidR="00A87BDE" w:rsidRPr="002159BD">
        <w:rPr>
          <w:rFonts w:asciiTheme="minorHAnsi" w:hAnsiTheme="minorHAnsi" w:cstheme="minorHAnsi"/>
          <w:sz w:val="22"/>
          <w:szCs w:val="22"/>
        </w:rPr>
        <w:t xml:space="preserve"> any relevant</w:t>
      </w:r>
      <w:r w:rsidR="002361F0" w:rsidRPr="002159BD">
        <w:rPr>
          <w:rFonts w:asciiTheme="minorHAnsi" w:hAnsiTheme="minorHAnsi" w:cstheme="minorHAnsi"/>
          <w:sz w:val="22"/>
          <w:szCs w:val="22"/>
        </w:rPr>
        <w:t xml:space="preserve"> COSHH assessment</w:t>
      </w:r>
      <w:r w:rsidRPr="002159BD">
        <w:rPr>
          <w:rFonts w:asciiTheme="minorHAnsi" w:hAnsiTheme="minorHAnsi" w:cstheme="minorHAnsi"/>
          <w:sz w:val="22"/>
          <w:szCs w:val="22"/>
        </w:rPr>
        <w:t xml:space="preserve">. All hazardous products are kept in their original containers, with clear labelling and product information. </w:t>
      </w:r>
    </w:p>
    <w:p w14:paraId="45F66730" w14:textId="77777777" w:rsidR="00985725" w:rsidRPr="002159BD" w:rsidRDefault="00985725" w:rsidP="00ED0E26">
      <w:pPr>
        <w:spacing w:before="0" w:after="0"/>
        <w:rPr>
          <w:rFonts w:asciiTheme="minorHAnsi" w:hAnsiTheme="minorHAnsi" w:cstheme="minorHAnsi"/>
          <w:sz w:val="22"/>
          <w:szCs w:val="22"/>
        </w:rPr>
      </w:pPr>
    </w:p>
    <w:p w14:paraId="3A95207E" w14:textId="77777777" w:rsidR="006E123D" w:rsidRPr="002159BD" w:rsidRDefault="006E123D" w:rsidP="00ED0E26">
      <w:pPr>
        <w:spacing w:before="0" w:after="0"/>
        <w:rPr>
          <w:rFonts w:asciiTheme="minorHAnsi" w:hAnsiTheme="minorHAnsi" w:cstheme="minorHAnsi"/>
          <w:sz w:val="22"/>
          <w:szCs w:val="22"/>
        </w:rPr>
      </w:pPr>
      <w:r w:rsidRPr="002159BD">
        <w:rPr>
          <w:rFonts w:asciiTheme="minorHAnsi" w:hAnsiTheme="minorHAnsi" w:cstheme="minorHAnsi"/>
          <w:sz w:val="22"/>
          <w:szCs w:val="22"/>
        </w:rPr>
        <w:t>Any hazardous products are disposed of in accordance with specific disposal procedures.</w:t>
      </w:r>
    </w:p>
    <w:p w14:paraId="060C44FD" w14:textId="3D79C618" w:rsidR="006E123D" w:rsidRPr="002159BD" w:rsidRDefault="006E123D" w:rsidP="00ED0E26">
      <w:pPr>
        <w:spacing w:before="0" w:after="0"/>
        <w:rPr>
          <w:rFonts w:asciiTheme="minorHAnsi" w:hAnsiTheme="minorHAnsi" w:cstheme="minorHAnsi"/>
          <w:sz w:val="22"/>
          <w:szCs w:val="22"/>
        </w:rPr>
      </w:pPr>
      <w:r w:rsidRPr="002159BD">
        <w:rPr>
          <w:rFonts w:asciiTheme="minorHAnsi" w:hAnsiTheme="minorHAnsi" w:cstheme="minorHAnsi"/>
          <w:sz w:val="22"/>
          <w:szCs w:val="22"/>
        </w:rPr>
        <w:t>Emergency procedures, including procedures for dealing with spillages, are displayed near where hazardous products are stored and in areas where they are routinely used.</w:t>
      </w:r>
    </w:p>
    <w:p w14:paraId="03B169EE" w14:textId="48396F75" w:rsidR="002361F0" w:rsidRPr="002159BD" w:rsidRDefault="002361F0" w:rsidP="00ED0E26">
      <w:pPr>
        <w:spacing w:before="0" w:after="0"/>
        <w:rPr>
          <w:rFonts w:asciiTheme="minorHAnsi" w:hAnsiTheme="minorHAnsi" w:cstheme="minorHAnsi"/>
          <w:sz w:val="22"/>
          <w:szCs w:val="22"/>
        </w:rPr>
      </w:pPr>
    </w:p>
    <w:p w14:paraId="5E75A47C" w14:textId="3B7659A0" w:rsidR="002361F0" w:rsidRPr="002159BD" w:rsidRDefault="002361F0" w:rsidP="00ED0E26">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Safer alternatives should always be sought where available. </w:t>
      </w:r>
    </w:p>
    <w:p w14:paraId="093D792B" w14:textId="77777777" w:rsidR="006E123D" w:rsidRPr="002159BD" w:rsidRDefault="006E123D" w:rsidP="00ED0E26">
      <w:pPr>
        <w:spacing w:before="0" w:after="0"/>
        <w:rPr>
          <w:rFonts w:asciiTheme="minorHAnsi" w:hAnsiTheme="minorHAnsi" w:cstheme="minorHAnsi"/>
          <w:sz w:val="22"/>
          <w:szCs w:val="22"/>
        </w:rPr>
      </w:pPr>
    </w:p>
    <w:p w14:paraId="040FF5C6" w14:textId="544D0282" w:rsidR="00792409" w:rsidRDefault="005E5453" w:rsidP="00ED0E26">
      <w:pPr>
        <w:spacing w:before="0" w:after="0"/>
        <w:rPr>
          <w:rFonts w:asciiTheme="minorHAnsi" w:hAnsiTheme="minorHAnsi" w:cstheme="minorHAnsi"/>
          <w:b/>
          <w:sz w:val="22"/>
          <w:szCs w:val="22"/>
        </w:rPr>
      </w:pPr>
      <w:r>
        <w:rPr>
          <w:rFonts w:asciiTheme="minorHAnsi" w:hAnsiTheme="minorHAnsi" w:cstheme="minorHAnsi"/>
          <w:b/>
          <w:sz w:val="22"/>
          <w:szCs w:val="22"/>
        </w:rPr>
        <w:t>8</w:t>
      </w:r>
      <w:r w:rsidR="001940B1" w:rsidRPr="001D67AD">
        <w:rPr>
          <w:rFonts w:asciiTheme="minorHAnsi" w:hAnsiTheme="minorHAnsi" w:cstheme="minorHAnsi"/>
          <w:b/>
          <w:sz w:val="22"/>
          <w:szCs w:val="22"/>
        </w:rPr>
        <w:t xml:space="preserve">. </w:t>
      </w:r>
      <w:r w:rsidR="006E123D" w:rsidRPr="001D67AD">
        <w:rPr>
          <w:rFonts w:asciiTheme="minorHAnsi" w:hAnsiTheme="minorHAnsi" w:cstheme="minorHAnsi"/>
          <w:b/>
          <w:sz w:val="22"/>
          <w:szCs w:val="22"/>
        </w:rPr>
        <w:t xml:space="preserve"> Gas safety</w:t>
      </w:r>
    </w:p>
    <w:p w14:paraId="1CA1B33B" w14:textId="77777777" w:rsidR="003B4622" w:rsidRPr="001D67AD" w:rsidRDefault="003B4622" w:rsidP="00ED0E26">
      <w:pPr>
        <w:spacing w:before="0" w:after="0"/>
        <w:rPr>
          <w:rFonts w:asciiTheme="minorHAnsi" w:hAnsiTheme="minorHAnsi" w:cstheme="minorHAnsi"/>
          <w:b/>
          <w:sz w:val="22"/>
          <w:szCs w:val="22"/>
        </w:rPr>
      </w:pPr>
    </w:p>
    <w:p w14:paraId="31A93370" w14:textId="18F94E7E" w:rsidR="006E123D" w:rsidRPr="001D67AD" w:rsidRDefault="006E123D" w:rsidP="00E902F3">
      <w:pPr>
        <w:pStyle w:val="ListParagraph"/>
      </w:pPr>
      <w:r w:rsidRPr="001D67AD">
        <w:t xml:space="preserve">Installation, maintenance and repair of gas appliances and fittings </w:t>
      </w:r>
      <w:r w:rsidR="005A2173">
        <w:t>must be</w:t>
      </w:r>
      <w:r w:rsidRPr="001D67AD">
        <w:t xml:space="preserve"> carried out by a competent Gas Safe registered engineer with appropriate qualifications</w:t>
      </w:r>
      <w:r w:rsidR="002361F0" w:rsidRPr="001D67AD">
        <w:t xml:space="preserve">. Gas Safe contractor registration and qualifications can be confirmed </w:t>
      </w:r>
      <w:r w:rsidR="00A87BDE" w:rsidRPr="001D67AD">
        <w:t>at</w:t>
      </w:r>
      <w:r w:rsidR="002361F0" w:rsidRPr="001D67AD">
        <w:t xml:space="preserve"> </w:t>
      </w:r>
      <w:hyperlink r:id="rId32" w:history="1">
        <w:r w:rsidR="002361F0" w:rsidRPr="001D67AD">
          <w:rPr>
            <w:rStyle w:val="Hyperlink"/>
            <w:rFonts w:asciiTheme="minorHAnsi" w:hAnsiTheme="minorHAnsi"/>
            <w:sz w:val="22"/>
          </w:rPr>
          <w:t>https://www.gassaferegister.co.uk/</w:t>
        </w:r>
      </w:hyperlink>
      <w:r w:rsidR="002361F0" w:rsidRPr="001D67AD">
        <w:rPr>
          <w:color w:val="FF0000"/>
        </w:rPr>
        <w:t xml:space="preserve"> </w:t>
      </w:r>
      <w:r w:rsidR="002361F0" w:rsidRPr="001D67AD">
        <w:t xml:space="preserve">This </w:t>
      </w:r>
      <w:r w:rsidR="00A87BDE" w:rsidRPr="001D67AD">
        <w:t xml:space="preserve">resource will provide a </w:t>
      </w:r>
      <w:r w:rsidR="002361F0" w:rsidRPr="001D67AD">
        <w:t xml:space="preserve">list </w:t>
      </w:r>
      <w:r w:rsidR="00A87BDE" w:rsidRPr="001D67AD">
        <w:t xml:space="preserve">of </w:t>
      </w:r>
      <w:r w:rsidR="002361F0" w:rsidRPr="001D67AD">
        <w:t xml:space="preserve">what </w:t>
      </w:r>
      <w:r w:rsidR="00A87BDE" w:rsidRPr="001D67AD">
        <w:t xml:space="preserve">equipment </w:t>
      </w:r>
      <w:r w:rsidR="002361F0" w:rsidRPr="001D67AD">
        <w:t xml:space="preserve">the contractor is qualified to work on including different elements of commercial or domestic installation and appliances. </w:t>
      </w:r>
    </w:p>
    <w:p w14:paraId="679D034B" w14:textId="77777777" w:rsidR="00A87BDE" w:rsidRPr="001D67AD" w:rsidRDefault="00A87BDE" w:rsidP="001D67AD">
      <w:pPr>
        <w:spacing w:before="0" w:after="0"/>
        <w:ind w:left="284" w:hanging="284"/>
        <w:rPr>
          <w:rFonts w:asciiTheme="minorHAnsi" w:hAnsiTheme="minorHAnsi" w:cstheme="minorHAnsi"/>
          <w:sz w:val="22"/>
          <w:szCs w:val="22"/>
        </w:rPr>
      </w:pPr>
    </w:p>
    <w:p w14:paraId="4327239B" w14:textId="4CECDFBF" w:rsidR="006E123D" w:rsidRDefault="00707237" w:rsidP="00E902F3">
      <w:pPr>
        <w:pStyle w:val="ListParagraph"/>
      </w:pPr>
      <w:r w:rsidRPr="001D67AD">
        <w:t>All rooms with gas appliances including g</w:t>
      </w:r>
      <w:r w:rsidR="006E123D" w:rsidRPr="001D67AD">
        <w:t xml:space="preserve">as pipework, appliances and flues </w:t>
      </w:r>
      <w:r w:rsidR="00391360" w:rsidRPr="001D67AD">
        <w:t>must be</w:t>
      </w:r>
      <w:r w:rsidRPr="001D67AD">
        <w:t xml:space="preserve"> adequately ventilated and</w:t>
      </w:r>
      <w:r w:rsidR="00391360" w:rsidRPr="001D67AD">
        <w:t xml:space="preserve"> </w:t>
      </w:r>
      <w:r w:rsidR="006E123D" w:rsidRPr="001D67AD">
        <w:t>regularly maintained</w:t>
      </w:r>
      <w:r w:rsidR="00391360" w:rsidRPr="001D67AD">
        <w:t xml:space="preserve"> and inspected in line with manufacturers recommendations and</w:t>
      </w:r>
      <w:r w:rsidR="002F66F9" w:rsidRPr="001D67AD">
        <w:t xml:space="preserve"> current</w:t>
      </w:r>
      <w:r w:rsidR="00391360" w:rsidRPr="001D67AD">
        <w:t xml:space="preserve"> regulation. </w:t>
      </w:r>
    </w:p>
    <w:p w14:paraId="49BD431A" w14:textId="77777777" w:rsidR="005A2173" w:rsidRPr="0042219F" w:rsidRDefault="005A2173" w:rsidP="00E902F3">
      <w:pPr>
        <w:pStyle w:val="ListParagraph"/>
      </w:pPr>
    </w:p>
    <w:p w14:paraId="365082F8" w14:textId="403C43D0" w:rsidR="005A2173" w:rsidRPr="001D67AD" w:rsidRDefault="005A2173" w:rsidP="00E902F3">
      <w:pPr>
        <w:pStyle w:val="ListParagraph"/>
      </w:pPr>
      <w:r>
        <w:rPr>
          <w:rStyle w:val="normaltextrun"/>
          <w:rFonts w:ascii="Calibri" w:hAnsi="Calibri" w:cs="Calibri"/>
          <w:color w:val="000000"/>
          <w:shd w:val="clear" w:color="auto" w:fill="FFFFFF"/>
        </w:rPr>
        <w:t xml:space="preserve">Gas catering equipment repairs and servicing will be arranged by the catering contractor and reports will be made available to the </w:t>
      </w:r>
      <w:r w:rsidR="009370C8">
        <w:rPr>
          <w:rStyle w:val="normaltextrun"/>
          <w:rFonts w:ascii="Calibri" w:hAnsi="Calibri" w:cs="Calibri"/>
          <w:color w:val="000000"/>
          <w:shd w:val="clear" w:color="auto" w:fill="FFFFFF"/>
        </w:rPr>
        <w:t>school/college</w:t>
      </w:r>
      <w:r>
        <w:rPr>
          <w:rStyle w:val="normaltextrun"/>
          <w:rFonts w:ascii="Calibri" w:hAnsi="Calibri" w:cs="Calibri"/>
          <w:color w:val="000000"/>
          <w:shd w:val="clear" w:color="auto" w:fill="FFFFFF"/>
        </w:rPr>
        <w:t xml:space="preserve"> without delay. </w:t>
      </w:r>
      <w:r>
        <w:rPr>
          <w:rStyle w:val="eop"/>
          <w:rFonts w:ascii="Calibri" w:hAnsi="Calibri" w:cs="Calibri"/>
          <w:color w:val="000000"/>
          <w:shd w:val="clear" w:color="auto" w:fill="FFFFFF"/>
        </w:rPr>
        <w:t> </w:t>
      </w:r>
    </w:p>
    <w:p w14:paraId="44535B89" w14:textId="77777777" w:rsidR="001940B1" w:rsidRPr="001940B1" w:rsidRDefault="001940B1" w:rsidP="00EE356C">
      <w:pPr>
        <w:spacing w:before="0" w:after="0"/>
        <w:ind w:left="284" w:hanging="284"/>
        <w:rPr>
          <w:rFonts w:asciiTheme="minorHAnsi" w:hAnsiTheme="minorHAnsi" w:cstheme="minorHAnsi"/>
          <w:sz w:val="22"/>
          <w:szCs w:val="22"/>
        </w:rPr>
      </w:pPr>
    </w:p>
    <w:p w14:paraId="14D660BB" w14:textId="6E463A14" w:rsidR="001940B1" w:rsidRPr="00EE356C" w:rsidRDefault="001940B1" w:rsidP="00EE356C">
      <w:pPr>
        <w:pStyle w:val="4Bulletedcopyblue"/>
        <w:numPr>
          <w:ilvl w:val="0"/>
          <w:numId w:val="20"/>
        </w:numPr>
        <w:ind w:left="284" w:hanging="284"/>
        <w:rPr>
          <w:rFonts w:asciiTheme="minorHAnsi" w:hAnsiTheme="minorHAnsi" w:cstheme="minorHAnsi"/>
          <w:sz w:val="22"/>
          <w:szCs w:val="22"/>
        </w:rPr>
      </w:pPr>
      <w:r w:rsidRPr="00EE356C">
        <w:rPr>
          <w:rFonts w:asciiTheme="minorHAnsi" w:hAnsiTheme="minorHAnsi" w:cstheme="minorHAnsi"/>
          <w:sz w:val="22"/>
          <w:szCs w:val="22"/>
        </w:rPr>
        <w:t xml:space="preserve">Gas pipework, appliances and flues </w:t>
      </w:r>
      <w:r w:rsidR="005A2173">
        <w:rPr>
          <w:rFonts w:asciiTheme="minorHAnsi" w:hAnsiTheme="minorHAnsi" w:cstheme="minorHAnsi"/>
          <w:sz w:val="22"/>
          <w:szCs w:val="22"/>
        </w:rPr>
        <w:t>must be</w:t>
      </w:r>
      <w:r w:rsidR="005A2173" w:rsidRPr="00EE356C">
        <w:rPr>
          <w:rFonts w:asciiTheme="minorHAnsi" w:hAnsiTheme="minorHAnsi" w:cstheme="minorHAnsi"/>
          <w:sz w:val="22"/>
          <w:szCs w:val="22"/>
        </w:rPr>
        <w:t xml:space="preserve"> </w:t>
      </w:r>
      <w:r w:rsidRPr="00EE356C">
        <w:rPr>
          <w:rFonts w:asciiTheme="minorHAnsi" w:hAnsiTheme="minorHAnsi" w:cstheme="minorHAnsi"/>
          <w:sz w:val="22"/>
          <w:szCs w:val="22"/>
        </w:rPr>
        <w:t>regularly maintained</w:t>
      </w:r>
      <w:r w:rsidR="00C93196">
        <w:rPr>
          <w:rFonts w:asciiTheme="minorHAnsi" w:hAnsiTheme="minorHAnsi" w:cstheme="minorHAnsi"/>
          <w:sz w:val="22"/>
          <w:szCs w:val="22"/>
        </w:rPr>
        <w:t xml:space="preserve"> and all maintenance and inspection</w:t>
      </w:r>
      <w:r w:rsidR="005A2173">
        <w:rPr>
          <w:rFonts w:asciiTheme="minorHAnsi" w:hAnsiTheme="minorHAnsi" w:cstheme="minorHAnsi"/>
          <w:sz w:val="22"/>
          <w:szCs w:val="22"/>
        </w:rPr>
        <w:t xml:space="preserve"> reports</w:t>
      </w:r>
      <w:r w:rsidR="00C93196">
        <w:rPr>
          <w:rFonts w:asciiTheme="minorHAnsi" w:hAnsiTheme="minorHAnsi" w:cstheme="minorHAnsi"/>
          <w:sz w:val="22"/>
          <w:szCs w:val="22"/>
        </w:rPr>
        <w:t xml:space="preserve"> </w:t>
      </w:r>
      <w:r w:rsidR="005A2173">
        <w:rPr>
          <w:rFonts w:asciiTheme="minorHAnsi" w:hAnsiTheme="minorHAnsi" w:cstheme="minorHAnsi"/>
          <w:sz w:val="22"/>
          <w:szCs w:val="22"/>
        </w:rPr>
        <w:t>should be</w:t>
      </w:r>
      <w:r w:rsidR="00C93196">
        <w:rPr>
          <w:rFonts w:asciiTheme="minorHAnsi" w:hAnsiTheme="minorHAnsi" w:cstheme="minorHAnsi"/>
          <w:sz w:val="22"/>
          <w:szCs w:val="22"/>
        </w:rPr>
        <w:t xml:space="preserve"> recorded within the </w:t>
      </w:r>
      <w:r w:rsidR="009370C8">
        <w:rPr>
          <w:rFonts w:asciiTheme="minorHAnsi" w:hAnsiTheme="minorHAnsi" w:cstheme="minorHAnsi"/>
          <w:sz w:val="22"/>
          <w:szCs w:val="22"/>
        </w:rPr>
        <w:t>school/college</w:t>
      </w:r>
      <w:r w:rsidR="00C93196">
        <w:rPr>
          <w:rFonts w:asciiTheme="minorHAnsi" w:hAnsiTheme="minorHAnsi" w:cstheme="minorHAnsi"/>
          <w:sz w:val="22"/>
          <w:szCs w:val="22"/>
        </w:rPr>
        <w:t>’s compliance software.</w:t>
      </w:r>
    </w:p>
    <w:p w14:paraId="7F49A5B2" w14:textId="6A25A633" w:rsidR="001940B1" w:rsidRPr="00EE356C" w:rsidRDefault="001940B1" w:rsidP="00EE356C">
      <w:pPr>
        <w:pStyle w:val="4Bulletedcopyblue"/>
        <w:numPr>
          <w:ilvl w:val="0"/>
          <w:numId w:val="20"/>
        </w:numPr>
        <w:ind w:left="284" w:hanging="284"/>
        <w:rPr>
          <w:rFonts w:asciiTheme="minorHAnsi" w:hAnsiTheme="minorHAnsi" w:cstheme="minorHAnsi"/>
          <w:sz w:val="22"/>
          <w:szCs w:val="22"/>
        </w:rPr>
      </w:pPr>
      <w:r w:rsidRPr="00EE356C">
        <w:rPr>
          <w:rFonts w:asciiTheme="minorHAnsi" w:hAnsiTheme="minorHAnsi" w:cstheme="minorHAnsi"/>
          <w:sz w:val="22"/>
          <w:szCs w:val="22"/>
        </w:rPr>
        <w:t xml:space="preserve">All rooms with gas appliances </w:t>
      </w:r>
      <w:r w:rsidR="005A2173">
        <w:rPr>
          <w:rFonts w:asciiTheme="minorHAnsi" w:hAnsiTheme="minorHAnsi" w:cstheme="minorHAnsi"/>
          <w:sz w:val="22"/>
          <w:szCs w:val="22"/>
        </w:rPr>
        <w:t>must be</w:t>
      </w:r>
      <w:r w:rsidRPr="00EE356C">
        <w:rPr>
          <w:rFonts w:asciiTheme="minorHAnsi" w:hAnsiTheme="minorHAnsi" w:cstheme="minorHAnsi"/>
          <w:sz w:val="22"/>
          <w:szCs w:val="22"/>
        </w:rPr>
        <w:t xml:space="preserve"> checked to ensure they have adequate ventilation</w:t>
      </w:r>
    </w:p>
    <w:p w14:paraId="58596860" w14:textId="092BABCA" w:rsidR="002F66F9" w:rsidRDefault="008E59BD" w:rsidP="00ED0E26">
      <w:pPr>
        <w:spacing w:before="0" w:after="0"/>
        <w:rPr>
          <w:rFonts w:asciiTheme="minorHAnsi" w:hAnsiTheme="minorHAnsi" w:cstheme="minorHAnsi"/>
          <w:i/>
          <w:sz w:val="22"/>
          <w:szCs w:val="22"/>
        </w:rPr>
      </w:pPr>
      <w:r>
        <w:rPr>
          <w:rFonts w:asciiTheme="minorHAnsi" w:hAnsiTheme="minorHAnsi" w:cstheme="minorHAnsi"/>
          <w:i/>
          <w:sz w:val="22"/>
          <w:szCs w:val="22"/>
        </w:rPr>
        <w:t xml:space="preserve">Whilst Finding Futures is based within partner/host organizations, specific responsibility for some/all of the aforementioned points may sit with that organization; this is true up until such a time that Finding Futures owns its own premises. </w:t>
      </w:r>
    </w:p>
    <w:p w14:paraId="7D381F5D" w14:textId="77777777" w:rsidR="008E59BD" w:rsidRPr="008E59BD" w:rsidRDefault="008E59BD" w:rsidP="00ED0E26">
      <w:pPr>
        <w:spacing w:before="0" w:after="0"/>
        <w:rPr>
          <w:rFonts w:asciiTheme="minorHAnsi" w:hAnsiTheme="minorHAnsi" w:cstheme="minorHAnsi"/>
          <w:i/>
          <w:sz w:val="22"/>
          <w:szCs w:val="22"/>
        </w:rPr>
      </w:pPr>
    </w:p>
    <w:p w14:paraId="481AC338" w14:textId="296618F5" w:rsidR="006E123D" w:rsidRDefault="005E5453" w:rsidP="00ED0E26">
      <w:pPr>
        <w:spacing w:before="0" w:after="0"/>
        <w:rPr>
          <w:rFonts w:asciiTheme="minorHAnsi" w:hAnsiTheme="minorHAnsi" w:cstheme="minorHAnsi"/>
          <w:b/>
          <w:sz w:val="22"/>
          <w:szCs w:val="22"/>
        </w:rPr>
      </w:pPr>
      <w:r>
        <w:rPr>
          <w:rFonts w:asciiTheme="minorHAnsi" w:hAnsiTheme="minorHAnsi" w:cstheme="minorHAnsi"/>
          <w:b/>
          <w:sz w:val="22"/>
          <w:szCs w:val="22"/>
        </w:rPr>
        <w:t>9</w:t>
      </w:r>
      <w:r w:rsidR="000B1821">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Legionella</w:t>
      </w:r>
    </w:p>
    <w:p w14:paraId="32773AE9" w14:textId="77777777" w:rsidR="005E396D" w:rsidRPr="005E5453" w:rsidRDefault="005E396D" w:rsidP="00ED0E26">
      <w:pPr>
        <w:spacing w:before="0" w:after="0"/>
        <w:rPr>
          <w:rFonts w:asciiTheme="minorHAnsi" w:hAnsiTheme="minorHAnsi" w:cstheme="minorHAnsi"/>
          <w:b/>
          <w:sz w:val="22"/>
          <w:szCs w:val="22"/>
        </w:rPr>
      </w:pPr>
    </w:p>
    <w:p w14:paraId="3FB0B5D0" w14:textId="53741720" w:rsidR="00B506E6" w:rsidRPr="005E5453" w:rsidRDefault="00B506E6" w:rsidP="00B506E6">
      <w:pPr>
        <w:spacing w:before="0" w:after="0"/>
        <w:rPr>
          <w:rFonts w:asciiTheme="minorHAnsi" w:hAnsiTheme="minorHAnsi" w:cstheme="minorHAnsi"/>
          <w:sz w:val="22"/>
          <w:szCs w:val="22"/>
        </w:rPr>
      </w:pPr>
      <w:r w:rsidRPr="00FE2123">
        <w:rPr>
          <w:rFonts w:asciiTheme="minorHAnsi" w:hAnsiTheme="minorHAnsi" w:cstheme="minorHAnsi"/>
          <w:sz w:val="22"/>
          <w:szCs w:val="22"/>
        </w:rPr>
        <w:t xml:space="preserve">A Legionella </w:t>
      </w:r>
      <w:r w:rsidRPr="005E5453">
        <w:rPr>
          <w:rFonts w:asciiTheme="minorHAnsi" w:hAnsiTheme="minorHAnsi" w:cstheme="minorHAnsi"/>
          <w:sz w:val="22"/>
          <w:szCs w:val="22"/>
        </w:rPr>
        <w:t>Risk Assessment (LRA) will be completed by a competent external specialist contractor who will be known as the ‘Legionella competent person’.  The LRA will be reviewed every two years in line with the appropriate regulations or as stated in the most recent LRA.  In addition, the LRA will be reviewed when:</w:t>
      </w:r>
    </w:p>
    <w:p w14:paraId="27A7FA52" w14:textId="77777777" w:rsidR="00B506E6" w:rsidRPr="005E5453" w:rsidRDefault="00B506E6" w:rsidP="00B506E6">
      <w:pPr>
        <w:spacing w:before="0" w:after="0"/>
        <w:rPr>
          <w:rFonts w:asciiTheme="minorHAnsi" w:hAnsiTheme="minorHAnsi" w:cstheme="minorHAnsi"/>
          <w:sz w:val="22"/>
          <w:szCs w:val="22"/>
        </w:rPr>
      </w:pPr>
    </w:p>
    <w:p w14:paraId="793BCEF1" w14:textId="77777777" w:rsidR="00B506E6" w:rsidRPr="00625CE8" w:rsidRDefault="00B506E6" w:rsidP="00E902F3">
      <w:pPr>
        <w:pStyle w:val="ListParagraph"/>
        <w:numPr>
          <w:ilvl w:val="0"/>
          <w:numId w:val="8"/>
        </w:numPr>
      </w:pPr>
      <w:r w:rsidRPr="00625CE8">
        <w:t>significant changes occur to:</w:t>
      </w:r>
    </w:p>
    <w:p w14:paraId="067EE05A" w14:textId="77777777" w:rsidR="00B506E6" w:rsidRPr="00625CE8" w:rsidRDefault="00B506E6" w:rsidP="00E902F3">
      <w:pPr>
        <w:pStyle w:val="ListParagraph"/>
        <w:numPr>
          <w:ilvl w:val="1"/>
          <w:numId w:val="8"/>
        </w:numPr>
      </w:pPr>
      <w:r w:rsidRPr="00625CE8">
        <w:t>the water system</w:t>
      </w:r>
    </w:p>
    <w:p w14:paraId="4C718648" w14:textId="77777777" w:rsidR="00B506E6" w:rsidRPr="00625CE8" w:rsidRDefault="00B506E6" w:rsidP="00E902F3">
      <w:pPr>
        <w:pStyle w:val="ListParagraph"/>
        <w:numPr>
          <w:ilvl w:val="1"/>
          <w:numId w:val="8"/>
        </w:numPr>
      </w:pPr>
      <w:r w:rsidRPr="00625CE8">
        <w:t>the buildings or their use</w:t>
      </w:r>
    </w:p>
    <w:p w14:paraId="3A394ABA" w14:textId="367B00C0" w:rsidR="00B506E6" w:rsidRPr="00625CE8" w:rsidRDefault="00B506E6" w:rsidP="00E902F3">
      <w:pPr>
        <w:pStyle w:val="ListParagraph"/>
        <w:numPr>
          <w:ilvl w:val="1"/>
          <w:numId w:val="8"/>
        </w:numPr>
      </w:pPr>
      <w:r w:rsidRPr="00625CE8">
        <w:t>key responsible personnel</w:t>
      </w:r>
    </w:p>
    <w:p w14:paraId="27D8A669" w14:textId="584B1511" w:rsidR="00B506E6" w:rsidRPr="00625CE8" w:rsidRDefault="00B506E6" w:rsidP="0042219F">
      <w:pPr>
        <w:rPr>
          <w:rFonts w:asciiTheme="minorHAnsi" w:hAnsiTheme="minorHAnsi" w:cstheme="minorHAnsi"/>
          <w:sz w:val="22"/>
          <w:szCs w:val="22"/>
        </w:rPr>
      </w:pPr>
      <w:r w:rsidRPr="00625CE8">
        <w:rPr>
          <w:rFonts w:asciiTheme="minorHAnsi" w:hAnsiTheme="minorHAnsi" w:cstheme="minorHAnsi"/>
          <w:sz w:val="22"/>
          <w:szCs w:val="22"/>
        </w:rPr>
        <w:t>and/or when:</w:t>
      </w:r>
    </w:p>
    <w:p w14:paraId="42F4A1DA" w14:textId="723AF181" w:rsidR="00B506E6" w:rsidRPr="00625CE8" w:rsidRDefault="00B506E6" w:rsidP="00E902F3">
      <w:pPr>
        <w:pStyle w:val="ListParagraph"/>
        <w:numPr>
          <w:ilvl w:val="1"/>
          <w:numId w:val="27"/>
        </w:numPr>
      </w:pPr>
      <w:r w:rsidRPr="00625CE8">
        <w:t>checks indicate that control measures are ineffective</w:t>
      </w:r>
    </w:p>
    <w:p w14:paraId="5A4FDA46" w14:textId="6649A6D9" w:rsidR="00B506E6" w:rsidRPr="00625CE8" w:rsidRDefault="00B506E6" w:rsidP="0042219F">
      <w:pPr>
        <w:rPr>
          <w:rFonts w:asciiTheme="minorHAnsi" w:hAnsiTheme="minorHAnsi" w:cstheme="minorHAnsi"/>
          <w:sz w:val="22"/>
          <w:szCs w:val="22"/>
        </w:rPr>
      </w:pPr>
      <w:r w:rsidRPr="00625CE8">
        <w:rPr>
          <w:rFonts w:asciiTheme="minorHAnsi" w:hAnsiTheme="minorHAnsi" w:cstheme="minorHAnsi"/>
          <w:sz w:val="22"/>
          <w:szCs w:val="22"/>
        </w:rPr>
        <w:t>and/or when:</w:t>
      </w:r>
    </w:p>
    <w:p w14:paraId="3DF211B2" w14:textId="4266D818" w:rsidR="00B506E6" w:rsidRPr="00625CE8" w:rsidRDefault="00B506E6" w:rsidP="00E902F3">
      <w:pPr>
        <w:pStyle w:val="ListParagraph"/>
        <w:numPr>
          <w:ilvl w:val="1"/>
          <w:numId w:val="27"/>
        </w:numPr>
      </w:pPr>
      <w:r w:rsidRPr="00625CE8">
        <w:t>there is a case of Legionnaire’s Disease</w:t>
      </w:r>
    </w:p>
    <w:p w14:paraId="0A9DA9EA" w14:textId="77777777" w:rsidR="00B506E6" w:rsidRPr="005E5453" w:rsidRDefault="00B506E6" w:rsidP="00B506E6">
      <w:pPr>
        <w:spacing w:before="0" w:after="0"/>
        <w:rPr>
          <w:rFonts w:asciiTheme="minorHAnsi" w:hAnsiTheme="minorHAnsi" w:cstheme="minorHAnsi"/>
          <w:sz w:val="22"/>
          <w:szCs w:val="22"/>
        </w:rPr>
      </w:pPr>
    </w:p>
    <w:p w14:paraId="5D8C3E16" w14:textId="24B8EEFE" w:rsidR="00B506E6" w:rsidRPr="005E5453" w:rsidRDefault="00B506E6" w:rsidP="00B506E6">
      <w:pPr>
        <w:spacing w:before="0" w:after="0"/>
        <w:rPr>
          <w:rFonts w:asciiTheme="minorHAnsi" w:hAnsiTheme="minorHAnsi" w:cstheme="minorHAnsi"/>
          <w:sz w:val="22"/>
          <w:szCs w:val="22"/>
        </w:rPr>
      </w:pPr>
      <w:r w:rsidRPr="00FE2123">
        <w:rPr>
          <w:rFonts w:asciiTheme="minorHAnsi" w:hAnsiTheme="minorHAnsi" w:cstheme="minorHAnsi"/>
          <w:sz w:val="22"/>
          <w:szCs w:val="22"/>
        </w:rPr>
        <w:t xml:space="preserve">Legionella management is the responsibility of the </w:t>
      </w:r>
      <w:r w:rsidR="009370C8" w:rsidRPr="000102A6">
        <w:rPr>
          <w:rFonts w:asciiTheme="minorHAnsi" w:hAnsiTheme="minorHAnsi" w:cstheme="minorHAnsi"/>
          <w:sz w:val="22"/>
          <w:szCs w:val="22"/>
        </w:rPr>
        <w:t>Head</w:t>
      </w:r>
      <w:r w:rsidRPr="000102A6">
        <w:rPr>
          <w:rFonts w:asciiTheme="minorHAnsi" w:hAnsiTheme="minorHAnsi" w:cstheme="minorHAnsi"/>
          <w:sz w:val="22"/>
          <w:szCs w:val="22"/>
        </w:rPr>
        <w:t xml:space="preserve">. This responsibility may be delegated to a member(s) of the staff team designated by the </w:t>
      </w:r>
      <w:r w:rsidR="009370C8" w:rsidRPr="000102A6">
        <w:rPr>
          <w:rFonts w:asciiTheme="minorHAnsi" w:hAnsiTheme="minorHAnsi" w:cstheme="minorHAnsi"/>
          <w:sz w:val="22"/>
          <w:szCs w:val="22"/>
        </w:rPr>
        <w:t>Head</w:t>
      </w:r>
      <w:r w:rsidRPr="000102A6">
        <w:rPr>
          <w:rFonts w:asciiTheme="minorHAnsi" w:hAnsiTheme="minorHAnsi" w:cstheme="minorHAnsi"/>
          <w:sz w:val="22"/>
          <w:szCs w:val="22"/>
        </w:rPr>
        <w:t xml:space="preserve"> person is responsible for ensuring that the operational controls identified in the LRA are conducted according to their stated schedule, and that they are recorded in a timely manner in the </w:t>
      </w:r>
      <w:r w:rsidR="009370C8" w:rsidRPr="000102A6">
        <w:rPr>
          <w:rFonts w:asciiTheme="minorHAnsi" w:hAnsiTheme="minorHAnsi" w:cstheme="minorHAnsi"/>
          <w:sz w:val="22"/>
          <w:szCs w:val="22"/>
        </w:rPr>
        <w:t>school/college</w:t>
      </w:r>
      <w:r w:rsidRPr="000102A6">
        <w:rPr>
          <w:rFonts w:asciiTheme="minorHAnsi" w:hAnsiTheme="minorHAnsi" w:cstheme="minorHAnsi"/>
          <w:sz w:val="22"/>
          <w:szCs w:val="22"/>
        </w:rPr>
        <w:t xml:space="preserve">’s water log book and the </w:t>
      </w:r>
      <w:r w:rsidR="009370C8" w:rsidRPr="000102A6">
        <w:rPr>
          <w:rFonts w:asciiTheme="minorHAnsi" w:hAnsiTheme="minorHAnsi" w:cstheme="minorHAnsi"/>
          <w:sz w:val="22"/>
          <w:szCs w:val="22"/>
        </w:rPr>
        <w:t>school</w:t>
      </w:r>
      <w:r w:rsidR="009370C8">
        <w:rPr>
          <w:rFonts w:asciiTheme="minorHAnsi" w:hAnsiTheme="minorHAnsi" w:cstheme="minorHAnsi"/>
          <w:sz w:val="22"/>
          <w:szCs w:val="22"/>
        </w:rPr>
        <w:t>/college</w:t>
      </w:r>
      <w:r w:rsidRPr="005E5453">
        <w:rPr>
          <w:rFonts w:asciiTheme="minorHAnsi" w:hAnsiTheme="minorHAnsi" w:cstheme="minorHAnsi"/>
          <w:sz w:val="22"/>
          <w:szCs w:val="22"/>
        </w:rPr>
        <w:t xml:space="preserve">’s compliance software. </w:t>
      </w:r>
    </w:p>
    <w:p w14:paraId="6836C827" w14:textId="77777777" w:rsidR="00B506E6" w:rsidRPr="005E5453" w:rsidRDefault="00B506E6" w:rsidP="00B506E6">
      <w:pPr>
        <w:spacing w:before="0" w:after="0"/>
        <w:rPr>
          <w:rFonts w:asciiTheme="minorHAnsi" w:hAnsiTheme="minorHAnsi" w:cstheme="minorHAnsi"/>
          <w:sz w:val="22"/>
          <w:szCs w:val="22"/>
        </w:rPr>
      </w:pPr>
    </w:p>
    <w:p w14:paraId="18A96B2B" w14:textId="42366530" w:rsidR="00B506E6" w:rsidRPr="005E5453" w:rsidRDefault="00B506E6" w:rsidP="00B506E6">
      <w:pPr>
        <w:spacing w:before="0" w:after="0"/>
        <w:rPr>
          <w:rFonts w:asciiTheme="minorHAnsi" w:hAnsiTheme="minorHAnsi" w:cstheme="minorHAnsi"/>
          <w:sz w:val="22"/>
          <w:szCs w:val="22"/>
        </w:rPr>
      </w:pPr>
      <w:r w:rsidRPr="005E5453">
        <w:rPr>
          <w:rFonts w:asciiTheme="minorHAnsi" w:hAnsiTheme="minorHAnsi" w:cstheme="minorHAnsi"/>
          <w:sz w:val="22"/>
          <w:szCs w:val="22"/>
        </w:rPr>
        <w:t>Remedial actions highlighted in the LRA must be actioned in accordance with advice from the Legionella competent person. The highest priority items should be addressed within one month.</w:t>
      </w:r>
    </w:p>
    <w:p w14:paraId="368112C9" w14:textId="77777777" w:rsidR="00B506E6" w:rsidRPr="005E5453" w:rsidRDefault="00B506E6" w:rsidP="00B506E6">
      <w:pPr>
        <w:spacing w:before="0" w:after="0"/>
        <w:rPr>
          <w:rFonts w:asciiTheme="minorHAnsi" w:hAnsiTheme="minorHAnsi" w:cstheme="minorHAnsi"/>
          <w:sz w:val="22"/>
          <w:szCs w:val="22"/>
        </w:rPr>
      </w:pPr>
    </w:p>
    <w:p w14:paraId="10BA6B69" w14:textId="5CB2AA55" w:rsidR="00B506E6" w:rsidRPr="005E5453" w:rsidRDefault="00B506E6" w:rsidP="00B506E6">
      <w:pPr>
        <w:spacing w:before="0" w:after="0"/>
        <w:rPr>
          <w:rFonts w:asciiTheme="minorHAnsi" w:hAnsiTheme="minorHAnsi" w:cstheme="minorHAnsi"/>
          <w:sz w:val="22"/>
          <w:szCs w:val="22"/>
        </w:rPr>
      </w:pPr>
      <w:r w:rsidRPr="005E5453">
        <w:rPr>
          <w:rFonts w:asciiTheme="minorHAnsi" w:hAnsiTheme="minorHAnsi" w:cstheme="minorHAnsi"/>
          <w:sz w:val="22"/>
          <w:szCs w:val="22"/>
        </w:rPr>
        <w:t xml:space="preserve">The risks from legionella must be mitigated by a rigorous and effective management programme and control regime, involving thermal control, the adequate servicing and maintenance of water systems, and regular monitoring and tracking.  This is carried out by a combination of appropriately trained members of staff and specialist contractors. Results of monitoring, management reports and certificates of inspections and services are recorded in the compliance software and the </w:t>
      </w:r>
      <w:r w:rsidR="009370C8">
        <w:rPr>
          <w:rFonts w:asciiTheme="minorHAnsi" w:hAnsiTheme="minorHAnsi" w:cstheme="minorHAnsi"/>
          <w:sz w:val="22"/>
          <w:szCs w:val="22"/>
        </w:rPr>
        <w:t>school/college</w:t>
      </w:r>
      <w:r w:rsidRPr="005E5453">
        <w:rPr>
          <w:rFonts w:asciiTheme="minorHAnsi" w:hAnsiTheme="minorHAnsi" w:cstheme="minorHAnsi"/>
          <w:sz w:val="22"/>
          <w:szCs w:val="22"/>
        </w:rPr>
        <w:t xml:space="preserve">’s water log book. Remedial actions identified as a result of this mitigation should be actioned as </w:t>
      </w:r>
      <w:r w:rsidRPr="000102A6">
        <w:rPr>
          <w:rFonts w:asciiTheme="minorHAnsi" w:hAnsiTheme="minorHAnsi" w:cstheme="minorHAnsi"/>
          <w:sz w:val="22"/>
          <w:szCs w:val="22"/>
        </w:rPr>
        <w:t>soon as possible.</w:t>
      </w:r>
      <w:r w:rsidRPr="005E5453">
        <w:rPr>
          <w:rFonts w:asciiTheme="minorHAnsi" w:hAnsiTheme="minorHAnsi" w:cstheme="minorHAnsi"/>
          <w:sz w:val="22"/>
          <w:szCs w:val="22"/>
        </w:rPr>
        <w:t xml:space="preserve">  </w:t>
      </w:r>
    </w:p>
    <w:p w14:paraId="5AB74C12" w14:textId="77777777" w:rsidR="00B506E6" w:rsidRPr="005E5453" w:rsidRDefault="00B506E6" w:rsidP="00B506E6">
      <w:pPr>
        <w:spacing w:before="0" w:after="0"/>
        <w:rPr>
          <w:rFonts w:asciiTheme="minorHAnsi" w:hAnsiTheme="minorHAnsi" w:cstheme="minorHAnsi"/>
          <w:sz w:val="22"/>
          <w:szCs w:val="22"/>
        </w:rPr>
      </w:pPr>
    </w:p>
    <w:p w14:paraId="44EE3FD5" w14:textId="77777777" w:rsidR="00B506E6" w:rsidRPr="005E5453" w:rsidRDefault="00B506E6" w:rsidP="00B506E6">
      <w:pPr>
        <w:spacing w:before="0" w:after="0"/>
        <w:rPr>
          <w:rFonts w:asciiTheme="minorHAnsi" w:hAnsiTheme="minorHAnsi" w:cstheme="minorHAnsi"/>
          <w:sz w:val="22"/>
          <w:szCs w:val="22"/>
        </w:rPr>
      </w:pPr>
      <w:r w:rsidRPr="005E5453">
        <w:rPr>
          <w:rFonts w:asciiTheme="minorHAnsi" w:hAnsiTheme="minorHAnsi" w:cstheme="minorHAnsi"/>
          <w:sz w:val="22"/>
          <w:szCs w:val="22"/>
        </w:rPr>
        <w:t>The following guidance should be adhered to:</w:t>
      </w:r>
    </w:p>
    <w:p w14:paraId="03139A6F" w14:textId="77777777" w:rsidR="00B506E6" w:rsidRPr="005E5453" w:rsidRDefault="00B506E6" w:rsidP="00B506E6">
      <w:pPr>
        <w:spacing w:before="0" w:after="0"/>
        <w:rPr>
          <w:rFonts w:asciiTheme="minorHAnsi" w:hAnsiTheme="minorHAnsi" w:cstheme="minorHAnsi"/>
          <w:sz w:val="22"/>
          <w:szCs w:val="22"/>
        </w:rPr>
      </w:pPr>
    </w:p>
    <w:tbl>
      <w:tblPr>
        <w:tblStyle w:val="TableGrid"/>
        <w:tblW w:w="0" w:type="auto"/>
        <w:tblLook w:val="04A0" w:firstRow="1" w:lastRow="0" w:firstColumn="1" w:lastColumn="0" w:noHBand="0" w:noVBand="1"/>
      </w:tblPr>
      <w:tblGrid>
        <w:gridCol w:w="4390"/>
        <w:gridCol w:w="5103"/>
      </w:tblGrid>
      <w:tr w:rsidR="00B506E6" w:rsidRPr="005E5453" w14:paraId="2849B664" w14:textId="77777777" w:rsidTr="00B567A6">
        <w:tc>
          <w:tcPr>
            <w:tcW w:w="4390" w:type="dxa"/>
          </w:tcPr>
          <w:p w14:paraId="221855D0" w14:textId="77777777" w:rsidR="00B506E6" w:rsidRPr="005E5453" w:rsidRDefault="000102A6" w:rsidP="00B567A6">
            <w:pPr>
              <w:spacing w:before="0" w:after="0"/>
              <w:rPr>
                <w:rFonts w:asciiTheme="minorHAnsi" w:hAnsiTheme="minorHAnsi" w:cstheme="minorHAnsi"/>
                <w:sz w:val="22"/>
                <w:szCs w:val="22"/>
              </w:rPr>
            </w:pPr>
            <w:hyperlink r:id="rId33" w:history="1">
              <w:r w:rsidR="00B506E6" w:rsidRPr="005E5453">
                <w:rPr>
                  <w:rStyle w:val="Hyperlink"/>
                  <w:rFonts w:asciiTheme="minorHAnsi" w:hAnsiTheme="minorHAnsi" w:cstheme="minorHAnsi"/>
                  <w:sz w:val="22"/>
                  <w:szCs w:val="22"/>
                </w:rPr>
                <w:t>The Control of Legionella Bacteria in Water Systems Approved Code of Practice (ACOP L8)</w:t>
              </w:r>
            </w:hyperlink>
          </w:p>
        </w:tc>
        <w:tc>
          <w:tcPr>
            <w:tcW w:w="5103" w:type="dxa"/>
          </w:tcPr>
          <w:p w14:paraId="1AA0DCF7" w14:textId="77777777" w:rsidR="00B506E6" w:rsidRPr="005E5453" w:rsidRDefault="00B506E6" w:rsidP="00B567A6">
            <w:pPr>
              <w:spacing w:before="0" w:after="0"/>
              <w:rPr>
                <w:rFonts w:asciiTheme="minorHAnsi" w:hAnsiTheme="minorHAnsi" w:cstheme="minorHAnsi"/>
                <w:sz w:val="22"/>
                <w:szCs w:val="22"/>
              </w:rPr>
            </w:pPr>
            <w:r w:rsidRPr="003A5F0F">
              <w:rPr>
                <w:rFonts w:asciiTheme="minorHAnsi" w:hAnsiTheme="minorHAnsi" w:cstheme="minorHAnsi"/>
                <w:sz w:val="22"/>
                <w:szCs w:val="22"/>
              </w:rPr>
              <w:t>Information on the Health and Safety laws that apply to Legionella management</w:t>
            </w:r>
            <w:r w:rsidRPr="00FE2123">
              <w:rPr>
                <w:rFonts w:asciiTheme="minorHAnsi" w:hAnsiTheme="minorHAnsi" w:cstheme="minorHAnsi"/>
                <w:sz w:val="22"/>
                <w:szCs w:val="22"/>
              </w:rPr>
              <w:t>.</w:t>
            </w:r>
          </w:p>
        </w:tc>
      </w:tr>
      <w:tr w:rsidR="00B506E6" w:rsidRPr="005E5453" w14:paraId="741E078A" w14:textId="77777777" w:rsidTr="00B567A6">
        <w:tc>
          <w:tcPr>
            <w:tcW w:w="4390" w:type="dxa"/>
          </w:tcPr>
          <w:p w14:paraId="2EE6D8D2" w14:textId="77777777" w:rsidR="00B506E6" w:rsidRPr="005E5453" w:rsidRDefault="000102A6" w:rsidP="00B567A6">
            <w:pPr>
              <w:spacing w:before="0" w:after="0"/>
              <w:rPr>
                <w:rFonts w:asciiTheme="minorHAnsi" w:hAnsiTheme="minorHAnsi" w:cstheme="minorHAnsi"/>
                <w:iCs/>
                <w:sz w:val="22"/>
                <w:szCs w:val="22"/>
              </w:rPr>
            </w:pPr>
            <w:hyperlink r:id="rId34" w:history="1">
              <w:r w:rsidR="00B506E6" w:rsidRPr="00625CE8">
                <w:rPr>
                  <w:rStyle w:val="Hyperlink"/>
                  <w:rFonts w:asciiTheme="minorHAnsi" w:hAnsiTheme="minorHAnsi" w:cstheme="minorHAnsi"/>
                  <w:sz w:val="22"/>
                  <w:szCs w:val="22"/>
                </w:rPr>
                <w:t xml:space="preserve">Technical Guidance HSG274 Part 2: </w:t>
              </w:r>
              <w:r w:rsidR="00B506E6" w:rsidRPr="005E5453">
                <w:rPr>
                  <w:rStyle w:val="Hyperlink"/>
                  <w:rFonts w:asciiTheme="minorHAnsi" w:hAnsiTheme="minorHAnsi" w:cstheme="minorHAnsi"/>
                  <w:sz w:val="22"/>
                  <w:szCs w:val="22"/>
                </w:rPr>
                <w:t xml:space="preserve">The control of legionella bacteria in hot and </w:t>
              </w:r>
              <w:proofErr w:type="gramStart"/>
              <w:r w:rsidR="00B506E6" w:rsidRPr="005E5453">
                <w:rPr>
                  <w:rStyle w:val="Hyperlink"/>
                  <w:rFonts w:asciiTheme="minorHAnsi" w:hAnsiTheme="minorHAnsi" w:cstheme="minorHAnsi"/>
                  <w:sz w:val="22"/>
                  <w:szCs w:val="22"/>
                </w:rPr>
                <w:t>cold water</w:t>
              </w:r>
              <w:proofErr w:type="gramEnd"/>
              <w:r w:rsidR="00B506E6" w:rsidRPr="005E5453">
                <w:rPr>
                  <w:rStyle w:val="Hyperlink"/>
                  <w:rFonts w:asciiTheme="minorHAnsi" w:hAnsiTheme="minorHAnsi" w:cstheme="minorHAnsi"/>
                  <w:sz w:val="22"/>
                  <w:szCs w:val="22"/>
                </w:rPr>
                <w:t xml:space="preserve"> systems</w:t>
              </w:r>
            </w:hyperlink>
          </w:p>
        </w:tc>
        <w:tc>
          <w:tcPr>
            <w:tcW w:w="5103" w:type="dxa"/>
          </w:tcPr>
          <w:p w14:paraId="6918B67F" w14:textId="77777777" w:rsidR="00B506E6" w:rsidRPr="005E5453" w:rsidRDefault="00B506E6" w:rsidP="00B567A6">
            <w:pPr>
              <w:spacing w:before="0" w:after="0"/>
              <w:rPr>
                <w:rFonts w:asciiTheme="minorHAnsi" w:hAnsiTheme="minorHAnsi" w:cstheme="minorHAnsi"/>
                <w:sz w:val="22"/>
                <w:szCs w:val="22"/>
              </w:rPr>
            </w:pPr>
            <w:r w:rsidRPr="003A5F0F">
              <w:rPr>
                <w:rFonts w:asciiTheme="minorHAnsi" w:hAnsiTheme="minorHAnsi" w:cstheme="minorHAnsi"/>
                <w:sz w:val="22"/>
                <w:szCs w:val="22"/>
              </w:rPr>
              <w:t>Responsibilities as outlined in the Health and Safety at Work Act 1974 extend to managing any risks arising from Legionella bacteria due to work-based</w:t>
            </w:r>
            <w:r w:rsidRPr="00FE2123">
              <w:rPr>
                <w:rFonts w:asciiTheme="minorHAnsi" w:hAnsiTheme="minorHAnsi" w:cstheme="minorHAnsi"/>
                <w:sz w:val="22"/>
                <w:szCs w:val="22"/>
              </w:rPr>
              <w:t xml:space="preserve"> activities</w:t>
            </w:r>
            <w:r w:rsidRPr="005E5453">
              <w:rPr>
                <w:rFonts w:asciiTheme="minorHAnsi" w:hAnsiTheme="minorHAnsi" w:cstheme="minorHAnsi"/>
                <w:sz w:val="22"/>
                <w:szCs w:val="22"/>
              </w:rPr>
              <w:t>.</w:t>
            </w:r>
          </w:p>
        </w:tc>
      </w:tr>
      <w:tr w:rsidR="00B506E6" w:rsidRPr="005E5453" w14:paraId="76CB41F5" w14:textId="77777777" w:rsidTr="00B567A6">
        <w:tc>
          <w:tcPr>
            <w:tcW w:w="4390" w:type="dxa"/>
          </w:tcPr>
          <w:p w14:paraId="3F143E6E" w14:textId="77777777" w:rsidR="00B506E6" w:rsidRPr="00625CE8" w:rsidRDefault="000102A6" w:rsidP="00B567A6">
            <w:pPr>
              <w:spacing w:before="0" w:after="0"/>
              <w:rPr>
                <w:rFonts w:asciiTheme="minorHAnsi" w:eastAsia="Times New Roman" w:hAnsiTheme="minorHAnsi" w:cstheme="minorHAnsi"/>
                <w:sz w:val="22"/>
                <w:szCs w:val="22"/>
                <w:lang w:val="en-GB"/>
              </w:rPr>
            </w:pPr>
            <w:hyperlink r:id="rId35" w:history="1">
              <w:r w:rsidR="00B506E6" w:rsidRPr="00625CE8">
                <w:rPr>
                  <w:rStyle w:val="Hyperlink"/>
                  <w:rFonts w:asciiTheme="minorHAnsi" w:hAnsiTheme="minorHAnsi" w:cstheme="minorHAnsi"/>
                  <w:sz w:val="22"/>
                  <w:szCs w:val="22"/>
                </w:rPr>
                <w:t xml:space="preserve">Legionnaires’ </w:t>
              </w:r>
              <w:r w:rsidR="00B506E6" w:rsidRPr="005E5453">
                <w:rPr>
                  <w:rStyle w:val="Hyperlink"/>
                  <w:rFonts w:asciiTheme="minorHAnsi" w:hAnsiTheme="minorHAnsi" w:cstheme="minorHAnsi"/>
                  <w:sz w:val="22"/>
                  <w:szCs w:val="22"/>
                </w:rPr>
                <w:t>D</w:t>
              </w:r>
              <w:r w:rsidR="00B506E6" w:rsidRPr="00625CE8">
                <w:rPr>
                  <w:rStyle w:val="Hyperlink"/>
                  <w:rFonts w:asciiTheme="minorHAnsi" w:hAnsiTheme="minorHAnsi" w:cstheme="minorHAnsi"/>
                  <w:sz w:val="22"/>
                  <w:szCs w:val="22"/>
                </w:rPr>
                <w:t>isease – what you must do</w:t>
              </w:r>
            </w:hyperlink>
          </w:p>
          <w:p w14:paraId="06ABE133" w14:textId="77777777" w:rsidR="00B506E6" w:rsidRPr="005E5453" w:rsidRDefault="00B506E6" w:rsidP="00B567A6">
            <w:pPr>
              <w:spacing w:before="0" w:after="0"/>
              <w:rPr>
                <w:rFonts w:asciiTheme="minorHAnsi" w:hAnsiTheme="minorHAnsi" w:cstheme="minorHAnsi"/>
                <w:sz w:val="22"/>
                <w:szCs w:val="22"/>
              </w:rPr>
            </w:pPr>
          </w:p>
        </w:tc>
        <w:tc>
          <w:tcPr>
            <w:tcW w:w="5103" w:type="dxa"/>
          </w:tcPr>
          <w:p w14:paraId="0AEB0FD6" w14:textId="77777777" w:rsidR="00B506E6" w:rsidRPr="003A5F0F" w:rsidRDefault="00B506E6" w:rsidP="00B567A6">
            <w:pPr>
              <w:spacing w:before="0" w:after="0"/>
              <w:rPr>
                <w:rFonts w:asciiTheme="minorHAnsi" w:hAnsiTheme="minorHAnsi" w:cstheme="minorHAnsi"/>
                <w:sz w:val="22"/>
                <w:szCs w:val="22"/>
              </w:rPr>
            </w:pPr>
            <w:r w:rsidRPr="005E5453">
              <w:rPr>
                <w:rFonts w:asciiTheme="minorHAnsi" w:hAnsiTheme="minorHAnsi" w:cstheme="minorHAnsi"/>
                <w:sz w:val="22"/>
                <w:szCs w:val="22"/>
              </w:rPr>
              <w:t>HSE guidance o</w:t>
            </w:r>
            <w:r w:rsidRPr="00625CE8">
              <w:rPr>
                <w:rFonts w:asciiTheme="minorHAnsi" w:hAnsiTheme="minorHAnsi" w:cstheme="minorHAnsi"/>
                <w:sz w:val="22"/>
                <w:szCs w:val="22"/>
              </w:rPr>
              <w:t xml:space="preserve">n </w:t>
            </w:r>
            <w:r w:rsidRPr="005E5453">
              <w:rPr>
                <w:rFonts w:asciiTheme="minorHAnsi" w:hAnsiTheme="minorHAnsi" w:cstheme="minorHAnsi"/>
                <w:sz w:val="22"/>
                <w:szCs w:val="22"/>
              </w:rPr>
              <w:t xml:space="preserve">Legionella management for </w:t>
            </w:r>
            <w:r w:rsidRPr="003A5F0F">
              <w:rPr>
                <w:rFonts w:asciiTheme="minorHAnsi" w:hAnsiTheme="minorHAnsi" w:cstheme="minorHAnsi"/>
                <w:sz w:val="22"/>
                <w:szCs w:val="22"/>
                <w:shd w:val="clear" w:color="auto" w:fill="FFFFFF"/>
              </w:rPr>
              <w:t>employers and those in control of premises.</w:t>
            </w:r>
          </w:p>
        </w:tc>
      </w:tr>
      <w:tr w:rsidR="00B506E6" w:rsidRPr="005E5453" w14:paraId="0EF9CF22" w14:textId="77777777" w:rsidTr="00B567A6">
        <w:tc>
          <w:tcPr>
            <w:tcW w:w="4390" w:type="dxa"/>
          </w:tcPr>
          <w:p w14:paraId="6EAE3D33" w14:textId="77777777" w:rsidR="00B506E6" w:rsidRPr="005E5453" w:rsidRDefault="000102A6" w:rsidP="00B567A6">
            <w:pPr>
              <w:spacing w:before="0" w:after="0"/>
              <w:rPr>
                <w:rFonts w:asciiTheme="minorHAnsi" w:hAnsiTheme="minorHAnsi" w:cstheme="minorHAnsi"/>
                <w:sz w:val="22"/>
                <w:szCs w:val="22"/>
              </w:rPr>
            </w:pPr>
            <w:hyperlink r:id="rId36" w:history="1">
              <w:r w:rsidR="00B506E6" w:rsidRPr="005E5453">
                <w:rPr>
                  <w:rStyle w:val="Hyperlink"/>
                  <w:rFonts w:asciiTheme="minorHAnsi" w:hAnsiTheme="minorHAnsi" w:cstheme="minorHAnsi"/>
                  <w:sz w:val="22"/>
                  <w:szCs w:val="22"/>
                </w:rPr>
                <w:t>The Control of Substances Hazardous to Health Regulations 2002 Approved Code of Practice (ACOP L5)</w:t>
              </w:r>
            </w:hyperlink>
          </w:p>
        </w:tc>
        <w:tc>
          <w:tcPr>
            <w:tcW w:w="5103" w:type="dxa"/>
          </w:tcPr>
          <w:p w14:paraId="2D6ECEA1" w14:textId="77777777" w:rsidR="00B506E6" w:rsidRPr="003A5F0F" w:rsidRDefault="00B506E6" w:rsidP="00B567A6">
            <w:pPr>
              <w:spacing w:before="0" w:after="0"/>
              <w:rPr>
                <w:rFonts w:asciiTheme="minorHAnsi" w:hAnsiTheme="minorHAnsi" w:cstheme="minorHAnsi"/>
                <w:sz w:val="22"/>
                <w:szCs w:val="22"/>
              </w:rPr>
            </w:pPr>
            <w:r w:rsidRPr="003A5F0F">
              <w:rPr>
                <w:rFonts w:asciiTheme="minorHAnsi" w:hAnsiTheme="minorHAnsi" w:cstheme="minorHAnsi"/>
                <w:sz w:val="22"/>
                <w:szCs w:val="22"/>
              </w:rPr>
              <w:t>COSHH framework of actions designed to control the risk from a range of hazardous substances, including biological agents.</w:t>
            </w:r>
          </w:p>
        </w:tc>
      </w:tr>
    </w:tbl>
    <w:p w14:paraId="208BFA42" w14:textId="77777777" w:rsidR="00B506E6" w:rsidRPr="005E5453" w:rsidRDefault="00B506E6" w:rsidP="00B506E6">
      <w:pPr>
        <w:spacing w:before="0" w:after="0"/>
        <w:rPr>
          <w:rFonts w:asciiTheme="minorHAnsi" w:hAnsiTheme="minorHAnsi" w:cstheme="minorHAnsi"/>
          <w:sz w:val="22"/>
          <w:szCs w:val="22"/>
        </w:rPr>
      </w:pPr>
    </w:p>
    <w:p w14:paraId="6C83E930" w14:textId="04E385DE" w:rsidR="00B506E6" w:rsidRDefault="00B506E6" w:rsidP="00ED0E26">
      <w:pPr>
        <w:spacing w:before="0" w:after="0"/>
        <w:rPr>
          <w:rFonts w:asciiTheme="minorHAnsi" w:hAnsiTheme="minorHAnsi" w:cstheme="minorHAnsi"/>
          <w:sz w:val="22"/>
          <w:szCs w:val="22"/>
        </w:rPr>
      </w:pPr>
      <w:r w:rsidRPr="00FE2123">
        <w:rPr>
          <w:rFonts w:asciiTheme="minorHAnsi" w:hAnsiTheme="minorHAnsi" w:cstheme="minorHAnsi"/>
          <w:sz w:val="22"/>
          <w:szCs w:val="22"/>
        </w:rPr>
        <w:t xml:space="preserve">Please </w:t>
      </w:r>
      <w:r w:rsidRPr="005E5453">
        <w:rPr>
          <w:rFonts w:asciiTheme="minorHAnsi" w:hAnsiTheme="minorHAnsi" w:cstheme="minorHAnsi"/>
          <w:sz w:val="22"/>
          <w:szCs w:val="22"/>
        </w:rPr>
        <w:t>contact the Trust</w:t>
      </w:r>
      <w:r w:rsidR="0042219F" w:rsidRPr="005E5453">
        <w:rPr>
          <w:rFonts w:asciiTheme="minorHAnsi" w:hAnsiTheme="minorHAnsi" w:cstheme="minorHAnsi"/>
          <w:sz w:val="22"/>
          <w:szCs w:val="22"/>
        </w:rPr>
        <w:t>’s central</w:t>
      </w:r>
      <w:r w:rsidRPr="005E5453">
        <w:rPr>
          <w:rFonts w:asciiTheme="minorHAnsi" w:hAnsiTheme="minorHAnsi" w:cstheme="minorHAnsi"/>
          <w:sz w:val="22"/>
          <w:szCs w:val="22"/>
        </w:rPr>
        <w:t xml:space="preserve"> </w:t>
      </w:r>
      <w:r w:rsidR="0042219F" w:rsidRPr="005E5453">
        <w:rPr>
          <w:rFonts w:asciiTheme="minorHAnsi" w:hAnsiTheme="minorHAnsi" w:cstheme="minorHAnsi"/>
          <w:sz w:val="22"/>
          <w:szCs w:val="22"/>
        </w:rPr>
        <w:t>e</w:t>
      </w:r>
      <w:r w:rsidRPr="005E5453">
        <w:rPr>
          <w:rFonts w:asciiTheme="minorHAnsi" w:hAnsiTheme="minorHAnsi" w:cstheme="minorHAnsi"/>
          <w:sz w:val="22"/>
          <w:szCs w:val="22"/>
        </w:rPr>
        <w:t>states team for further clarification or guidance (contact information provided at end of policy) if required.</w:t>
      </w:r>
    </w:p>
    <w:p w14:paraId="27933FAF" w14:textId="77777777" w:rsidR="008E59BD" w:rsidRDefault="008E59BD" w:rsidP="00ED0E26">
      <w:pPr>
        <w:spacing w:before="0" w:after="0"/>
        <w:rPr>
          <w:rFonts w:asciiTheme="minorHAnsi" w:hAnsiTheme="minorHAnsi" w:cstheme="minorHAnsi"/>
          <w:sz w:val="22"/>
          <w:szCs w:val="22"/>
        </w:rPr>
      </w:pPr>
    </w:p>
    <w:p w14:paraId="6A70CFDF" w14:textId="77777777" w:rsidR="008E59BD" w:rsidRDefault="008E59BD" w:rsidP="008E59BD">
      <w:pPr>
        <w:spacing w:before="0" w:after="0"/>
        <w:rPr>
          <w:rFonts w:asciiTheme="minorHAnsi" w:hAnsiTheme="minorHAnsi" w:cstheme="minorHAnsi"/>
          <w:i/>
          <w:sz w:val="22"/>
          <w:szCs w:val="22"/>
        </w:rPr>
      </w:pPr>
      <w:r>
        <w:rPr>
          <w:rFonts w:asciiTheme="minorHAnsi" w:hAnsiTheme="minorHAnsi" w:cstheme="minorHAnsi"/>
          <w:i/>
          <w:sz w:val="22"/>
          <w:szCs w:val="22"/>
        </w:rPr>
        <w:t xml:space="preserve">Whilst Finding Futures is based within partner/host organizations, specific responsibility for some/all of the aforementioned points may sit with that organization; this is true up until such a time that Finding Futures owns its own premises. </w:t>
      </w:r>
    </w:p>
    <w:p w14:paraId="4395F1FA" w14:textId="77777777" w:rsidR="008E59BD" w:rsidRDefault="008E59BD" w:rsidP="00ED0E26">
      <w:pPr>
        <w:spacing w:before="0" w:after="0"/>
        <w:rPr>
          <w:rFonts w:asciiTheme="minorHAnsi" w:hAnsiTheme="minorHAnsi" w:cstheme="minorHAnsi"/>
          <w:sz w:val="22"/>
          <w:szCs w:val="22"/>
        </w:rPr>
      </w:pPr>
    </w:p>
    <w:p w14:paraId="78FFA009" w14:textId="1F1387CB" w:rsidR="006E123D" w:rsidRPr="002159BD" w:rsidRDefault="005E5453" w:rsidP="00ED0E26">
      <w:pPr>
        <w:spacing w:before="0" w:after="0"/>
        <w:rPr>
          <w:rFonts w:asciiTheme="minorHAnsi" w:hAnsiTheme="minorHAnsi" w:cstheme="minorHAnsi"/>
          <w:b/>
          <w:sz w:val="22"/>
          <w:szCs w:val="22"/>
        </w:rPr>
      </w:pPr>
      <w:r>
        <w:rPr>
          <w:rFonts w:asciiTheme="minorHAnsi" w:hAnsiTheme="minorHAnsi" w:cstheme="minorHAnsi"/>
          <w:b/>
          <w:sz w:val="22"/>
          <w:szCs w:val="22"/>
        </w:rPr>
        <w:lastRenderedPageBreak/>
        <w:t>10</w:t>
      </w:r>
      <w:r w:rsidR="000B1821">
        <w:rPr>
          <w:rFonts w:asciiTheme="minorHAnsi" w:hAnsiTheme="minorHAnsi" w:cstheme="minorHAnsi"/>
          <w:b/>
          <w:sz w:val="22"/>
          <w:szCs w:val="22"/>
        </w:rPr>
        <w:t>.</w:t>
      </w:r>
      <w:r w:rsidR="005A2173">
        <w:rPr>
          <w:rFonts w:asciiTheme="minorHAnsi" w:hAnsiTheme="minorHAnsi" w:cstheme="minorHAnsi"/>
          <w:b/>
          <w:sz w:val="22"/>
          <w:szCs w:val="22"/>
        </w:rPr>
        <w:t xml:space="preserve"> </w:t>
      </w:r>
      <w:r w:rsidR="006E123D" w:rsidRPr="002159BD">
        <w:rPr>
          <w:rFonts w:asciiTheme="minorHAnsi" w:hAnsiTheme="minorHAnsi" w:cstheme="minorHAnsi"/>
          <w:b/>
          <w:sz w:val="22"/>
          <w:szCs w:val="22"/>
        </w:rPr>
        <w:t>Asbestos</w:t>
      </w:r>
    </w:p>
    <w:p w14:paraId="09EAFDEC" w14:textId="77777777" w:rsidR="009370C8" w:rsidRPr="008E59BD" w:rsidRDefault="009370C8" w:rsidP="008E59BD">
      <w:pPr>
        <w:pStyle w:val="BodyText"/>
        <w:ind w:right="191"/>
        <w:jc w:val="both"/>
      </w:pPr>
      <w:r w:rsidRPr="008E59BD">
        <w:t>Relevant staff (</w:t>
      </w:r>
      <w:proofErr w:type="spellStart"/>
      <w:r w:rsidRPr="008E59BD">
        <w:t>ie</w:t>
      </w:r>
      <w:proofErr w:type="spellEnd"/>
      <w:r w:rsidRPr="008E59BD">
        <w:t>. Manager, site staff and admin staff) are required to complete the Asbestos awareness</w:t>
      </w:r>
      <w:r w:rsidRPr="008E59BD">
        <w:rPr>
          <w:spacing w:val="-2"/>
        </w:rPr>
        <w:t xml:space="preserve"> </w:t>
      </w:r>
      <w:r w:rsidRPr="008E59BD">
        <w:t>e-learning</w:t>
      </w:r>
      <w:r w:rsidRPr="008E59BD">
        <w:rPr>
          <w:spacing w:val="-3"/>
        </w:rPr>
        <w:t xml:space="preserve"> </w:t>
      </w:r>
      <w:r w:rsidRPr="008E59BD">
        <w:t>module</w:t>
      </w:r>
      <w:r w:rsidRPr="008E59BD">
        <w:rPr>
          <w:spacing w:val="-2"/>
        </w:rPr>
        <w:t xml:space="preserve"> </w:t>
      </w:r>
      <w:r w:rsidRPr="008E59BD">
        <w:t>on</w:t>
      </w:r>
      <w:r w:rsidRPr="008E59BD">
        <w:rPr>
          <w:spacing w:val="-5"/>
        </w:rPr>
        <w:t xml:space="preserve"> </w:t>
      </w:r>
      <w:r w:rsidRPr="008E59BD">
        <w:t>the</w:t>
      </w:r>
      <w:r w:rsidRPr="008E59BD">
        <w:rPr>
          <w:spacing w:val="-2"/>
        </w:rPr>
        <w:t xml:space="preserve"> </w:t>
      </w:r>
      <w:r w:rsidRPr="008E59BD">
        <w:t>BANES</w:t>
      </w:r>
      <w:r w:rsidRPr="008E59BD">
        <w:rPr>
          <w:spacing w:val="-2"/>
        </w:rPr>
        <w:t xml:space="preserve"> </w:t>
      </w:r>
      <w:r w:rsidRPr="008E59BD">
        <w:t>H&amp;S</w:t>
      </w:r>
      <w:r w:rsidRPr="008E59BD">
        <w:rPr>
          <w:spacing w:val="-2"/>
        </w:rPr>
        <w:t xml:space="preserve"> </w:t>
      </w:r>
      <w:r w:rsidRPr="008E59BD">
        <w:t>one-stop</w:t>
      </w:r>
      <w:r w:rsidRPr="008E59BD">
        <w:rPr>
          <w:spacing w:val="-3"/>
        </w:rPr>
        <w:t xml:space="preserve"> </w:t>
      </w:r>
      <w:r w:rsidRPr="008E59BD">
        <w:t>site</w:t>
      </w:r>
      <w:r w:rsidRPr="008E59BD">
        <w:rPr>
          <w:spacing w:val="-2"/>
        </w:rPr>
        <w:t xml:space="preserve"> </w:t>
      </w:r>
      <w:r w:rsidRPr="008E59BD">
        <w:t>and</w:t>
      </w:r>
      <w:r w:rsidRPr="008E59BD">
        <w:rPr>
          <w:spacing w:val="-4"/>
        </w:rPr>
        <w:t xml:space="preserve"> </w:t>
      </w:r>
      <w:r w:rsidRPr="008E59BD">
        <w:t>should</w:t>
      </w:r>
      <w:r w:rsidRPr="008E59BD">
        <w:rPr>
          <w:spacing w:val="-4"/>
        </w:rPr>
        <w:t xml:space="preserve"> </w:t>
      </w:r>
      <w:r w:rsidRPr="008E59BD">
        <w:t>be</w:t>
      </w:r>
      <w:r w:rsidRPr="008E59BD">
        <w:rPr>
          <w:spacing w:val="-1"/>
        </w:rPr>
        <w:t xml:space="preserve"> </w:t>
      </w:r>
      <w:r w:rsidRPr="008E59BD">
        <w:t>briefed</w:t>
      </w:r>
      <w:r w:rsidRPr="008E59BD">
        <w:rPr>
          <w:spacing w:val="-5"/>
        </w:rPr>
        <w:t xml:space="preserve"> </w:t>
      </w:r>
      <w:r w:rsidRPr="008E59BD">
        <w:t>on</w:t>
      </w:r>
      <w:r w:rsidRPr="008E59BD">
        <w:rPr>
          <w:spacing w:val="-2"/>
        </w:rPr>
        <w:t xml:space="preserve"> </w:t>
      </w:r>
      <w:r w:rsidRPr="008E59BD">
        <w:t>the</w:t>
      </w:r>
      <w:r w:rsidRPr="008E59BD">
        <w:rPr>
          <w:spacing w:val="-2"/>
        </w:rPr>
        <w:t xml:space="preserve"> </w:t>
      </w:r>
      <w:r w:rsidRPr="008E59BD">
        <w:t>location</w:t>
      </w:r>
      <w:r w:rsidRPr="008E59BD">
        <w:rPr>
          <w:spacing w:val="-5"/>
        </w:rPr>
        <w:t xml:space="preserve"> </w:t>
      </w:r>
      <w:r w:rsidRPr="008E59BD">
        <w:t>of</w:t>
      </w:r>
      <w:r w:rsidRPr="008E59BD">
        <w:rPr>
          <w:spacing w:val="-2"/>
        </w:rPr>
        <w:t xml:space="preserve"> </w:t>
      </w:r>
      <w:r w:rsidRPr="008E59BD">
        <w:t>any asbestos-containing material in the host business, the hazards of asbestos, and the action to take if they suspect they or someone has or may disturb it, as part of their induction process.</w:t>
      </w:r>
    </w:p>
    <w:p w14:paraId="171BEB9A" w14:textId="77777777" w:rsidR="009370C8" w:rsidRPr="008E59BD" w:rsidRDefault="009370C8" w:rsidP="009370C8">
      <w:pPr>
        <w:pStyle w:val="BodyText"/>
        <w:spacing w:before="2"/>
        <w:jc w:val="both"/>
      </w:pPr>
    </w:p>
    <w:p w14:paraId="252A3482" w14:textId="77777777" w:rsidR="009370C8" w:rsidRPr="008E59BD" w:rsidRDefault="009370C8" w:rsidP="008E59BD">
      <w:pPr>
        <w:pStyle w:val="BodyText"/>
        <w:ind w:right="156"/>
        <w:jc w:val="both"/>
      </w:pPr>
      <w:r w:rsidRPr="008E59BD">
        <w:t xml:space="preserve">Arrangements are in place within host businesses (RUH and </w:t>
      </w:r>
      <w:proofErr w:type="spellStart"/>
      <w:r w:rsidRPr="008E59BD">
        <w:t>UoB</w:t>
      </w:r>
      <w:proofErr w:type="spellEnd"/>
      <w:r w:rsidRPr="008E59BD">
        <w:t xml:space="preserve">) in order to safeguard against asbestos-related risks. In the case of the RUH, staff and interns complete asbestos-related training modules during induction. </w:t>
      </w:r>
    </w:p>
    <w:p w14:paraId="24EE2EC8" w14:textId="77777777" w:rsidR="00792409" w:rsidRPr="002159BD" w:rsidRDefault="00792409" w:rsidP="00ED0E26">
      <w:pPr>
        <w:spacing w:before="0" w:after="0"/>
        <w:rPr>
          <w:rFonts w:asciiTheme="minorHAnsi" w:hAnsiTheme="minorHAnsi" w:cstheme="minorHAnsi"/>
          <w:sz w:val="22"/>
          <w:szCs w:val="22"/>
        </w:rPr>
      </w:pPr>
    </w:p>
    <w:p w14:paraId="2B06A134" w14:textId="68E9552F" w:rsidR="006E123D" w:rsidRPr="002159BD" w:rsidRDefault="006E123D" w:rsidP="00ED0E26">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Arrangements are in place </w:t>
      </w:r>
      <w:r w:rsidR="001555AE">
        <w:rPr>
          <w:rFonts w:asciiTheme="minorHAnsi" w:hAnsiTheme="minorHAnsi" w:cstheme="minorHAnsi"/>
          <w:sz w:val="22"/>
          <w:szCs w:val="22"/>
        </w:rPr>
        <w:t xml:space="preserve">as set out in the Trust’s Managing Contractors Policy </w:t>
      </w:r>
      <w:r w:rsidRPr="002159BD">
        <w:rPr>
          <w:rFonts w:asciiTheme="minorHAnsi" w:hAnsiTheme="minorHAnsi" w:cstheme="minorHAnsi"/>
          <w:sz w:val="22"/>
          <w:szCs w:val="22"/>
        </w:rPr>
        <w:t>to ensure that contractors are made aware of any asbestos on the premises and that it is not disturbed by their work</w:t>
      </w:r>
      <w:r w:rsidR="00E03C5A">
        <w:rPr>
          <w:rFonts w:asciiTheme="minorHAnsi" w:hAnsiTheme="minorHAnsi" w:cstheme="minorHAnsi"/>
          <w:sz w:val="22"/>
          <w:szCs w:val="22"/>
        </w:rPr>
        <w:t xml:space="preserve">. The </w:t>
      </w:r>
      <w:r w:rsidR="009370C8">
        <w:rPr>
          <w:rFonts w:asciiTheme="minorHAnsi" w:hAnsiTheme="minorHAnsi" w:cstheme="minorHAnsi"/>
          <w:sz w:val="22"/>
          <w:szCs w:val="22"/>
        </w:rPr>
        <w:t>school/college</w:t>
      </w:r>
      <w:r w:rsidR="00E03C5A">
        <w:rPr>
          <w:rFonts w:asciiTheme="minorHAnsi" w:hAnsiTheme="minorHAnsi" w:cstheme="minorHAnsi"/>
          <w:sz w:val="22"/>
          <w:szCs w:val="22"/>
        </w:rPr>
        <w:t xml:space="preserve"> must ensure that an R&amp;D survey has been completed prior to any works taking place during which maintenance or construction operatives may encounter or disturb asbestos</w:t>
      </w:r>
      <w:r w:rsidR="005A2173">
        <w:rPr>
          <w:rFonts w:asciiTheme="minorHAnsi" w:hAnsiTheme="minorHAnsi" w:cstheme="minorHAnsi"/>
          <w:sz w:val="22"/>
          <w:szCs w:val="22"/>
        </w:rPr>
        <w:t>-</w:t>
      </w:r>
      <w:r w:rsidR="00E03C5A">
        <w:rPr>
          <w:rFonts w:asciiTheme="minorHAnsi" w:hAnsiTheme="minorHAnsi" w:cstheme="minorHAnsi"/>
          <w:sz w:val="22"/>
          <w:szCs w:val="22"/>
        </w:rPr>
        <w:t>containing materials</w:t>
      </w:r>
      <w:r w:rsidR="005A2173">
        <w:rPr>
          <w:rFonts w:asciiTheme="minorHAnsi" w:hAnsiTheme="minorHAnsi" w:cstheme="minorHAnsi"/>
          <w:sz w:val="22"/>
          <w:szCs w:val="22"/>
        </w:rPr>
        <w:t xml:space="preserve"> (ACM’s)</w:t>
      </w:r>
      <w:r w:rsidR="00E03C5A">
        <w:rPr>
          <w:rFonts w:asciiTheme="minorHAnsi" w:hAnsiTheme="minorHAnsi" w:cstheme="minorHAnsi"/>
          <w:sz w:val="22"/>
          <w:szCs w:val="22"/>
        </w:rPr>
        <w:t>.</w:t>
      </w:r>
      <w:r w:rsidRPr="002159BD">
        <w:rPr>
          <w:rFonts w:asciiTheme="minorHAnsi" w:hAnsiTheme="minorHAnsi" w:cstheme="minorHAnsi"/>
          <w:sz w:val="22"/>
          <w:szCs w:val="22"/>
        </w:rPr>
        <w:t xml:space="preserve"> </w:t>
      </w:r>
    </w:p>
    <w:p w14:paraId="7D034B1E" w14:textId="77777777" w:rsidR="00792409" w:rsidRPr="002159BD" w:rsidRDefault="00792409" w:rsidP="00ED0E26">
      <w:pPr>
        <w:spacing w:before="0" w:after="0"/>
        <w:rPr>
          <w:rFonts w:asciiTheme="minorHAnsi" w:hAnsiTheme="minorHAnsi" w:cstheme="minorHAnsi"/>
          <w:sz w:val="22"/>
          <w:szCs w:val="22"/>
        </w:rPr>
      </w:pPr>
    </w:p>
    <w:p w14:paraId="38631F69" w14:textId="1A71BEDB" w:rsidR="006E123D" w:rsidRPr="002159BD" w:rsidRDefault="006E123D" w:rsidP="00ED0E26">
      <w:pPr>
        <w:spacing w:before="0" w:after="0"/>
        <w:rPr>
          <w:rFonts w:asciiTheme="minorHAnsi" w:hAnsiTheme="minorHAnsi" w:cstheme="minorHAnsi"/>
          <w:sz w:val="22"/>
          <w:szCs w:val="22"/>
        </w:rPr>
      </w:pPr>
      <w:r w:rsidRPr="002159BD">
        <w:rPr>
          <w:rFonts w:asciiTheme="minorHAnsi" w:hAnsiTheme="minorHAnsi" w:cstheme="minorHAnsi"/>
          <w:sz w:val="22"/>
          <w:szCs w:val="22"/>
        </w:rPr>
        <w:t>Contractors will be advised that if they discover material which they suspect could be asbestos, they will stop work immediately until the area is declared safe</w:t>
      </w:r>
      <w:r w:rsidR="00707237" w:rsidRPr="002159BD">
        <w:rPr>
          <w:rFonts w:asciiTheme="minorHAnsi" w:hAnsiTheme="minorHAnsi" w:cstheme="minorHAnsi"/>
          <w:sz w:val="22"/>
          <w:szCs w:val="22"/>
        </w:rPr>
        <w:t xml:space="preserve"> and advise the Health and Safety lead who should be identified upon the contractors’ arrival on site.</w:t>
      </w:r>
    </w:p>
    <w:p w14:paraId="12A28F8F" w14:textId="77777777" w:rsidR="00792409" w:rsidRPr="002159BD" w:rsidRDefault="00792409" w:rsidP="00ED0E26">
      <w:pPr>
        <w:spacing w:before="0" w:after="0"/>
        <w:rPr>
          <w:rFonts w:asciiTheme="minorHAnsi" w:hAnsiTheme="minorHAnsi" w:cstheme="minorHAnsi"/>
          <w:sz w:val="22"/>
          <w:szCs w:val="22"/>
        </w:rPr>
      </w:pPr>
    </w:p>
    <w:p w14:paraId="4601BD62" w14:textId="2D92D858" w:rsidR="006E123D" w:rsidRPr="005A2173" w:rsidRDefault="006E123D" w:rsidP="00792409">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A record is kept in the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’s Asbestos File of the location of asbestos that has been found on the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 site, asbestos register, asbestos management plan, training records and asbestos surveys and reports</w:t>
      </w:r>
      <w:r w:rsidRPr="005A2173">
        <w:rPr>
          <w:rFonts w:asciiTheme="minorHAnsi" w:hAnsiTheme="minorHAnsi" w:cstheme="minorHAnsi"/>
          <w:sz w:val="22"/>
          <w:szCs w:val="22"/>
        </w:rPr>
        <w:t>.</w:t>
      </w:r>
      <w:r w:rsidR="00686C53" w:rsidRPr="005A2173">
        <w:rPr>
          <w:rFonts w:asciiTheme="minorHAnsi" w:hAnsiTheme="minorHAnsi" w:cstheme="minorHAnsi"/>
          <w:sz w:val="22"/>
          <w:szCs w:val="22"/>
        </w:rPr>
        <w:t xml:space="preserve"> </w:t>
      </w:r>
      <w:r w:rsidR="005A2173" w:rsidRPr="0042219F">
        <w:rPr>
          <w:rFonts w:asciiTheme="minorHAnsi" w:hAnsiTheme="minorHAnsi" w:cstheme="minorHAnsi"/>
          <w:color w:val="333333"/>
          <w:sz w:val="22"/>
          <w:szCs w:val="22"/>
          <w:shd w:val="clear" w:color="auto" w:fill="FFFFFF"/>
        </w:rPr>
        <w:t>Sites with identified asbestos which is accessible must have an annual re-inspection survey to determine if the risk remains the same or if remedial action is needed.</w:t>
      </w:r>
    </w:p>
    <w:p w14:paraId="405F8576" w14:textId="2B8FDDFB" w:rsidR="00920486" w:rsidRPr="002159BD" w:rsidRDefault="00920486" w:rsidP="00792409">
      <w:pPr>
        <w:spacing w:before="0" w:after="0"/>
        <w:rPr>
          <w:rFonts w:asciiTheme="minorHAnsi" w:hAnsiTheme="minorHAnsi" w:cstheme="minorHAnsi"/>
          <w:sz w:val="22"/>
          <w:szCs w:val="22"/>
        </w:rPr>
      </w:pPr>
    </w:p>
    <w:p w14:paraId="49439F0E" w14:textId="799EB784" w:rsidR="00920486" w:rsidRDefault="00920486" w:rsidP="00792409">
      <w:pPr>
        <w:spacing w:before="0" w:after="0"/>
        <w:rPr>
          <w:rFonts w:ascii="Calibri" w:hAnsi="Calibri" w:cs="Calibri"/>
          <w:sz w:val="22"/>
          <w:szCs w:val="22"/>
        </w:rPr>
      </w:pPr>
      <w:r w:rsidRPr="002159BD">
        <w:rPr>
          <w:rFonts w:asciiTheme="minorHAnsi" w:hAnsiTheme="minorHAnsi" w:cstheme="minorHAnsi"/>
          <w:sz w:val="22"/>
          <w:szCs w:val="22"/>
        </w:rPr>
        <w:t xml:space="preserve">The processes set out in the </w:t>
      </w:r>
      <w:r w:rsidR="009370C8">
        <w:rPr>
          <w:rFonts w:asciiTheme="minorHAnsi" w:hAnsiTheme="minorHAnsi" w:cstheme="minorHAnsi"/>
          <w:sz w:val="22"/>
          <w:szCs w:val="22"/>
        </w:rPr>
        <w:t>school/college</w:t>
      </w:r>
      <w:r w:rsidR="00707237" w:rsidRPr="002159BD">
        <w:rPr>
          <w:rFonts w:asciiTheme="minorHAnsi" w:hAnsiTheme="minorHAnsi" w:cstheme="minorHAnsi"/>
          <w:sz w:val="22"/>
          <w:szCs w:val="22"/>
        </w:rPr>
        <w:t xml:space="preserve">’s </w:t>
      </w:r>
      <w:r w:rsidRPr="002159BD">
        <w:rPr>
          <w:rFonts w:asciiTheme="minorHAnsi" w:hAnsiTheme="minorHAnsi" w:cstheme="minorHAnsi"/>
          <w:sz w:val="22"/>
          <w:szCs w:val="22"/>
        </w:rPr>
        <w:t>Asbestos Management Plan must be followed and Trust Estates informed</w:t>
      </w:r>
      <w:r w:rsidR="002F66F9" w:rsidRPr="002159BD">
        <w:rPr>
          <w:rFonts w:asciiTheme="minorHAnsi" w:hAnsiTheme="minorHAnsi" w:cstheme="minorHAnsi"/>
          <w:sz w:val="22"/>
          <w:szCs w:val="22"/>
        </w:rPr>
        <w:t xml:space="preserve"> immediately</w:t>
      </w:r>
      <w:r w:rsidRPr="002159BD">
        <w:rPr>
          <w:rFonts w:asciiTheme="minorHAnsi" w:hAnsiTheme="minorHAnsi" w:cstheme="minorHAnsi"/>
          <w:sz w:val="22"/>
          <w:szCs w:val="22"/>
        </w:rPr>
        <w:t xml:space="preserve"> if a disturbance of </w:t>
      </w:r>
      <w:r w:rsidR="005A2173">
        <w:rPr>
          <w:rFonts w:asciiTheme="minorHAnsi" w:hAnsiTheme="minorHAnsi" w:cstheme="minorHAnsi"/>
          <w:sz w:val="22"/>
          <w:szCs w:val="22"/>
        </w:rPr>
        <w:t>ACM’s</w:t>
      </w:r>
      <w:r w:rsidRPr="002159BD">
        <w:rPr>
          <w:rFonts w:asciiTheme="minorHAnsi" w:hAnsiTheme="minorHAnsi" w:cstheme="minorHAnsi"/>
          <w:sz w:val="22"/>
          <w:szCs w:val="22"/>
        </w:rPr>
        <w:t xml:space="preserve"> is suspected.</w:t>
      </w:r>
      <w:r w:rsidR="006100B8" w:rsidRPr="006100B8">
        <w:t xml:space="preserve"> </w:t>
      </w:r>
      <w:r w:rsidR="006100B8" w:rsidRPr="006100B8">
        <w:rPr>
          <w:rFonts w:ascii="Calibri" w:hAnsi="Calibri" w:cs="Calibri"/>
          <w:sz w:val="22"/>
          <w:szCs w:val="22"/>
        </w:rPr>
        <w:t>HSE’s Control of asbestos reg</w:t>
      </w:r>
      <w:r w:rsidR="005A2173">
        <w:rPr>
          <w:rFonts w:ascii="Calibri" w:hAnsi="Calibri" w:cs="Calibri"/>
          <w:sz w:val="22"/>
          <w:szCs w:val="22"/>
        </w:rPr>
        <w:t>ulation</w:t>
      </w:r>
      <w:r w:rsidR="006100B8" w:rsidRPr="006100B8">
        <w:rPr>
          <w:rFonts w:ascii="Calibri" w:hAnsi="Calibri" w:cs="Calibri"/>
          <w:sz w:val="22"/>
          <w:szCs w:val="22"/>
        </w:rPr>
        <w:t xml:space="preserve">s 2012 (linked below) should be strictly followed and should form the basis of the </w:t>
      </w:r>
      <w:r w:rsidR="009370C8">
        <w:rPr>
          <w:rFonts w:ascii="Calibri" w:hAnsi="Calibri" w:cs="Calibri"/>
          <w:sz w:val="22"/>
          <w:szCs w:val="22"/>
        </w:rPr>
        <w:t>school/college</w:t>
      </w:r>
      <w:r w:rsidR="006100B8" w:rsidRPr="006100B8">
        <w:rPr>
          <w:rFonts w:ascii="Calibri" w:hAnsi="Calibri" w:cs="Calibri"/>
          <w:sz w:val="22"/>
          <w:szCs w:val="22"/>
        </w:rPr>
        <w:t xml:space="preserve">’s asbestos management plan </w:t>
      </w:r>
      <w:hyperlink r:id="rId37" w:history="1">
        <w:r w:rsidR="006100B8" w:rsidRPr="006100B8">
          <w:rPr>
            <w:rStyle w:val="Hyperlink"/>
            <w:rFonts w:ascii="Calibri" w:hAnsi="Calibri" w:cs="Calibri"/>
            <w:sz w:val="22"/>
            <w:szCs w:val="22"/>
          </w:rPr>
          <w:t>https://www.hse.gov.uk/asbestos/regulations.htm</w:t>
        </w:r>
      </w:hyperlink>
      <w:r w:rsidRPr="006100B8">
        <w:rPr>
          <w:rFonts w:ascii="Calibri" w:hAnsi="Calibri" w:cs="Calibri"/>
          <w:sz w:val="22"/>
          <w:szCs w:val="22"/>
        </w:rPr>
        <w:t xml:space="preserve">   </w:t>
      </w:r>
    </w:p>
    <w:p w14:paraId="47B01400" w14:textId="48FC3032" w:rsidR="005A2173" w:rsidRDefault="005A2173" w:rsidP="00792409">
      <w:pPr>
        <w:spacing w:before="0" w:after="0"/>
        <w:rPr>
          <w:rFonts w:ascii="Calibri" w:hAnsi="Calibri" w:cs="Calibri"/>
          <w:sz w:val="22"/>
          <w:szCs w:val="22"/>
        </w:rPr>
      </w:pPr>
    </w:p>
    <w:p w14:paraId="0DD1D319" w14:textId="1E0898E9" w:rsidR="005A2173" w:rsidRDefault="005A2173" w:rsidP="00792409">
      <w:pPr>
        <w:spacing w:before="0" w:after="0"/>
        <w:rPr>
          <w:rFonts w:ascii="Calibri" w:hAnsi="Calibri" w:cs="Calibri"/>
          <w:sz w:val="22"/>
          <w:szCs w:val="22"/>
        </w:rPr>
      </w:pPr>
      <w:r>
        <w:rPr>
          <w:rFonts w:ascii="Calibri" w:hAnsi="Calibri" w:cs="Calibri"/>
          <w:sz w:val="22"/>
          <w:szCs w:val="22"/>
        </w:rPr>
        <w:t xml:space="preserve">All asbestos management surveys, re-inspection and R&amp;D reports are saved in the ‘information’ area of the compliance software for each </w:t>
      </w:r>
      <w:r w:rsidR="009370C8">
        <w:rPr>
          <w:rFonts w:ascii="Calibri" w:hAnsi="Calibri" w:cs="Calibri"/>
          <w:sz w:val="22"/>
          <w:szCs w:val="22"/>
        </w:rPr>
        <w:t>school/college</w:t>
      </w:r>
      <w:r>
        <w:rPr>
          <w:rFonts w:ascii="Calibri" w:hAnsi="Calibri" w:cs="Calibri"/>
          <w:sz w:val="22"/>
          <w:szCs w:val="22"/>
        </w:rPr>
        <w:t>.</w:t>
      </w:r>
    </w:p>
    <w:p w14:paraId="4ADEF0B8" w14:textId="77777777" w:rsidR="008E59BD" w:rsidRPr="006100B8" w:rsidRDefault="008E59BD" w:rsidP="00792409">
      <w:pPr>
        <w:spacing w:before="0" w:after="0"/>
        <w:rPr>
          <w:rFonts w:ascii="Calibri" w:hAnsi="Calibri" w:cs="Calibri"/>
          <w:sz w:val="22"/>
          <w:szCs w:val="22"/>
        </w:rPr>
      </w:pPr>
    </w:p>
    <w:p w14:paraId="5BD5396B" w14:textId="77777777" w:rsidR="008E59BD" w:rsidRDefault="008E59BD" w:rsidP="008E59BD">
      <w:pPr>
        <w:spacing w:before="0" w:after="0"/>
        <w:rPr>
          <w:rFonts w:asciiTheme="minorHAnsi" w:hAnsiTheme="minorHAnsi" w:cstheme="minorHAnsi"/>
          <w:i/>
          <w:sz w:val="22"/>
          <w:szCs w:val="22"/>
        </w:rPr>
      </w:pPr>
      <w:r>
        <w:rPr>
          <w:rFonts w:asciiTheme="minorHAnsi" w:hAnsiTheme="minorHAnsi" w:cstheme="minorHAnsi"/>
          <w:i/>
          <w:sz w:val="22"/>
          <w:szCs w:val="22"/>
        </w:rPr>
        <w:t xml:space="preserve">Whilst Finding Futures is based within partner/host organizations, specific responsibility for some/all of the aforementioned points may sit with that organization; this is true up until such a time that Finding Futures owns its own premises. </w:t>
      </w:r>
    </w:p>
    <w:p w14:paraId="4BCB4266" w14:textId="77777777" w:rsidR="006E123D" w:rsidRPr="002159BD" w:rsidRDefault="006E123D" w:rsidP="00792409">
      <w:pPr>
        <w:spacing w:before="0" w:after="0"/>
        <w:rPr>
          <w:rFonts w:asciiTheme="minorHAnsi" w:hAnsiTheme="minorHAnsi" w:cstheme="minorHAnsi"/>
          <w:sz w:val="22"/>
          <w:szCs w:val="22"/>
        </w:rPr>
      </w:pPr>
    </w:p>
    <w:p w14:paraId="07D60687" w14:textId="4B4D29B2" w:rsidR="000716A0" w:rsidRDefault="000716A0" w:rsidP="00792409">
      <w:pPr>
        <w:spacing w:before="0" w:after="0"/>
        <w:rPr>
          <w:rFonts w:asciiTheme="minorHAnsi" w:hAnsiTheme="minorHAnsi" w:cstheme="minorHAnsi"/>
          <w:b/>
          <w:sz w:val="22"/>
          <w:szCs w:val="22"/>
        </w:rPr>
      </w:pPr>
      <w:bookmarkStart w:id="8" w:name="_Toc492913017"/>
      <w:r>
        <w:rPr>
          <w:rFonts w:asciiTheme="minorHAnsi" w:hAnsiTheme="minorHAnsi" w:cstheme="minorHAnsi"/>
          <w:b/>
          <w:sz w:val="22"/>
          <w:szCs w:val="22"/>
        </w:rPr>
        <w:t>1</w:t>
      </w:r>
      <w:r w:rsidR="005E5453">
        <w:rPr>
          <w:rFonts w:asciiTheme="minorHAnsi" w:hAnsiTheme="minorHAnsi" w:cstheme="minorHAnsi"/>
          <w:b/>
          <w:sz w:val="22"/>
          <w:szCs w:val="22"/>
        </w:rPr>
        <w:t>1</w:t>
      </w:r>
      <w:r>
        <w:rPr>
          <w:rFonts w:asciiTheme="minorHAnsi" w:hAnsiTheme="minorHAnsi" w:cstheme="minorHAnsi"/>
          <w:b/>
          <w:sz w:val="22"/>
          <w:szCs w:val="22"/>
        </w:rPr>
        <w:t>. Radon</w:t>
      </w:r>
    </w:p>
    <w:p w14:paraId="57484CDC" w14:textId="0BB9696B" w:rsidR="000716A0" w:rsidRDefault="000716A0" w:rsidP="00792409">
      <w:pPr>
        <w:spacing w:before="0" w:after="0"/>
        <w:rPr>
          <w:rFonts w:asciiTheme="minorHAnsi" w:hAnsiTheme="minorHAnsi" w:cstheme="minorHAnsi"/>
          <w:b/>
          <w:sz w:val="22"/>
          <w:szCs w:val="22"/>
        </w:rPr>
      </w:pPr>
    </w:p>
    <w:p w14:paraId="630DEB03" w14:textId="1E2A211A" w:rsidR="000716A0" w:rsidRPr="0042219F" w:rsidRDefault="009370C8" w:rsidP="00792409">
      <w:pPr>
        <w:spacing w:before="0" w:after="0"/>
        <w:rPr>
          <w:rFonts w:asciiTheme="minorHAnsi" w:hAnsiTheme="minorHAnsi" w:cstheme="minorHAnsi"/>
          <w:sz w:val="22"/>
          <w:szCs w:val="22"/>
        </w:rPr>
      </w:pPr>
      <w:r>
        <w:rPr>
          <w:rFonts w:asciiTheme="minorHAnsi" w:hAnsiTheme="minorHAnsi" w:cstheme="minorHAnsi"/>
          <w:sz w:val="22"/>
          <w:szCs w:val="22"/>
        </w:rPr>
        <w:t>School/college</w:t>
      </w:r>
      <w:r w:rsidR="000716A0" w:rsidRPr="0042219F">
        <w:rPr>
          <w:rFonts w:asciiTheme="minorHAnsi" w:hAnsiTheme="minorHAnsi" w:cstheme="minorHAnsi"/>
          <w:sz w:val="22"/>
          <w:szCs w:val="22"/>
        </w:rPr>
        <w:t xml:space="preserve">s in the Trust’s geographical area must undertake a Radon risk assessment to ensure that levels of Radon are kept below 300 </w:t>
      </w:r>
      <w:proofErr w:type="spellStart"/>
      <w:r w:rsidR="000716A0" w:rsidRPr="0042219F">
        <w:rPr>
          <w:rFonts w:asciiTheme="minorHAnsi" w:hAnsiTheme="minorHAnsi" w:cstheme="minorHAnsi"/>
          <w:sz w:val="22"/>
          <w:szCs w:val="22"/>
        </w:rPr>
        <w:t>Bq</w:t>
      </w:r>
      <w:proofErr w:type="spellEnd"/>
      <w:r w:rsidR="000716A0" w:rsidRPr="0042219F">
        <w:rPr>
          <w:rFonts w:asciiTheme="minorHAnsi" w:hAnsiTheme="minorHAnsi" w:cstheme="minorHAnsi"/>
          <w:sz w:val="22"/>
          <w:szCs w:val="22"/>
        </w:rPr>
        <w:t xml:space="preserve"> m3 (becquerels per cubic meter of air). Radon is a radioactive gas with no smell, taste or </w:t>
      </w:r>
      <w:proofErr w:type="spellStart"/>
      <w:r w:rsidR="000716A0" w:rsidRPr="0042219F">
        <w:rPr>
          <w:rFonts w:asciiTheme="minorHAnsi" w:hAnsiTheme="minorHAnsi" w:cstheme="minorHAnsi"/>
          <w:sz w:val="22"/>
          <w:szCs w:val="22"/>
        </w:rPr>
        <w:t>colour</w:t>
      </w:r>
      <w:proofErr w:type="spellEnd"/>
      <w:r w:rsidR="000716A0" w:rsidRPr="0042219F">
        <w:rPr>
          <w:rFonts w:asciiTheme="minorHAnsi" w:hAnsiTheme="minorHAnsi" w:cstheme="minorHAnsi"/>
          <w:sz w:val="22"/>
          <w:szCs w:val="22"/>
        </w:rPr>
        <w:t xml:space="preserve">. It comes from natural uranium present in the </w:t>
      </w:r>
      <w:proofErr w:type="spellStart"/>
      <w:r w:rsidR="000716A0" w:rsidRPr="0042219F">
        <w:rPr>
          <w:rFonts w:asciiTheme="minorHAnsi" w:hAnsiTheme="minorHAnsi" w:cstheme="minorHAnsi"/>
          <w:sz w:val="22"/>
          <w:szCs w:val="22"/>
        </w:rPr>
        <w:t>groupd</w:t>
      </w:r>
      <w:proofErr w:type="spellEnd"/>
      <w:r w:rsidR="000716A0" w:rsidRPr="0042219F">
        <w:rPr>
          <w:rFonts w:asciiTheme="minorHAnsi" w:hAnsiTheme="minorHAnsi" w:cstheme="minorHAnsi"/>
          <w:sz w:val="22"/>
          <w:szCs w:val="22"/>
        </w:rPr>
        <w:t xml:space="preserve"> and in materials such as bricks and concrete. </w:t>
      </w:r>
    </w:p>
    <w:p w14:paraId="66D47CAC" w14:textId="00BFADE7" w:rsidR="000716A0" w:rsidRPr="0042219F" w:rsidRDefault="000716A0" w:rsidP="00792409">
      <w:pPr>
        <w:spacing w:before="0" w:after="0"/>
        <w:rPr>
          <w:rFonts w:asciiTheme="minorHAnsi" w:hAnsiTheme="minorHAnsi" w:cstheme="minorHAnsi"/>
          <w:sz w:val="22"/>
          <w:szCs w:val="22"/>
        </w:rPr>
      </w:pPr>
    </w:p>
    <w:p w14:paraId="547F1B1B" w14:textId="461EC3AB" w:rsidR="000716A0" w:rsidRPr="0042219F" w:rsidRDefault="000716A0" w:rsidP="00792409">
      <w:pPr>
        <w:spacing w:before="0" w:after="0"/>
        <w:rPr>
          <w:rFonts w:asciiTheme="minorHAnsi" w:hAnsiTheme="minorHAnsi" w:cstheme="minorHAnsi"/>
          <w:sz w:val="22"/>
          <w:szCs w:val="22"/>
        </w:rPr>
      </w:pPr>
      <w:r w:rsidRPr="0042219F">
        <w:rPr>
          <w:rFonts w:asciiTheme="minorHAnsi" w:hAnsiTheme="minorHAnsi" w:cstheme="minorHAnsi"/>
          <w:sz w:val="22"/>
          <w:szCs w:val="22"/>
        </w:rPr>
        <w:t xml:space="preserve">When radon decays, it produces particles that are also radioactive. These can be breathed in, irradiate the sensitive cells in the lungs and increase the risk of lung cancer. </w:t>
      </w:r>
    </w:p>
    <w:p w14:paraId="254548DF" w14:textId="6E094D01" w:rsidR="000716A0" w:rsidRPr="0042219F" w:rsidRDefault="000716A0" w:rsidP="00792409">
      <w:pPr>
        <w:spacing w:before="0" w:after="0"/>
        <w:rPr>
          <w:rFonts w:asciiTheme="minorHAnsi" w:hAnsiTheme="minorHAnsi" w:cstheme="minorHAnsi"/>
          <w:sz w:val="22"/>
          <w:szCs w:val="22"/>
        </w:rPr>
      </w:pPr>
    </w:p>
    <w:p w14:paraId="75DC0FD4" w14:textId="4EF63361" w:rsidR="000716A0" w:rsidRPr="0042219F" w:rsidRDefault="000716A0" w:rsidP="00792409">
      <w:pPr>
        <w:spacing w:before="0" w:after="0"/>
        <w:rPr>
          <w:rFonts w:asciiTheme="minorHAnsi" w:hAnsiTheme="minorHAnsi" w:cstheme="minorHAnsi"/>
          <w:sz w:val="22"/>
          <w:szCs w:val="22"/>
        </w:rPr>
      </w:pPr>
      <w:r w:rsidRPr="0042219F">
        <w:rPr>
          <w:rFonts w:asciiTheme="minorHAnsi" w:hAnsiTheme="minorHAnsi" w:cstheme="minorHAnsi"/>
          <w:sz w:val="22"/>
          <w:szCs w:val="22"/>
        </w:rPr>
        <w:t xml:space="preserve">The Trust’s central Estates team </w:t>
      </w:r>
      <w:proofErr w:type="spellStart"/>
      <w:r w:rsidRPr="0042219F">
        <w:rPr>
          <w:rFonts w:asciiTheme="minorHAnsi" w:hAnsiTheme="minorHAnsi" w:cstheme="minorHAnsi"/>
          <w:sz w:val="22"/>
          <w:szCs w:val="22"/>
        </w:rPr>
        <w:t>organise</w:t>
      </w:r>
      <w:proofErr w:type="spellEnd"/>
      <w:r w:rsidRPr="0042219F">
        <w:rPr>
          <w:rFonts w:asciiTheme="minorHAnsi" w:hAnsiTheme="minorHAnsi" w:cstheme="minorHAnsi"/>
          <w:sz w:val="22"/>
          <w:szCs w:val="22"/>
        </w:rPr>
        <w:t xml:space="preserve"> external contractors to risk assess the levels of radon in the Trust’s </w:t>
      </w:r>
      <w:r w:rsidR="009370C8">
        <w:rPr>
          <w:rFonts w:asciiTheme="minorHAnsi" w:hAnsiTheme="minorHAnsi" w:cstheme="minorHAnsi"/>
          <w:sz w:val="22"/>
          <w:szCs w:val="22"/>
        </w:rPr>
        <w:t>school/college</w:t>
      </w:r>
      <w:r w:rsidRPr="0042219F">
        <w:rPr>
          <w:rFonts w:asciiTheme="minorHAnsi" w:hAnsiTheme="minorHAnsi" w:cstheme="minorHAnsi"/>
          <w:sz w:val="22"/>
          <w:szCs w:val="22"/>
        </w:rPr>
        <w:t>s</w:t>
      </w:r>
      <w:r w:rsidR="0079624C">
        <w:rPr>
          <w:rFonts w:asciiTheme="minorHAnsi" w:hAnsiTheme="minorHAnsi" w:cstheme="minorHAnsi"/>
          <w:sz w:val="22"/>
          <w:szCs w:val="22"/>
        </w:rPr>
        <w:t xml:space="preserve"> according to government guidance</w:t>
      </w:r>
      <w:r w:rsidRPr="0042219F">
        <w:rPr>
          <w:rFonts w:asciiTheme="minorHAnsi" w:hAnsiTheme="minorHAnsi" w:cstheme="minorHAnsi"/>
          <w:sz w:val="22"/>
          <w:szCs w:val="22"/>
        </w:rPr>
        <w:t xml:space="preserve">. The latest reports can be found within the ‘information’ area of the compliance software. </w:t>
      </w:r>
    </w:p>
    <w:p w14:paraId="50F2E901" w14:textId="11E1ACD9" w:rsidR="000716A0" w:rsidRPr="0042219F" w:rsidRDefault="000716A0" w:rsidP="00792409">
      <w:pPr>
        <w:spacing w:before="0" w:after="0"/>
        <w:rPr>
          <w:rFonts w:asciiTheme="minorHAnsi" w:hAnsiTheme="minorHAnsi" w:cstheme="minorHAnsi"/>
          <w:sz w:val="22"/>
          <w:szCs w:val="22"/>
        </w:rPr>
      </w:pPr>
    </w:p>
    <w:p w14:paraId="19B0C060" w14:textId="5C20BD6C" w:rsidR="000716A0" w:rsidRPr="0042219F" w:rsidRDefault="000716A0" w:rsidP="00792409">
      <w:pPr>
        <w:spacing w:before="0" w:after="0"/>
        <w:rPr>
          <w:rFonts w:asciiTheme="minorHAnsi" w:hAnsiTheme="minorHAnsi" w:cstheme="minorHAnsi"/>
          <w:sz w:val="22"/>
          <w:szCs w:val="22"/>
        </w:rPr>
      </w:pPr>
      <w:r w:rsidRPr="0042219F">
        <w:rPr>
          <w:rFonts w:asciiTheme="minorHAnsi" w:hAnsiTheme="minorHAnsi" w:cstheme="minorHAnsi"/>
          <w:sz w:val="22"/>
          <w:szCs w:val="22"/>
        </w:rPr>
        <w:t xml:space="preserve">If </w:t>
      </w:r>
      <w:r w:rsidR="0079624C" w:rsidRPr="0042219F">
        <w:rPr>
          <w:rFonts w:asciiTheme="minorHAnsi" w:hAnsiTheme="minorHAnsi" w:cstheme="minorHAnsi"/>
          <w:sz w:val="22"/>
          <w:szCs w:val="22"/>
        </w:rPr>
        <w:t xml:space="preserve">levels are found to be above 300 </w:t>
      </w:r>
      <w:proofErr w:type="spellStart"/>
      <w:r w:rsidR="0079624C" w:rsidRPr="0042219F">
        <w:rPr>
          <w:rFonts w:asciiTheme="minorHAnsi" w:hAnsiTheme="minorHAnsi" w:cstheme="minorHAnsi"/>
          <w:sz w:val="22"/>
          <w:szCs w:val="22"/>
        </w:rPr>
        <w:t>Bq</w:t>
      </w:r>
      <w:proofErr w:type="spellEnd"/>
      <w:r w:rsidR="0079624C" w:rsidRPr="0042219F">
        <w:rPr>
          <w:rFonts w:asciiTheme="minorHAnsi" w:hAnsiTheme="minorHAnsi" w:cstheme="minorHAnsi"/>
          <w:sz w:val="22"/>
          <w:szCs w:val="22"/>
        </w:rPr>
        <w:t xml:space="preserve"> m3, mitigation works will be required. A mitigation design report may be instructed to detail the actions required to reduce the level of Radon. These could include installation of a Radon sump or positive pressure fan system.</w:t>
      </w:r>
    </w:p>
    <w:p w14:paraId="6F0FCEC5" w14:textId="4C7C430B" w:rsidR="0079624C" w:rsidRPr="0042219F" w:rsidRDefault="0079624C" w:rsidP="00792409">
      <w:pPr>
        <w:spacing w:before="0" w:after="0"/>
        <w:rPr>
          <w:rFonts w:asciiTheme="minorHAnsi" w:hAnsiTheme="minorHAnsi" w:cstheme="minorHAnsi"/>
          <w:sz w:val="22"/>
          <w:szCs w:val="22"/>
        </w:rPr>
      </w:pPr>
    </w:p>
    <w:p w14:paraId="5624D0FD" w14:textId="103A4091" w:rsidR="0079624C" w:rsidRPr="0042219F" w:rsidRDefault="0079624C" w:rsidP="00792409">
      <w:pPr>
        <w:spacing w:before="0" w:after="0"/>
        <w:rPr>
          <w:rFonts w:asciiTheme="minorHAnsi" w:hAnsiTheme="minorHAnsi" w:cstheme="minorHAnsi"/>
          <w:sz w:val="22"/>
          <w:szCs w:val="22"/>
        </w:rPr>
      </w:pPr>
      <w:r w:rsidRPr="0042219F">
        <w:rPr>
          <w:rFonts w:asciiTheme="minorHAnsi" w:hAnsiTheme="minorHAnsi" w:cstheme="minorHAnsi"/>
          <w:sz w:val="22"/>
          <w:szCs w:val="22"/>
        </w:rPr>
        <w:lastRenderedPageBreak/>
        <w:t>More information about Radon can be found on from the UK Health and Security agency at the following link: https://www.ukradon.org/cms/assets/gfx/content/resource_4430csce052ea95d.pdf</w:t>
      </w:r>
    </w:p>
    <w:p w14:paraId="2E6D91D0" w14:textId="662FDA30" w:rsidR="0079624C" w:rsidRDefault="0079624C" w:rsidP="00792409">
      <w:pPr>
        <w:spacing w:before="0" w:after="0"/>
        <w:rPr>
          <w:rFonts w:asciiTheme="minorHAnsi" w:hAnsiTheme="minorHAnsi" w:cstheme="minorHAnsi"/>
          <w:b/>
          <w:sz w:val="22"/>
          <w:szCs w:val="22"/>
        </w:rPr>
      </w:pPr>
    </w:p>
    <w:p w14:paraId="54D23F00" w14:textId="03734027" w:rsidR="008E59BD" w:rsidRPr="008E59BD" w:rsidRDefault="008E59BD" w:rsidP="00792409">
      <w:pPr>
        <w:spacing w:before="0" w:after="0"/>
        <w:rPr>
          <w:rFonts w:asciiTheme="minorHAnsi" w:hAnsiTheme="minorHAnsi" w:cstheme="minorHAnsi"/>
          <w:i/>
          <w:sz w:val="22"/>
          <w:szCs w:val="22"/>
        </w:rPr>
      </w:pPr>
      <w:r>
        <w:rPr>
          <w:rFonts w:asciiTheme="minorHAnsi" w:hAnsiTheme="minorHAnsi" w:cstheme="minorHAnsi"/>
          <w:i/>
          <w:sz w:val="22"/>
          <w:szCs w:val="22"/>
        </w:rPr>
        <w:t xml:space="preserve">Whilst Finding Futures is based within partner/host organizations, specific responsibility for some/all of the aforementioned points may sit with that organization; this is true up until such a time that Finding Futures owns its own premises. </w:t>
      </w:r>
    </w:p>
    <w:p w14:paraId="6AA56566" w14:textId="77777777" w:rsidR="008E59BD" w:rsidRDefault="008E59BD" w:rsidP="00792409">
      <w:pPr>
        <w:spacing w:before="0" w:after="0"/>
        <w:rPr>
          <w:rFonts w:asciiTheme="minorHAnsi" w:hAnsiTheme="minorHAnsi" w:cstheme="minorHAnsi"/>
          <w:b/>
          <w:sz w:val="22"/>
          <w:szCs w:val="22"/>
        </w:rPr>
      </w:pPr>
    </w:p>
    <w:p w14:paraId="4FBF2F2D" w14:textId="6A457F48" w:rsidR="006E123D" w:rsidRPr="002159BD" w:rsidRDefault="000B1821" w:rsidP="00792409">
      <w:pPr>
        <w:spacing w:before="0" w:after="0"/>
        <w:rPr>
          <w:rFonts w:asciiTheme="minorHAnsi" w:hAnsiTheme="minorHAnsi" w:cstheme="minorHAnsi"/>
          <w:b/>
          <w:sz w:val="22"/>
          <w:szCs w:val="22"/>
        </w:rPr>
      </w:pPr>
      <w:r>
        <w:rPr>
          <w:rFonts w:asciiTheme="minorHAnsi" w:hAnsiTheme="minorHAnsi" w:cstheme="minorHAnsi"/>
          <w:b/>
          <w:sz w:val="22"/>
          <w:szCs w:val="22"/>
        </w:rPr>
        <w:t>1</w:t>
      </w:r>
      <w:r w:rsidR="005E5453">
        <w:rPr>
          <w:rFonts w:asciiTheme="minorHAnsi" w:hAnsiTheme="minorHAnsi" w:cstheme="minorHAnsi"/>
          <w:b/>
          <w:sz w:val="22"/>
          <w:szCs w:val="22"/>
        </w:rPr>
        <w:t>2</w:t>
      </w:r>
      <w:r>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Equipment</w:t>
      </w:r>
      <w:bookmarkEnd w:id="8"/>
    </w:p>
    <w:p w14:paraId="7481AF4E" w14:textId="77777777" w:rsidR="006E123D" w:rsidRPr="006100B8" w:rsidRDefault="006E123D" w:rsidP="00792409">
      <w:pPr>
        <w:spacing w:before="0" w:after="0"/>
        <w:rPr>
          <w:rFonts w:asciiTheme="minorHAnsi" w:hAnsiTheme="minorHAnsi" w:cstheme="minorHAnsi"/>
          <w:sz w:val="24"/>
          <w:szCs w:val="22"/>
        </w:rPr>
      </w:pPr>
    </w:p>
    <w:p w14:paraId="0E1F6F96" w14:textId="2D7F2AFF" w:rsidR="006100B8" w:rsidRPr="006100B8" w:rsidRDefault="006100B8" w:rsidP="00792409">
      <w:pPr>
        <w:spacing w:before="0" w:after="0"/>
        <w:rPr>
          <w:rFonts w:asciiTheme="minorHAnsi" w:hAnsiTheme="minorHAnsi" w:cstheme="minorHAnsi"/>
          <w:sz w:val="22"/>
        </w:rPr>
      </w:pPr>
      <w:r w:rsidRPr="006100B8">
        <w:rPr>
          <w:rFonts w:asciiTheme="minorHAnsi" w:hAnsiTheme="minorHAnsi" w:cstheme="minorHAnsi"/>
          <w:sz w:val="22"/>
        </w:rPr>
        <w:t xml:space="preserve">HSE’s Definition of work equipment can be found at the following link and should be used as the standard definition of work equipment wherever it is referenced within this policy: </w:t>
      </w:r>
      <w:hyperlink r:id="rId38" w:history="1">
        <w:r w:rsidRPr="006100B8">
          <w:rPr>
            <w:rStyle w:val="Hyperlink"/>
            <w:rFonts w:asciiTheme="minorHAnsi" w:hAnsiTheme="minorHAnsi" w:cstheme="minorHAnsi"/>
            <w:sz w:val="22"/>
          </w:rPr>
          <w:t>https://www.hse.gov.uk/work-equipment-machinery/puwer.htm</w:t>
        </w:r>
      </w:hyperlink>
    </w:p>
    <w:p w14:paraId="1D435BEA" w14:textId="77777777" w:rsidR="006100B8" w:rsidRDefault="006100B8" w:rsidP="00792409">
      <w:pPr>
        <w:spacing w:before="0" w:after="0"/>
        <w:rPr>
          <w:rFonts w:asciiTheme="minorHAnsi" w:hAnsiTheme="minorHAnsi" w:cstheme="minorHAnsi"/>
          <w:sz w:val="22"/>
          <w:szCs w:val="22"/>
        </w:rPr>
      </w:pPr>
    </w:p>
    <w:p w14:paraId="2E2F3AFF" w14:textId="574D548B" w:rsidR="006E123D" w:rsidRPr="002159BD" w:rsidRDefault="006E123D" w:rsidP="00792409">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All </w:t>
      </w:r>
      <w:r w:rsidR="00920486" w:rsidRPr="002159BD">
        <w:rPr>
          <w:rFonts w:asciiTheme="minorHAnsi" w:hAnsiTheme="minorHAnsi" w:cstheme="minorHAnsi"/>
          <w:sz w:val="22"/>
          <w:szCs w:val="22"/>
        </w:rPr>
        <w:t xml:space="preserve">work </w:t>
      </w:r>
      <w:r w:rsidRPr="002159BD">
        <w:rPr>
          <w:rFonts w:asciiTheme="minorHAnsi" w:hAnsiTheme="minorHAnsi" w:cstheme="minorHAnsi"/>
          <w:sz w:val="22"/>
          <w:szCs w:val="22"/>
        </w:rPr>
        <w:t>equipment and machinery</w:t>
      </w:r>
      <w:r w:rsidR="00952570">
        <w:rPr>
          <w:rFonts w:asciiTheme="minorHAnsi" w:hAnsiTheme="minorHAnsi" w:cstheme="minorHAnsi"/>
          <w:sz w:val="22"/>
          <w:szCs w:val="22"/>
        </w:rPr>
        <w:t xml:space="preserve"> </w:t>
      </w:r>
      <w:r w:rsidR="00920486" w:rsidRPr="002159BD">
        <w:rPr>
          <w:rFonts w:asciiTheme="minorHAnsi" w:hAnsiTheme="minorHAnsi" w:cstheme="minorHAnsi"/>
          <w:sz w:val="22"/>
          <w:szCs w:val="22"/>
        </w:rPr>
        <w:t>shall be</w:t>
      </w:r>
      <w:r w:rsidRPr="002159BD">
        <w:rPr>
          <w:rFonts w:asciiTheme="minorHAnsi" w:hAnsiTheme="minorHAnsi" w:cstheme="minorHAnsi"/>
          <w:sz w:val="22"/>
          <w:szCs w:val="22"/>
        </w:rPr>
        <w:t xml:space="preserve"> maintained</w:t>
      </w:r>
      <w:r w:rsidR="00E03C5A">
        <w:rPr>
          <w:rFonts w:asciiTheme="minorHAnsi" w:hAnsiTheme="minorHAnsi" w:cstheme="minorHAnsi"/>
          <w:sz w:val="22"/>
          <w:szCs w:val="22"/>
        </w:rPr>
        <w:t>,</w:t>
      </w:r>
      <w:r w:rsidR="00920486" w:rsidRPr="002159BD">
        <w:rPr>
          <w:rFonts w:asciiTheme="minorHAnsi" w:hAnsiTheme="minorHAnsi" w:cstheme="minorHAnsi"/>
          <w:sz w:val="22"/>
          <w:szCs w:val="22"/>
        </w:rPr>
        <w:t xml:space="preserve"> inspected</w:t>
      </w:r>
      <w:r w:rsidR="00E03C5A">
        <w:rPr>
          <w:rFonts w:asciiTheme="minorHAnsi" w:hAnsiTheme="minorHAnsi" w:cstheme="minorHAnsi"/>
          <w:sz w:val="22"/>
          <w:szCs w:val="22"/>
        </w:rPr>
        <w:t xml:space="preserve"> and regularly serviced</w:t>
      </w:r>
      <w:r w:rsidRPr="002159BD">
        <w:rPr>
          <w:rFonts w:asciiTheme="minorHAnsi" w:hAnsiTheme="minorHAnsi" w:cstheme="minorHAnsi"/>
          <w:sz w:val="22"/>
          <w:szCs w:val="22"/>
        </w:rPr>
        <w:t xml:space="preserve"> in accordance with the manufacturer’s instructions. </w:t>
      </w:r>
      <w:r w:rsidR="00C93196">
        <w:rPr>
          <w:rFonts w:asciiTheme="minorHAnsi" w:hAnsiTheme="minorHAnsi" w:cstheme="minorHAnsi"/>
          <w:sz w:val="22"/>
          <w:szCs w:val="22"/>
        </w:rPr>
        <w:t xml:space="preserve">All maintenance visits, checks, tests and inspections should be recorded in the </w:t>
      </w:r>
      <w:r w:rsidR="009370C8">
        <w:rPr>
          <w:rFonts w:asciiTheme="minorHAnsi" w:hAnsiTheme="minorHAnsi" w:cstheme="minorHAnsi"/>
          <w:sz w:val="22"/>
          <w:szCs w:val="22"/>
        </w:rPr>
        <w:t>school/college</w:t>
      </w:r>
      <w:r w:rsidR="00C93196">
        <w:rPr>
          <w:rFonts w:asciiTheme="minorHAnsi" w:hAnsiTheme="minorHAnsi" w:cstheme="minorHAnsi"/>
          <w:sz w:val="22"/>
          <w:szCs w:val="22"/>
        </w:rPr>
        <w:t>’s compliance software.</w:t>
      </w:r>
    </w:p>
    <w:p w14:paraId="0D71DC25" w14:textId="77777777" w:rsidR="00792409" w:rsidRPr="002159BD" w:rsidRDefault="00792409" w:rsidP="00792409">
      <w:pPr>
        <w:spacing w:before="0" w:after="0"/>
        <w:rPr>
          <w:rFonts w:asciiTheme="minorHAnsi" w:hAnsiTheme="minorHAnsi" w:cstheme="minorHAnsi"/>
          <w:sz w:val="22"/>
          <w:szCs w:val="22"/>
        </w:rPr>
      </w:pPr>
    </w:p>
    <w:p w14:paraId="64F7259F" w14:textId="3124E410" w:rsidR="006E123D" w:rsidRPr="002159BD" w:rsidRDefault="008B0D6B" w:rsidP="00792409">
      <w:pPr>
        <w:spacing w:before="0" w:after="0"/>
        <w:rPr>
          <w:rFonts w:asciiTheme="minorHAnsi" w:hAnsiTheme="minorHAnsi" w:cstheme="minorHAnsi"/>
          <w:sz w:val="22"/>
          <w:szCs w:val="22"/>
        </w:rPr>
      </w:pPr>
      <w:bookmarkStart w:id="9" w:name="_Hlk82005776"/>
      <w:r w:rsidRPr="002159BD">
        <w:rPr>
          <w:rFonts w:asciiTheme="minorHAnsi" w:hAnsiTheme="minorHAnsi" w:cstheme="minorHAnsi"/>
          <w:sz w:val="22"/>
          <w:szCs w:val="22"/>
        </w:rPr>
        <w:t xml:space="preserve">Prior to the purchase of any new equipment, </w:t>
      </w:r>
      <w:r w:rsidR="006E123D" w:rsidRPr="002159BD">
        <w:rPr>
          <w:rFonts w:asciiTheme="minorHAnsi" w:hAnsiTheme="minorHAnsi" w:cstheme="minorHAnsi"/>
          <w:sz w:val="22"/>
          <w:szCs w:val="22"/>
        </w:rPr>
        <w:t xml:space="preserve">it </w:t>
      </w:r>
      <w:bookmarkEnd w:id="9"/>
      <w:r w:rsidR="00920486" w:rsidRPr="002159BD">
        <w:rPr>
          <w:rFonts w:asciiTheme="minorHAnsi" w:hAnsiTheme="minorHAnsi" w:cstheme="minorHAnsi"/>
          <w:sz w:val="22"/>
          <w:szCs w:val="22"/>
        </w:rPr>
        <w:t xml:space="preserve">must be </w:t>
      </w:r>
      <w:r w:rsidR="006E123D" w:rsidRPr="002159BD">
        <w:rPr>
          <w:rFonts w:asciiTheme="minorHAnsi" w:hAnsiTheme="minorHAnsi" w:cstheme="minorHAnsi"/>
          <w:sz w:val="22"/>
          <w:szCs w:val="22"/>
        </w:rPr>
        <w:t>checked to ensure that it meets appropriate educational</w:t>
      </w:r>
      <w:r w:rsidR="008C3117">
        <w:rPr>
          <w:rFonts w:asciiTheme="minorHAnsi" w:hAnsiTheme="minorHAnsi" w:cstheme="minorHAnsi"/>
          <w:sz w:val="22"/>
          <w:szCs w:val="22"/>
        </w:rPr>
        <w:t xml:space="preserve"> and safety</w:t>
      </w:r>
      <w:r w:rsidR="006E123D" w:rsidRPr="002159BD">
        <w:rPr>
          <w:rFonts w:asciiTheme="minorHAnsi" w:hAnsiTheme="minorHAnsi" w:cstheme="minorHAnsi"/>
          <w:sz w:val="22"/>
          <w:szCs w:val="22"/>
        </w:rPr>
        <w:t xml:space="preserve"> standards</w:t>
      </w:r>
      <w:r w:rsidR="00920486" w:rsidRPr="002159BD">
        <w:rPr>
          <w:rFonts w:asciiTheme="minorHAnsi" w:hAnsiTheme="minorHAnsi" w:cstheme="minorHAnsi"/>
          <w:sz w:val="22"/>
          <w:szCs w:val="22"/>
        </w:rPr>
        <w:t xml:space="preserve"> and is fit for its intended purpose. Advice can be sough</w:t>
      </w:r>
      <w:r w:rsidR="002F66F9" w:rsidRPr="002159BD">
        <w:rPr>
          <w:rFonts w:asciiTheme="minorHAnsi" w:hAnsiTheme="minorHAnsi" w:cstheme="minorHAnsi"/>
          <w:sz w:val="22"/>
          <w:szCs w:val="22"/>
        </w:rPr>
        <w:t>t</w:t>
      </w:r>
      <w:r w:rsidR="00920486" w:rsidRPr="002159BD">
        <w:rPr>
          <w:rFonts w:asciiTheme="minorHAnsi" w:hAnsiTheme="minorHAnsi" w:cstheme="minorHAnsi"/>
          <w:sz w:val="22"/>
          <w:szCs w:val="22"/>
        </w:rPr>
        <w:t xml:space="preserve"> from Trust Estates. </w:t>
      </w:r>
      <w:r w:rsidR="006E123D" w:rsidRPr="002159BD">
        <w:rPr>
          <w:rFonts w:asciiTheme="minorHAnsi" w:hAnsiTheme="minorHAnsi" w:cstheme="minorHAnsi"/>
          <w:sz w:val="22"/>
          <w:szCs w:val="22"/>
        </w:rPr>
        <w:t xml:space="preserve"> </w:t>
      </w:r>
    </w:p>
    <w:p w14:paraId="60EF736C" w14:textId="77777777" w:rsidR="008B0D6B" w:rsidRPr="002159BD" w:rsidRDefault="008B0D6B" w:rsidP="00792409">
      <w:pPr>
        <w:spacing w:before="0" w:after="0"/>
        <w:rPr>
          <w:rFonts w:asciiTheme="minorHAnsi" w:hAnsiTheme="minorHAnsi" w:cstheme="minorHAnsi"/>
          <w:sz w:val="22"/>
          <w:szCs w:val="22"/>
        </w:rPr>
      </w:pPr>
    </w:p>
    <w:p w14:paraId="786B2E8F" w14:textId="0E412636" w:rsidR="006E123D" w:rsidRDefault="006E123D" w:rsidP="00792409">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All equipment is </w:t>
      </w:r>
      <w:r w:rsidR="00920486" w:rsidRPr="002159BD">
        <w:rPr>
          <w:rFonts w:asciiTheme="minorHAnsi" w:hAnsiTheme="minorHAnsi" w:cstheme="minorHAnsi"/>
          <w:sz w:val="22"/>
          <w:szCs w:val="22"/>
        </w:rPr>
        <w:t xml:space="preserve">to be </w:t>
      </w:r>
      <w:r w:rsidRPr="002159BD">
        <w:rPr>
          <w:rFonts w:asciiTheme="minorHAnsi" w:hAnsiTheme="minorHAnsi" w:cstheme="minorHAnsi"/>
          <w:sz w:val="22"/>
          <w:szCs w:val="22"/>
        </w:rPr>
        <w:t xml:space="preserve">stored in the appropriate storage containers and areas. All containers are labelled with the correct hazard sign and contents </w:t>
      </w:r>
    </w:p>
    <w:p w14:paraId="7463A7A0" w14:textId="2E22A64E" w:rsidR="008C3117" w:rsidRPr="0042219F" w:rsidRDefault="008C3117" w:rsidP="00792409">
      <w:pPr>
        <w:spacing w:before="0" w:after="0"/>
        <w:rPr>
          <w:rFonts w:ascii="Calibri" w:hAnsi="Calibri" w:cs="Calibri"/>
          <w:sz w:val="22"/>
          <w:szCs w:val="22"/>
        </w:rPr>
      </w:pPr>
    </w:p>
    <w:p w14:paraId="0252B783" w14:textId="361C9F8C" w:rsidR="008C3117" w:rsidRPr="0042219F" w:rsidRDefault="008C3117" w:rsidP="00792409">
      <w:pPr>
        <w:spacing w:before="0" w:after="0"/>
        <w:rPr>
          <w:rFonts w:ascii="Calibri" w:hAnsi="Calibri" w:cs="Calibri"/>
          <w:sz w:val="22"/>
          <w:szCs w:val="22"/>
        </w:rPr>
      </w:pPr>
      <w:r w:rsidRPr="0042219F">
        <w:rPr>
          <w:rFonts w:ascii="Calibri" w:hAnsi="Calibri" w:cs="Calibri"/>
          <w:color w:val="212B32"/>
          <w:sz w:val="22"/>
          <w:szCs w:val="22"/>
          <w:shd w:val="clear" w:color="auto" w:fill="FFFFFF"/>
        </w:rPr>
        <w:t>All people using equipment at work must be adequately trained to ensure health and safety in its use, supervision or management. Some work activities require detailed formal training but, for most everyday activities involving work equipment, adequate training can be delivered in-house using the manufacturer's instructions and the background knowledge / skills of more experienced workers and managers.</w:t>
      </w:r>
    </w:p>
    <w:p w14:paraId="0F2986B3" w14:textId="47214476" w:rsidR="00920486" w:rsidRPr="002159BD" w:rsidRDefault="00920486" w:rsidP="00792409">
      <w:pPr>
        <w:spacing w:before="0" w:after="0"/>
        <w:rPr>
          <w:rFonts w:asciiTheme="minorHAnsi" w:hAnsiTheme="minorHAnsi" w:cstheme="minorHAnsi"/>
          <w:sz w:val="22"/>
          <w:szCs w:val="22"/>
        </w:rPr>
      </w:pPr>
    </w:p>
    <w:p w14:paraId="624C4EFD" w14:textId="492C0DA4" w:rsidR="00920486" w:rsidRPr="002159BD" w:rsidRDefault="00920486" w:rsidP="00792409">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Work equipment shall only be used by competent persons as appropriate. Equipment brought in from home or other places shall be treated as work equipment and shall be treated as such regardless of who owns the equipment. </w:t>
      </w:r>
      <w:r w:rsidR="007A2462" w:rsidRPr="002159BD">
        <w:rPr>
          <w:rFonts w:asciiTheme="minorHAnsi" w:hAnsiTheme="minorHAnsi" w:cstheme="minorHAnsi"/>
          <w:sz w:val="22"/>
          <w:szCs w:val="22"/>
        </w:rPr>
        <w:t xml:space="preserve">Any work equipment brought in from home will be </w:t>
      </w:r>
      <w:r w:rsidR="00943C48" w:rsidRPr="002159BD">
        <w:rPr>
          <w:rFonts w:asciiTheme="minorHAnsi" w:hAnsiTheme="minorHAnsi" w:cstheme="minorHAnsi"/>
          <w:sz w:val="22"/>
          <w:szCs w:val="22"/>
        </w:rPr>
        <w:t>inspected</w:t>
      </w:r>
      <w:r w:rsidR="0080673B" w:rsidRPr="002159BD">
        <w:rPr>
          <w:rFonts w:asciiTheme="minorHAnsi" w:hAnsiTheme="minorHAnsi" w:cstheme="minorHAnsi"/>
          <w:sz w:val="22"/>
          <w:szCs w:val="22"/>
        </w:rPr>
        <w:t>,</w:t>
      </w:r>
      <w:r w:rsidR="00943C48" w:rsidRPr="002159BD">
        <w:rPr>
          <w:rFonts w:asciiTheme="minorHAnsi" w:hAnsiTheme="minorHAnsi" w:cstheme="minorHAnsi"/>
          <w:sz w:val="22"/>
          <w:szCs w:val="22"/>
        </w:rPr>
        <w:t xml:space="preserve"> and </w:t>
      </w:r>
      <w:r w:rsidR="0080673B" w:rsidRPr="002159BD">
        <w:rPr>
          <w:rFonts w:asciiTheme="minorHAnsi" w:hAnsiTheme="minorHAnsi" w:cstheme="minorHAnsi"/>
          <w:sz w:val="22"/>
          <w:szCs w:val="22"/>
        </w:rPr>
        <w:t xml:space="preserve">where appropriate </w:t>
      </w:r>
      <w:r w:rsidR="00943C48" w:rsidRPr="002159BD">
        <w:rPr>
          <w:rFonts w:asciiTheme="minorHAnsi" w:hAnsiTheme="minorHAnsi" w:cstheme="minorHAnsi"/>
          <w:sz w:val="22"/>
          <w:szCs w:val="22"/>
        </w:rPr>
        <w:t>tested</w:t>
      </w:r>
      <w:r w:rsidR="008C3117">
        <w:rPr>
          <w:rFonts w:asciiTheme="minorHAnsi" w:hAnsiTheme="minorHAnsi" w:cstheme="minorHAnsi"/>
          <w:sz w:val="22"/>
          <w:szCs w:val="22"/>
        </w:rPr>
        <w:t xml:space="preserve"> (including PAT testing where relevant)</w:t>
      </w:r>
      <w:r w:rsidR="0080673B" w:rsidRPr="002159BD">
        <w:rPr>
          <w:rFonts w:asciiTheme="minorHAnsi" w:hAnsiTheme="minorHAnsi" w:cstheme="minorHAnsi"/>
          <w:sz w:val="22"/>
          <w:szCs w:val="22"/>
        </w:rPr>
        <w:t>,</w:t>
      </w:r>
      <w:r w:rsidR="00943C48" w:rsidRPr="002159BD">
        <w:rPr>
          <w:rFonts w:asciiTheme="minorHAnsi" w:hAnsiTheme="minorHAnsi" w:cstheme="minorHAnsi"/>
          <w:sz w:val="22"/>
          <w:szCs w:val="22"/>
        </w:rPr>
        <w:t xml:space="preserve"> to ensure it is safe and suitable for use in on a </w:t>
      </w:r>
      <w:r w:rsidR="009370C8">
        <w:rPr>
          <w:rFonts w:asciiTheme="minorHAnsi" w:hAnsiTheme="minorHAnsi" w:cstheme="minorHAnsi"/>
          <w:sz w:val="22"/>
          <w:szCs w:val="22"/>
        </w:rPr>
        <w:t>school/college</w:t>
      </w:r>
      <w:r w:rsidR="00943C48" w:rsidRPr="002159BD">
        <w:rPr>
          <w:rFonts w:asciiTheme="minorHAnsi" w:hAnsiTheme="minorHAnsi" w:cstheme="minorHAnsi"/>
          <w:sz w:val="22"/>
          <w:szCs w:val="22"/>
        </w:rPr>
        <w:t xml:space="preserve"> site. </w:t>
      </w:r>
    </w:p>
    <w:p w14:paraId="42E61012" w14:textId="77777777" w:rsidR="006E123D" w:rsidRPr="002159BD" w:rsidRDefault="006E123D" w:rsidP="00792409">
      <w:pPr>
        <w:spacing w:before="0" w:after="0"/>
        <w:rPr>
          <w:rFonts w:asciiTheme="minorHAnsi" w:hAnsiTheme="minorHAnsi" w:cstheme="minorHAnsi"/>
          <w:sz w:val="22"/>
          <w:szCs w:val="22"/>
        </w:rPr>
      </w:pPr>
    </w:p>
    <w:p w14:paraId="7BD21B6C" w14:textId="35BF6373" w:rsidR="005C48C1" w:rsidRPr="005C48C1" w:rsidRDefault="005C48C1" w:rsidP="005C48C1">
      <w:pPr>
        <w:spacing w:before="0" w:after="0"/>
        <w:rPr>
          <w:rFonts w:asciiTheme="minorHAnsi" w:hAnsiTheme="minorHAnsi" w:cstheme="minorHAnsi"/>
          <w:b/>
          <w:sz w:val="22"/>
          <w:szCs w:val="22"/>
        </w:rPr>
      </w:pPr>
      <w:r w:rsidRPr="005C48C1">
        <w:rPr>
          <w:rFonts w:asciiTheme="minorHAnsi" w:hAnsiTheme="minorHAnsi" w:cstheme="minorHAnsi"/>
          <w:b/>
          <w:sz w:val="22"/>
          <w:szCs w:val="22"/>
        </w:rPr>
        <w:t>1</w:t>
      </w:r>
      <w:r w:rsidR="005E5453">
        <w:rPr>
          <w:rFonts w:asciiTheme="minorHAnsi" w:hAnsiTheme="minorHAnsi" w:cstheme="minorHAnsi"/>
          <w:b/>
          <w:sz w:val="22"/>
          <w:szCs w:val="22"/>
        </w:rPr>
        <w:t>2</w:t>
      </w:r>
      <w:r w:rsidRPr="005C48C1">
        <w:rPr>
          <w:rFonts w:asciiTheme="minorHAnsi" w:hAnsiTheme="minorHAnsi" w:cstheme="minorHAnsi"/>
          <w:b/>
          <w:sz w:val="22"/>
          <w:szCs w:val="22"/>
        </w:rPr>
        <w:t>.1 Self-Built, Bespoke and Locally Constructed Structures</w:t>
      </w:r>
    </w:p>
    <w:p w14:paraId="4673015C" w14:textId="77777777" w:rsidR="005C48C1" w:rsidRPr="00625CE8" w:rsidRDefault="005C48C1" w:rsidP="005C48C1">
      <w:pPr>
        <w:spacing w:before="0" w:after="0"/>
        <w:rPr>
          <w:rFonts w:asciiTheme="minorHAnsi" w:hAnsiTheme="minorHAnsi" w:cstheme="minorHAnsi"/>
          <w:sz w:val="22"/>
          <w:szCs w:val="22"/>
        </w:rPr>
      </w:pPr>
    </w:p>
    <w:p w14:paraId="450806DB" w14:textId="326BC489" w:rsidR="005C48C1" w:rsidRPr="00625CE8" w:rsidRDefault="009370C8" w:rsidP="005C48C1">
      <w:pPr>
        <w:spacing w:before="0" w:after="0"/>
        <w:rPr>
          <w:rFonts w:asciiTheme="minorHAnsi" w:hAnsiTheme="minorHAnsi" w:cstheme="minorHAnsi"/>
          <w:sz w:val="22"/>
          <w:szCs w:val="22"/>
        </w:rPr>
      </w:pPr>
      <w:r>
        <w:rPr>
          <w:rFonts w:asciiTheme="minorHAnsi" w:hAnsiTheme="minorHAnsi" w:cstheme="minorHAnsi"/>
          <w:sz w:val="22"/>
          <w:szCs w:val="22"/>
        </w:rPr>
        <w:t>School/college</w:t>
      </w:r>
      <w:r w:rsidR="005C48C1" w:rsidRPr="00625CE8">
        <w:rPr>
          <w:rFonts w:asciiTheme="minorHAnsi" w:hAnsiTheme="minorHAnsi" w:cstheme="minorHAnsi"/>
          <w:sz w:val="22"/>
          <w:szCs w:val="22"/>
        </w:rPr>
        <w:t xml:space="preserve">s should not design, construct, commission or install structures or equipment that may present a health and safety risk without first consulting the </w:t>
      </w:r>
      <w:r w:rsidR="005E5453">
        <w:rPr>
          <w:rFonts w:asciiTheme="minorHAnsi" w:hAnsiTheme="minorHAnsi" w:cstheme="minorHAnsi"/>
          <w:sz w:val="22"/>
          <w:szCs w:val="22"/>
        </w:rPr>
        <w:t>Trust central estates team</w:t>
      </w:r>
      <w:r w:rsidR="005C48C1" w:rsidRPr="00625CE8">
        <w:rPr>
          <w:rFonts w:asciiTheme="minorHAnsi" w:hAnsiTheme="minorHAnsi" w:cstheme="minorHAnsi"/>
          <w:sz w:val="22"/>
          <w:szCs w:val="22"/>
        </w:rPr>
        <w:t>.</w:t>
      </w:r>
    </w:p>
    <w:p w14:paraId="5FFBD0A1" w14:textId="77777777" w:rsidR="005C48C1" w:rsidRPr="00625CE8" w:rsidRDefault="005C48C1" w:rsidP="005C48C1">
      <w:pPr>
        <w:spacing w:before="0" w:after="0"/>
        <w:rPr>
          <w:rFonts w:asciiTheme="minorHAnsi" w:hAnsiTheme="minorHAnsi" w:cstheme="minorHAnsi"/>
          <w:sz w:val="22"/>
          <w:szCs w:val="22"/>
        </w:rPr>
      </w:pPr>
    </w:p>
    <w:p w14:paraId="5A7F9EDB" w14:textId="77777777" w:rsidR="005C48C1" w:rsidRPr="00625CE8" w:rsidRDefault="005C48C1" w:rsidP="005C48C1">
      <w:pPr>
        <w:spacing w:before="0" w:after="0"/>
        <w:rPr>
          <w:rFonts w:asciiTheme="minorHAnsi" w:hAnsiTheme="minorHAnsi" w:cstheme="minorHAnsi"/>
          <w:sz w:val="22"/>
          <w:szCs w:val="22"/>
        </w:rPr>
      </w:pPr>
      <w:r w:rsidRPr="00625CE8">
        <w:rPr>
          <w:rFonts w:asciiTheme="minorHAnsi" w:hAnsiTheme="minorHAnsi" w:cstheme="minorHAnsi"/>
          <w:sz w:val="22"/>
          <w:szCs w:val="22"/>
        </w:rPr>
        <w:t>This includes any permanent or temporary structure, fixture or installation that may reasonably be expected to:</w:t>
      </w:r>
    </w:p>
    <w:p w14:paraId="6CFE26C0" w14:textId="77777777" w:rsidR="005C48C1" w:rsidRPr="00625CE8" w:rsidRDefault="005C48C1" w:rsidP="005C48C1">
      <w:pPr>
        <w:spacing w:before="0" w:after="0"/>
        <w:rPr>
          <w:rFonts w:asciiTheme="minorHAnsi" w:hAnsiTheme="minorHAnsi" w:cstheme="minorHAnsi"/>
          <w:sz w:val="22"/>
          <w:szCs w:val="22"/>
        </w:rPr>
      </w:pPr>
    </w:p>
    <w:p w14:paraId="6D2182DE" w14:textId="77777777" w:rsidR="005C48C1" w:rsidRPr="00625CE8" w:rsidRDefault="005C48C1" w:rsidP="00E902F3">
      <w:pPr>
        <w:pStyle w:val="ListParagraph"/>
        <w:numPr>
          <w:ilvl w:val="1"/>
          <w:numId w:val="27"/>
        </w:numPr>
      </w:pPr>
      <w:r w:rsidRPr="00625CE8">
        <w:t>support the weight of one or more persons;</w:t>
      </w:r>
    </w:p>
    <w:p w14:paraId="39A666E0" w14:textId="77777777" w:rsidR="005C48C1" w:rsidRPr="00625CE8" w:rsidRDefault="005C48C1" w:rsidP="00E902F3">
      <w:pPr>
        <w:pStyle w:val="ListParagraph"/>
        <w:numPr>
          <w:ilvl w:val="1"/>
          <w:numId w:val="27"/>
        </w:numPr>
      </w:pPr>
      <w:r w:rsidRPr="00625CE8">
        <w:t>be climbed upon or used at height;</w:t>
      </w:r>
    </w:p>
    <w:p w14:paraId="3FC56C54" w14:textId="77777777" w:rsidR="005C48C1" w:rsidRPr="00625CE8" w:rsidRDefault="005C48C1" w:rsidP="00E902F3">
      <w:pPr>
        <w:pStyle w:val="ListParagraph"/>
        <w:numPr>
          <w:ilvl w:val="1"/>
          <w:numId w:val="27"/>
        </w:numPr>
      </w:pPr>
      <w:r w:rsidRPr="00625CE8">
        <w:t>be attached to a building or other structure;</w:t>
      </w:r>
    </w:p>
    <w:p w14:paraId="13D99AE6" w14:textId="77777777" w:rsidR="005C48C1" w:rsidRPr="00625CE8" w:rsidRDefault="005C48C1" w:rsidP="00E902F3">
      <w:pPr>
        <w:pStyle w:val="ListParagraph"/>
        <w:numPr>
          <w:ilvl w:val="1"/>
          <w:numId w:val="27"/>
        </w:numPr>
      </w:pPr>
      <w:r w:rsidRPr="00625CE8">
        <w:t>alter the fabric of a building;</w:t>
      </w:r>
    </w:p>
    <w:p w14:paraId="1E182EDE" w14:textId="77777777" w:rsidR="005C48C1" w:rsidRPr="00625CE8" w:rsidRDefault="005C48C1" w:rsidP="00E902F3">
      <w:pPr>
        <w:pStyle w:val="ListParagraph"/>
        <w:numPr>
          <w:ilvl w:val="1"/>
          <w:numId w:val="27"/>
        </w:numPr>
      </w:pPr>
      <w:r w:rsidRPr="00625CE8">
        <w:t>require structural stability;</w:t>
      </w:r>
    </w:p>
    <w:p w14:paraId="20CAAECD" w14:textId="77777777" w:rsidR="005C48C1" w:rsidRPr="00625CE8" w:rsidRDefault="005C48C1" w:rsidP="00E902F3">
      <w:pPr>
        <w:pStyle w:val="ListParagraph"/>
        <w:numPr>
          <w:ilvl w:val="1"/>
          <w:numId w:val="27"/>
        </w:numPr>
      </w:pPr>
      <w:r w:rsidRPr="00625CE8">
        <w:t>provide shelter or overhead protection;</w:t>
      </w:r>
    </w:p>
    <w:p w14:paraId="1AA0B223" w14:textId="4B0449FA" w:rsidR="005C48C1" w:rsidRPr="00625CE8" w:rsidRDefault="005C48C1" w:rsidP="00E902F3">
      <w:pPr>
        <w:pStyle w:val="ListParagraph"/>
        <w:numPr>
          <w:ilvl w:val="1"/>
          <w:numId w:val="27"/>
        </w:numPr>
      </w:pPr>
      <w:r w:rsidRPr="00625CE8">
        <w:t xml:space="preserve">form part of the </w:t>
      </w:r>
      <w:r w:rsidR="009370C8">
        <w:t>school/college</w:t>
      </w:r>
      <w:r w:rsidRPr="00625CE8">
        <w:t>'s play, teaching or operational environment.</w:t>
      </w:r>
    </w:p>
    <w:p w14:paraId="21DE9D04" w14:textId="77777777" w:rsidR="005C48C1" w:rsidRPr="00625CE8" w:rsidRDefault="005C48C1" w:rsidP="005C48C1">
      <w:pPr>
        <w:spacing w:before="0" w:after="0"/>
        <w:rPr>
          <w:rFonts w:asciiTheme="minorHAnsi" w:hAnsiTheme="minorHAnsi" w:cstheme="minorHAnsi"/>
          <w:sz w:val="22"/>
          <w:szCs w:val="22"/>
        </w:rPr>
      </w:pPr>
    </w:p>
    <w:p w14:paraId="743A740C" w14:textId="77777777" w:rsidR="005C48C1" w:rsidRPr="00625CE8" w:rsidRDefault="005C48C1" w:rsidP="005C48C1">
      <w:pPr>
        <w:spacing w:before="0" w:after="0"/>
        <w:rPr>
          <w:rFonts w:asciiTheme="minorHAnsi" w:hAnsiTheme="minorHAnsi" w:cstheme="minorHAnsi"/>
          <w:sz w:val="22"/>
          <w:szCs w:val="22"/>
        </w:rPr>
      </w:pPr>
      <w:r w:rsidRPr="00625CE8">
        <w:rPr>
          <w:rFonts w:asciiTheme="minorHAnsi" w:hAnsiTheme="minorHAnsi" w:cstheme="minorHAnsi"/>
          <w:sz w:val="22"/>
          <w:szCs w:val="22"/>
        </w:rPr>
        <w:t>Examples include (but are not limited to):</w:t>
      </w:r>
    </w:p>
    <w:p w14:paraId="0182E926" w14:textId="77777777" w:rsidR="005C48C1" w:rsidRPr="00625CE8" w:rsidRDefault="005C48C1" w:rsidP="005C48C1">
      <w:pPr>
        <w:spacing w:before="0" w:after="0"/>
        <w:rPr>
          <w:rFonts w:asciiTheme="minorHAnsi" w:hAnsiTheme="minorHAnsi" w:cstheme="minorHAnsi"/>
          <w:sz w:val="22"/>
          <w:szCs w:val="22"/>
        </w:rPr>
      </w:pPr>
    </w:p>
    <w:p w14:paraId="163702CA" w14:textId="77777777" w:rsidR="005C48C1" w:rsidRPr="00625CE8" w:rsidRDefault="005C48C1" w:rsidP="00E902F3">
      <w:pPr>
        <w:pStyle w:val="ListParagraph"/>
        <w:numPr>
          <w:ilvl w:val="0"/>
          <w:numId w:val="56"/>
        </w:numPr>
      </w:pPr>
      <w:r w:rsidRPr="00625CE8">
        <w:t>treehouses;</w:t>
      </w:r>
    </w:p>
    <w:p w14:paraId="5772CAC3" w14:textId="77777777" w:rsidR="005C48C1" w:rsidRPr="00625CE8" w:rsidRDefault="005C48C1" w:rsidP="00E902F3">
      <w:pPr>
        <w:pStyle w:val="ListParagraph"/>
        <w:numPr>
          <w:ilvl w:val="0"/>
          <w:numId w:val="56"/>
        </w:numPr>
      </w:pPr>
      <w:r w:rsidRPr="00625CE8">
        <w:lastRenderedPageBreak/>
        <w:t>raised platforms or decking;</w:t>
      </w:r>
    </w:p>
    <w:p w14:paraId="69D975D7" w14:textId="77777777" w:rsidR="005C48C1" w:rsidRPr="00625CE8" w:rsidRDefault="005C48C1" w:rsidP="00E902F3">
      <w:pPr>
        <w:pStyle w:val="ListParagraph"/>
        <w:numPr>
          <w:ilvl w:val="0"/>
          <w:numId w:val="56"/>
        </w:numPr>
      </w:pPr>
      <w:r w:rsidRPr="00625CE8">
        <w:t>canopies;</w:t>
      </w:r>
    </w:p>
    <w:p w14:paraId="568A96EA" w14:textId="77777777" w:rsidR="005C48C1" w:rsidRPr="00625CE8" w:rsidRDefault="005C48C1" w:rsidP="00E902F3">
      <w:pPr>
        <w:pStyle w:val="ListParagraph"/>
        <w:numPr>
          <w:ilvl w:val="0"/>
          <w:numId w:val="56"/>
        </w:numPr>
      </w:pPr>
      <w:r w:rsidRPr="00625CE8">
        <w:t>shelters;</w:t>
      </w:r>
    </w:p>
    <w:p w14:paraId="1DCC78BC" w14:textId="77777777" w:rsidR="005C48C1" w:rsidRPr="00625CE8" w:rsidRDefault="005C48C1" w:rsidP="00E902F3">
      <w:pPr>
        <w:pStyle w:val="ListParagraph"/>
        <w:numPr>
          <w:ilvl w:val="0"/>
          <w:numId w:val="56"/>
        </w:numPr>
      </w:pPr>
      <w:r w:rsidRPr="00625CE8">
        <w:t>pergolas;</w:t>
      </w:r>
    </w:p>
    <w:p w14:paraId="48408316" w14:textId="77777777" w:rsidR="005C48C1" w:rsidRPr="00625CE8" w:rsidRDefault="005C48C1" w:rsidP="00E902F3">
      <w:pPr>
        <w:pStyle w:val="ListParagraph"/>
        <w:numPr>
          <w:ilvl w:val="0"/>
          <w:numId w:val="56"/>
        </w:numPr>
      </w:pPr>
      <w:r w:rsidRPr="00625CE8">
        <w:t>gazebos intended for long-term use;</w:t>
      </w:r>
    </w:p>
    <w:p w14:paraId="6DF1C512" w14:textId="77777777" w:rsidR="005C48C1" w:rsidRPr="00625CE8" w:rsidRDefault="005C48C1" w:rsidP="00E902F3">
      <w:pPr>
        <w:pStyle w:val="ListParagraph"/>
        <w:numPr>
          <w:ilvl w:val="0"/>
          <w:numId w:val="56"/>
        </w:numPr>
      </w:pPr>
      <w:r w:rsidRPr="00625CE8">
        <w:t>playhouses and huts;</w:t>
      </w:r>
    </w:p>
    <w:p w14:paraId="6F223AD3" w14:textId="77777777" w:rsidR="005C48C1" w:rsidRPr="00625CE8" w:rsidRDefault="005C48C1" w:rsidP="00E902F3">
      <w:pPr>
        <w:pStyle w:val="ListParagraph"/>
        <w:numPr>
          <w:ilvl w:val="0"/>
          <w:numId w:val="56"/>
        </w:numPr>
      </w:pPr>
      <w:r w:rsidRPr="00625CE8">
        <w:t>stages;</w:t>
      </w:r>
    </w:p>
    <w:p w14:paraId="0F379117" w14:textId="77777777" w:rsidR="005C48C1" w:rsidRPr="00625CE8" w:rsidRDefault="005C48C1" w:rsidP="00E902F3">
      <w:pPr>
        <w:pStyle w:val="ListParagraph"/>
        <w:numPr>
          <w:ilvl w:val="0"/>
          <w:numId w:val="56"/>
        </w:numPr>
      </w:pPr>
      <w:r w:rsidRPr="00625CE8">
        <w:t>outdoor classrooms;</w:t>
      </w:r>
    </w:p>
    <w:p w14:paraId="61C5CA23" w14:textId="77777777" w:rsidR="005C48C1" w:rsidRPr="00625CE8" w:rsidRDefault="005C48C1" w:rsidP="00E902F3">
      <w:pPr>
        <w:pStyle w:val="ListParagraph"/>
        <w:numPr>
          <w:ilvl w:val="0"/>
          <w:numId w:val="56"/>
        </w:numPr>
      </w:pPr>
      <w:r w:rsidRPr="00625CE8">
        <w:t>climbing structures;</w:t>
      </w:r>
    </w:p>
    <w:p w14:paraId="7BE8960D" w14:textId="77777777" w:rsidR="005C48C1" w:rsidRPr="00625CE8" w:rsidRDefault="005C48C1" w:rsidP="00E902F3">
      <w:pPr>
        <w:pStyle w:val="ListParagraph"/>
        <w:numPr>
          <w:ilvl w:val="0"/>
          <w:numId w:val="56"/>
        </w:numPr>
      </w:pPr>
      <w:r w:rsidRPr="00625CE8">
        <w:t>bespoke play equipment;</w:t>
      </w:r>
    </w:p>
    <w:p w14:paraId="24D15BCC" w14:textId="77777777" w:rsidR="005C48C1" w:rsidRPr="00625CE8" w:rsidRDefault="005C48C1" w:rsidP="00E902F3">
      <w:pPr>
        <w:pStyle w:val="ListParagraph"/>
        <w:numPr>
          <w:ilvl w:val="0"/>
          <w:numId w:val="56"/>
        </w:numPr>
      </w:pPr>
      <w:r w:rsidRPr="00625CE8">
        <w:t>fixed seating;</w:t>
      </w:r>
    </w:p>
    <w:p w14:paraId="0EBB6A51" w14:textId="77777777" w:rsidR="005C48C1" w:rsidRPr="00625CE8" w:rsidRDefault="005C48C1" w:rsidP="00E902F3">
      <w:pPr>
        <w:pStyle w:val="ListParagraph"/>
        <w:numPr>
          <w:ilvl w:val="0"/>
          <w:numId w:val="56"/>
        </w:numPr>
      </w:pPr>
      <w:r w:rsidRPr="00625CE8">
        <w:t>retaining walls;</w:t>
      </w:r>
    </w:p>
    <w:p w14:paraId="46EA6AA9" w14:textId="77777777" w:rsidR="005C48C1" w:rsidRPr="00625CE8" w:rsidRDefault="005C48C1" w:rsidP="00E902F3">
      <w:pPr>
        <w:pStyle w:val="ListParagraph"/>
        <w:numPr>
          <w:ilvl w:val="0"/>
          <w:numId w:val="56"/>
        </w:numPr>
      </w:pPr>
      <w:r w:rsidRPr="00625CE8">
        <w:t>fencing and gates.</w:t>
      </w:r>
    </w:p>
    <w:p w14:paraId="2A0AA8F1" w14:textId="77777777" w:rsidR="005C48C1" w:rsidRPr="00625CE8" w:rsidRDefault="005C48C1" w:rsidP="005C48C1">
      <w:pPr>
        <w:spacing w:before="0" w:after="0"/>
        <w:rPr>
          <w:rFonts w:asciiTheme="minorHAnsi" w:hAnsiTheme="minorHAnsi" w:cstheme="minorHAnsi"/>
          <w:sz w:val="22"/>
          <w:szCs w:val="22"/>
        </w:rPr>
      </w:pPr>
    </w:p>
    <w:p w14:paraId="75FFED54" w14:textId="77777777" w:rsidR="005C48C1" w:rsidRPr="00625CE8" w:rsidRDefault="005C48C1" w:rsidP="005C48C1">
      <w:pPr>
        <w:spacing w:before="0" w:after="0"/>
        <w:rPr>
          <w:rFonts w:asciiTheme="minorHAnsi" w:hAnsiTheme="minorHAnsi" w:cstheme="minorHAnsi"/>
          <w:sz w:val="22"/>
          <w:szCs w:val="22"/>
        </w:rPr>
      </w:pPr>
      <w:r w:rsidRPr="00625CE8">
        <w:rPr>
          <w:rFonts w:asciiTheme="minorHAnsi" w:hAnsiTheme="minorHAnsi" w:cstheme="minorHAnsi"/>
          <w:sz w:val="22"/>
          <w:szCs w:val="22"/>
        </w:rPr>
        <w:t>Such structures should only be installed where they have been appropriately designed, procured, manufactured and installed by competent persons and, where applicable, comply with relevant legislation, Building Regulations, planning requirements, British Standards and manufacturers' installation requirements.</w:t>
      </w:r>
    </w:p>
    <w:p w14:paraId="7640B02A" w14:textId="77777777" w:rsidR="005C48C1" w:rsidRPr="00625CE8" w:rsidRDefault="005C48C1" w:rsidP="005C48C1">
      <w:pPr>
        <w:spacing w:before="0" w:after="0"/>
        <w:rPr>
          <w:rFonts w:asciiTheme="minorHAnsi" w:hAnsiTheme="minorHAnsi" w:cstheme="minorHAnsi"/>
          <w:sz w:val="22"/>
          <w:szCs w:val="22"/>
        </w:rPr>
      </w:pPr>
    </w:p>
    <w:p w14:paraId="056FF86C" w14:textId="7A591408" w:rsidR="005C48C1" w:rsidRDefault="009370C8" w:rsidP="005C48C1">
      <w:pPr>
        <w:spacing w:before="0" w:after="0"/>
        <w:rPr>
          <w:rFonts w:asciiTheme="minorHAnsi" w:hAnsiTheme="minorHAnsi" w:cstheme="minorHAnsi"/>
          <w:sz w:val="22"/>
          <w:szCs w:val="22"/>
        </w:rPr>
      </w:pPr>
      <w:r>
        <w:rPr>
          <w:rFonts w:asciiTheme="minorHAnsi" w:hAnsiTheme="minorHAnsi" w:cstheme="minorHAnsi"/>
          <w:sz w:val="22"/>
          <w:szCs w:val="22"/>
        </w:rPr>
        <w:t>School/college</w:t>
      </w:r>
      <w:r w:rsidR="005C48C1" w:rsidRPr="00625CE8">
        <w:rPr>
          <w:rFonts w:asciiTheme="minorHAnsi" w:hAnsiTheme="minorHAnsi" w:cstheme="minorHAnsi"/>
          <w:sz w:val="22"/>
          <w:szCs w:val="22"/>
        </w:rPr>
        <w:t>s must not assume that good workmanship, local experience or the completion of a risk assessment alone is sufficient to demonstrate that a structure is safe or compliant.</w:t>
      </w:r>
      <w:r w:rsidR="005C48C1">
        <w:rPr>
          <w:rFonts w:asciiTheme="minorHAnsi" w:hAnsiTheme="minorHAnsi" w:cstheme="minorHAnsi"/>
          <w:sz w:val="22"/>
          <w:szCs w:val="22"/>
        </w:rPr>
        <w:t xml:space="preserve"> </w:t>
      </w:r>
      <w:r w:rsidR="005C48C1" w:rsidRPr="00625CE8">
        <w:rPr>
          <w:rFonts w:asciiTheme="minorHAnsi" w:hAnsiTheme="minorHAnsi" w:cstheme="minorHAnsi"/>
          <w:sz w:val="22"/>
          <w:szCs w:val="22"/>
        </w:rPr>
        <w:t xml:space="preserve">Where there is any doubt, advice must be sought from the </w:t>
      </w:r>
      <w:r w:rsidR="005E5453">
        <w:rPr>
          <w:rFonts w:asciiTheme="minorHAnsi" w:hAnsiTheme="minorHAnsi" w:cstheme="minorHAnsi"/>
          <w:sz w:val="22"/>
          <w:szCs w:val="22"/>
        </w:rPr>
        <w:t>Trust central estates team</w:t>
      </w:r>
      <w:r w:rsidR="005C48C1" w:rsidRPr="00625CE8">
        <w:rPr>
          <w:rFonts w:asciiTheme="minorHAnsi" w:hAnsiTheme="minorHAnsi" w:cstheme="minorHAnsi"/>
          <w:sz w:val="22"/>
          <w:szCs w:val="22"/>
        </w:rPr>
        <w:t xml:space="preserve"> before any work is commissioned or undertaken.</w:t>
      </w:r>
    </w:p>
    <w:p w14:paraId="58C3AD99" w14:textId="65E7AAE9" w:rsidR="00676647" w:rsidRDefault="00676647" w:rsidP="005C48C1">
      <w:pPr>
        <w:spacing w:before="0" w:after="0"/>
        <w:rPr>
          <w:rFonts w:asciiTheme="minorHAnsi" w:hAnsiTheme="minorHAnsi" w:cstheme="minorHAnsi"/>
          <w:sz w:val="22"/>
          <w:szCs w:val="22"/>
        </w:rPr>
      </w:pPr>
    </w:p>
    <w:p w14:paraId="03948ECE" w14:textId="482A59D1" w:rsidR="00676647" w:rsidRPr="00625CE8" w:rsidRDefault="009370C8" w:rsidP="005C48C1">
      <w:pPr>
        <w:spacing w:before="0" w:after="0"/>
        <w:rPr>
          <w:rFonts w:asciiTheme="minorHAnsi" w:hAnsiTheme="minorHAnsi" w:cstheme="minorHAnsi"/>
          <w:sz w:val="22"/>
          <w:szCs w:val="22"/>
        </w:rPr>
      </w:pPr>
      <w:r>
        <w:rPr>
          <w:rFonts w:asciiTheme="minorHAnsi" w:hAnsiTheme="minorHAnsi" w:cstheme="minorHAnsi"/>
          <w:sz w:val="22"/>
          <w:szCs w:val="22"/>
        </w:rPr>
        <w:t>School/college</w:t>
      </w:r>
      <w:r w:rsidR="00676647" w:rsidRPr="00676647">
        <w:rPr>
          <w:rFonts w:asciiTheme="minorHAnsi" w:hAnsiTheme="minorHAnsi" w:cstheme="minorHAnsi"/>
          <w:sz w:val="22"/>
          <w:szCs w:val="22"/>
        </w:rPr>
        <w:t xml:space="preserve">s should ensure that the requirements of Section 3.4 relating to consultation with the </w:t>
      </w:r>
      <w:r w:rsidR="005E5453">
        <w:rPr>
          <w:rFonts w:asciiTheme="minorHAnsi" w:hAnsiTheme="minorHAnsi" w:cstheme="minorHAnsi"/>
          <w:sz w:val="22"/>
          <w:szCs w:val="22"/>
        </w:rPr>
        <w:t>Trust central estates team</w:t>
      </w:r>
      <w:r w:rsidR="00676647" w:rsidRPr="00676647">
        <w:rPr>
          <w:rFonts w:asciiTheme="minorHAnsi" w:hAnsiTheme="minorHAnsi" w:cstheme="minorHAnsi"/>
          <w:sz w:val="22"/>
          <w:szCs w:val="22"/>
        </w:rPr>
        <w:t xml:space="preserve"> are followed before any such works are commissioned or undertaken.</w:t>
      </w:r>
    </w:p>
    <w:p w14:paraId="4F13EE54" w14:textId="77777777" w:rsidR="005C48C1" w:rsidRDefault="005C48C1" w:rsidP="005C48C1">
      <w:pPr>
        <w:spacing w:before="0" w:after="0"/>
        <w:rPr>
          <w:rFonts w:asciiTheme="minorHAnsi" w:hAnsiTheme="minorHAnsi" w:cstheme="minorHAnsi"/>
          <w:b/>
          <w:sz w:val="22"/>
          <w:szCs w:val="22"/>
        </w:rPr>
      </w:pPr>
    </w:p>
    <w:p w14:paraId="0F036094" w14:textId="4F7EE16E" w:rsidR="006E123D" w:rsidRPr="001D67AD" w:rsidRDefault="000B1821" w:rsidP="00792409">
      <w:pPr>
        <w:spacing w:before="0" w:after="0"/>
        <w:rPr>
          <w:rFonts w:asciiTheme="minorHAnsi" w:hAnsiTheme="minorHAnsi" w:cstheme="minorHAnsi"/>
          <w:b/>
          <w:sz w:val="22"/>
          <w:szCs w:val="22"/>
        </w:rPr>
      </w:pPr>
      <w:r w:rsidRPr="001D67AD">
        <w:rPr>
          <w:rFonts w:asciiTheme="minorHAnsi" w:hAnsiTheme="minorHAnsi" w:cstheme="minorHAnsi"/>
          <w:b/>
          <w:sz w:val="22"/>
          <w:szCs w:val="22"/>
        </w:rPr>
        <w:t>1</w:t>
      </w:r>
      <w:r w:rsidR="005E5453">
        <w:rPr>
          <w:rFonts w:asciiTheme="minorHAnsi" w:hAnsiTheme="minorHAnsi" w:cstheme="minorHAnsi"/>
          <w:b/>
          <w:sz w:val="22"/>
          <w:szCs w:val="22"/>
        </w:rPr>
        <w:t>2</w:t>
      </w:r>
      <w:r w:rsidRPr="001D67AD">
        <w:rPr>
          <w:rFonts w:asciiTheme="minorHAnsi" w:hAnsiTheme="minorHAnsi" w:cstheme="minorHAnsi"/>
          <w:b/>
          <w:sz w:val="22"/>
          <w:szCs w:val="22"/>
        </w:rPr>
        <w:t>.</w:t>
      </w:r>
      <w:r w:rsidR="005E5453">
        <w:rPr>
          <w:rFonts w:asciiTheme="minorHAnsi" w:hAnsiTheme="minorHAnsi" w:cstheme="minorHAnsi"/>
          <w:b/>
          <w:sz w:val="22"/>
          <w:szCs w:val="22"/>
        </w:rPr>
        <w:t>2</w:t>
      </w:r>
      <w:r w:rsidR="006E123D" w:rsidRPr="001D67AD">
        <w:rPr>
          <w:rFonts w:asciiTheme="minorHAnsi" w:hAnsiTheme="minorHAnsi" w:cstheme="minorHAnsi"/>
          <w:b/>
          <w:sz w:val="22"/>
          <w:szCs w:val="22"/>
        </w:rPr>
        <w:t xml:space="preserve"> Electrical equipment (portable and fixed) </w:t>
      </w:r>
    </w:p>
    <w:p w14:paraId="67383227" w14:textId="77777777" w:rsidR="00792409" w:rsidRPr="001D67AD" w:rsidRDefault="00792409" w:rsidP="00792409">
      <w:pPr>
        <w:spacing w:before="0" w:after="0"/>
        <w:rPr>
          <w:rFonts w:asciiTheme="minorHAnsi" w:hAnsiTheme="minorHAnsi" w:cstheme="minorHAnsi"/>
          <w:sz w:val="22"/>
          <w:szCs w:val="22"/>
        </w:rPr>
      </w:pPr>
    </w:p>
    <w:p w14:paraId="549B9567" w14:textId="67DFA2C9" w:rsidR="00E03C5A" w:rsidRDefault="00E03C5A" w:rsidP="00E902F3">
      <w:pPr>
        <w:pStyle w:val="ListParagraph"/>
      </w:pPr>
      <w:r>
        <w:t>PAT</w:t>
      </w:r>
      <w:r w:rsidR="006458D5">
        <w:t xml:space="preserve"> (Portable Appliance</w:t>
      </w:r>
      <w:r>
        <w:t xml:space="preserve"> Testing</w:t>
      </w:r>
      <w:r w:rsidR="006458D5">
        <w:t>)</w:t>
      </w:r>
      <w:r>
        <w:t xml:space="preserve"> should be completed on electrical equipment every 12 months by a competent person.</w:t>
      </w:r>
      <w:r w:rsidR="00C93196">
        <w:t xml:space="preserve"> </w:t>
      </w:r>
    </w:p>
    <w:p w14:paraId="7A99EBCE" w14:textId="5F80AEDC" w:rsidR="00E03C5A" w:rsidRDefault="00E03C5A" w:rsidP="00E902F3">
      <w:pPr>
        <w:pStyle w:val="ListParagraph"/>
      </w:pPr>
      <w:r>
        <w:t xml:space="preserve">The </w:t>
      </w:r>
      <w:r w:rsidR="009370C8">
        <w:t>school/college</w:t>
      </w:r>
      <w:r>
        <w:t xml:space="preserve"> should ensure a</w:t>
      </w:r>
      <w:r w:rsidR="006458D5">
        <w:t>n EICR (Electrical Installation Condition Report) inspection is completed by a suitably qualified professional every 5 years and follow up on recommended actions within the recommended timescales.</w:t>
      </w:r>
    </w:p>
    <w:p w14:paraId="626DEC38" w14:textId="1A8F44C2" w:rsidR="00C93196" w:rsidRDefault="00C93196" w:rsidP="00E902F3">
      <w:pPr>
        <w:pStyle w:val="ListParagraph"/>
      </w:pPr>
      <w:r>
        <w:t xml:space="preserve">All electrical testing, inspections and monitoring should be recorded in the </w:t>
      </w:r>
      <w:r w:rsidR="009370C8">
        <w:t>school/college</w:t>
      </w:r>
      <w:r>
        <w:t>’s compliance software.</w:t>
      </w:r>
    </w:p>
    <w:p w14:paraId="0F9CBFAC" w14:textId="4A6D0D14" w:rsidR="006E123D" w:rsidRPr="001D67AD" w:rsidRDefault="006E123D" w:rsidP="00E902F3">
      <w:pPr>
        <w:pStyle w:val="ListParagraph"/>
      </w:pPr>
      <w:r w:rsidRPr="001D67AD">
        <w:t>All staff are responsible for ensuring that they use and handle electrical equipment sensibly and safely</w:t>
      </w:r>
    </w:p>
    <w:p w14:paraId="0B71DBEA" w14:textId="710D07E6" w:rsidR="006E123D" w:rsidRPr="001D67AD" w:rsidRDefault="006E123D" w:rsidP="00E902F3">
      <w:pPr>
        <w:pStyle w:val="ListParagraph"/>
      </w:pPr>
      <w:r w:rsidRPr="001D67AD">
        <w:t xml:space="preserve">Any </w:t>
      </w:r>
      <w:r w:rsidR="009370C8">
        <w:t>learner</w:t>
      </w:r>
      <w:r w:rsidRPr="001D67AD">
        <w:t xml:space="preserve"> or volunteer who handles electrical appliances does so under the supervision of the member of staff who so directs them</w:t>
      </w:r>
    </w:p>
    <w:p w14:paraId="2A0E5CDA" w14:textId="7770D695" w:rsidR="006E123D" w:rsidRPr="001D67AD" w:rsidRDefault="006E123D" w:rsidP="00E902F3">
      <w:pPr>
        <w:pStyle w:val="ListParagraph"/>
      </w:pPr>
      <w:r w:rsidRPr="001D67AD">
        <w:t>Any potential hazards will be reported immediately and the equipment disabled or removed and made safe for disposal or repair</w:t>
      </w:r>
      <w:r w:rsidR="00920486" w:rsidRPr="001D67AD">
        <w:t xml:space="preserve">. This shall be identified through pre-use checks of the equipment. </w:t>
      </w:r>
    </w:p>
    <w:p w14:paraId="040CDD8F" w14:textId="654F3EDE" w:rsidR="006E123D" w:rsidRPr="001D67AD" w:rsidRDefault="006E123D" w:rsidP="00E902F3">
      <w:pPr>
        <w:pStyle w:val="ListParagraph"/>
      </w:pPr>
      <w:r w:rsidRPr="001D67AD">
        <w:t>Permanently installed electrical equipment is connected through a dedicated isolator switch and adequately earthed</w:t>
      </w:r>
    </w:p>
    <w:p w14:paraId="2C2BA709" w14:textId="1DDC69ED" w:rsidR="000B1821" w:rsidRPr="001D67AD" w:rsidRDefault="000B1821" w:rsidP="00E902F3">
      <w:pPr>
        <w:pStyle w:val="ListParagraph"/>
      </w:pPr>
      <w:r w:rsidRPr="001D67AD">
        <w:t>Only</w:t>
      </w:r>
      <w:r w:rsidR="006100B8" w:rsidRPr="001D67AD">
        <w:t xml:space="preserve"> competent </w:t>
      </w:r>
      <w:r w:rsidRPr="001D67AD">
        <w:t>staff members can check plugs.</w:t>
      </w:r>
    </w:p>
    <w:p w14:paraId="1524E65F" w14:textId="3EE4F7BB" w:rsidR="006E123D" w:rsidRPr="001D67AD" w:rsidRDefault="002F66F9" w:rsidP="00E902F3">
      <w:pPr>
        <w:pStyle w:val="ListParagraph"/>
      </w:pPr>
      <w:r w:rsidRPr="001D67AD">
        <w:t xml:space="preserve">Personal </w:t>
      </w:r>
      <w:r w:rsidR="00920486" w:rsidRPr="001D67AD">
        <w:t xml:space="preserve">equipment brought in from home should be discouraged </w:t>
      </w:r>
      <w:r w:rsidRPr="001D67AD">
        <w:t xml:space="preserve">and where this does occur, the item should </w:t>
      </w:r>
      <w:r w:rsidR="00920486" w:rsidRPr="001D67AD">
        <w:t xml:space="preserve">be PAT tested before use. Brand new equipment </w:t>
      </w:r>
      <w:r w:rsidRPr="001D67AD">
        <w:t>can</w:t>
      </w:r>
      <w:r w:rsidR="00920486" w:rsidRPr="001D67AD">
        <w:t xml:space="preserve"> be considered factory</w:t>
      </w:r>
      <w:r w:rsidRPr="001D67AD">
        <w:t>-</w:t>
      </w:r>
      <w:r w:rsidR="00920486" w:rsidRPr="001D67AD">
        <w:t xml:space="preserve">tested and can be used and included in the next round of PAT testing. </w:t>
      </w:r>
    </w:p>
    <w:p w14:paraId="43A68422" w14:textId="4D440B4E" w:rsidR="006E123D" w:rsidRPr="001D67AD" w:rsidRDefault="006E123D" w:rsidP="00E902F3">
      <w:pPr>
        <w:pStyle w:val="ListParagraph"/>
      </w:pPr>
      <w:r w:rsidRPr="001D67AD">
        <w:t xml:space="preserve">All isolator switches are </w:t>
      </w:r>
      <w:r w:rsidR="00920486" w:rsidRPr="001D67AD">
        <w:t xml:space="preserve">to be </w:t>
      </w:r>
      <w:r w:rsidRPr="001D67AD">
        <w:t>clearly marked to identify their machine</w:t>
      </w:r>
    </w:p>
    <w:p w14:paraId="6627D9FA" w14:textId="25B19734" w:rsidR="006E123D" w:rsidRPr="001D67AD" w:rsidRDefault="006E123D" w:rsidP="00E902F3">
      <w:pPr>
        <w:pStyle w:val="ListParagraph"/>
      </w:pPr>
      <w:r w:rsidRPr="001D67AD">
        <w:t>Electrical apparatus and connections will not be touched by wet hands and will only be used in dry conditions</w:t>
      </w:r>
    </w:p>
    <w:p w14:paraId="21E22C8E" w14:textId="0DEB8894" w:rsidR="006E123D" w:rsidRPr="001D67AD" w:rsidRDefault="006E123D" w:rsidP="00E902F3">
      <w:pPr>
        <w:pStyle w:val="ListParagraph"/>
      </w:pPr>
      <w:r w:rsidRPr="001D67AD">
        <w:lastRenderedPageBreak/>
        <w:t xml:space="preserve">Maintenance, repair, installation and disconnection work associated with permanently installed or portable electrical equipment is only </w:t>
      </w:r>
      <w:r w:rsidR="00920486" w:rsidRPr="001D67AD">
        <w:t xml:space="preserve">to be </w:t>
      </w:r>
      <w:r w:rsidRPr="001D67AD">
        <w:t>carried out by a competent person</w:t>
      </w:r>
    </w:p>
    <w:p w14:paraId="171B6C09" w14:textId="120C533D" w:rsidR="003D226B" w:rsidRDefault="003D226B" w:rsidP="00792409">
      <w:pPr>
        <w:spacing w:before="0" w:after="0"/>
        <w:rPr>
          <w:rFonts w:asciiTheme="minorHAnsi" w:hAnsiTheme="minorHAnsi" w:cstheme="minorHAnsi"/>
          <w:sz w:val="22"/>
          <w:szCs w:val="22"/>
        </w:rPr>
      </w:pPr>
    </w:p>
    <w:p w14:paraId="7DE206F3" w14:textId="69DE9D1F" w:rsidR="003D226B" w:rsidRPr="00625CE8" w:rsidRDefault="003D226B" w:rsidP="00792409">
      <w:pPr>
        <w:spacing w:before="0" w:after="0"/>
        <w:rPr>
          <w:rFonts w:asciiTheme="minorHAnsi" w:hAnsiTheme="minorHAnsi" w:cstheme="minorHAnsi"/>
          <w:b/>
          <w:sz w:val="22"/>
          <w:szCs w:val="22"/>
        </w:rPr>
      </w:pPr>
      <w:r w:rsidRPr="00625CE8">
        <w:rPr>
          <w:rFonts w:asciiTheme="minorHAnsi" w:hAnsiTheme="minorHAnsi" w:cstheme="minorHAnsi"/>
          <w:b/>
          <w:sz w:val="22"/>
          <w:szCs w:val="22"/>
        </w:rPr>
        <w:t>1</w:t>
      </w:r>
      <w:r w:rsidR="005E5453">
        <w:rPr>
          <w:rFonts w:asciiTheme="minorHAnsi" w:hAnsiTheme="minorHAnsi" w:cstheme="minorHAnsi"/>
          <w:b/>
          <w:sz w:val="22"/>
          <w:szCs w:val="22"/>
        </w:rPr>
        <w:t>2</w:t>
      </w:r>
      <w:r w:rsidRPr="00625CE8">
        <w:rPr>
          <w:rFonts w:asciiTheme="minorHAnsi" w:hAnsiTheme="minorHAnsi" w:cstheme="minorHAnsi"/>
          <w:b/>
          <w:sz w:val="22"/>
          <w:szCs w:val="22"/>
        </w:rPr>
        <w:t>.</w:t>
      </w:r>
      <w:r w:rsidR="008E59BD">
        <w:rPr>
          <w:rFonts w:asciiTheme="minorHAnsi" w:hAnsiTheme="minorHAnsi" w:cstheme="minorHAnsi"/>
          <w:b/>
          <w:sz w:val="22"/>
          <w:szCs w:val="22"/>
        </w:rPr>
        <w:t>3</w:t>
      </w:r>
      <w:r w:rsidRPr="00625CE8">
        <w:rPr>
          <w:rFonts w:asciiTheme="minorHAnsi" w:hAnsiTheme="minorHAnsi" w:cstheme="minorHAnsi"/>
          <w:b/>
          <w:sz w:val="22"/>
          <w:szCs w:val="22"/>
        </w:rPr>
        <w:t xml:space="preserve"> Play Equipment</w:t>
      </w:r>
    </w:p>
    <w:p w14:paraId="049A03AA" w14:textId="238B400A" w:rsidR="00B462BF" w:rsidRDefault="00B462BF" w:rsidP="00792409">
      <w:pPr>
        <w:spacing w:before="0" w:after="0"/>
        <w:rPr>
          <w:rFonts w:asciiTheme="minorHAnsi" w:hAnsiTheme="minorHAnsi" w:cstheme="minorHAnsi"/>
          <w:sz w:val="22"/>
          <w:szCs w:val="22"/>
        </w:rPr>
      </w:pPr>
    </w:p>
    <w:p w14:paraId="0A1C2930" w14:textId="0A03CB52" w:rsidR="004F21F9" w:rsidRPr="004F21F9" w:rsidRDefault="004F21F9" w:rsidP="004F21F9">
      <w:pPr>
        <w:spacing w:before="0" w:after="0"/>
        <w:rPr>
          <w:rFonts w:asciiTheme="minorHAnsi" w:hAnsiTheme="minorHAnsi" w:cstheme="minorHAnsi"/>
          <w:sz w:val="22"/>
          <w:szCs w:val="22"/>
        </w:rPr>
      </w:pPr>
      <w:r w:rsidRPr="004F21F9">
        <w:rPr>
          <w:rFonts w:asciiTheme="minorHAnsi" w:hAnsiTheme="minorHAnsi" w:cstheme="minorHAnsi"/>
          <w:sz w:val="22"/>
          <w:szCs w:val="22"/>
        </w:rPr>
        <w:t xml:space="preserve">The </w:t>
      </w:r>
      <w:r w:rsidR="009370C8">
        <w:rPr>
          <w:rFonts w:asciiTheme="minorHAnsi" w:hAnsiTheme="minorHAnsi" w:cstheme="minorHAnsi"/>
          <w:sz w:val="22"/>
          <w:szCs w:val="22"/>
        </w:rPr>
        <w:t>school/college</w:t>
      </w:r>
      <w:r w:rsidRPr="004F21F9">
        <w:rPr>
          <w:rFonts w:asciiTheme="minorHAnsi" w:hAnsiTheme="minorHAnsi" w:cstheme="minorHAnsi"/>
          <w:sz w:val="22"/>
          <w:szCs w:val="22"/>
        </w:rPr>
        <w:t xml:space="preserve"> is responsible for ensuring that all fixed and movable outdoor play equipment provided for use by </w:t>
      </w:r>
      <w:r w:rsidR="009370C8">
        <w:rPr>
          <w:rFonts w:asciiTheme="minorHAnsi" w:hAnsiTheme="minorHAnsi" w:cstheme="minorHAnsi"/>
          <w:sz w:val="22"/>
          <w:szCs w:val="22"/>
        </w:rPr>
        <w:t>learner</w:t>
      </w:r>
      <w:r w:rsidRPr="004F21F9">
        <w:rPr>
          <w:rFonts w:asciiTheme="minorHAnsi" w:hAnsiTheme="minorHAnsi" w:cstheme="minorHAnsi"/>
          <w:sz w:val="22"/>
          <w:szCs w:val="22"/>
        </w:rPr>
        <w:t>s is suitable for its intended purpose, maintained in a safe condition and inspected at appropriate intervals.</w:t>
      </w:r>
    </w:p>
    <w:p w14:paraId="7564C531" w14:textId="77777777" w:rsidR="004F21F9" w:rsidRPr="004F21F9" w:rsidRDefault="004F21F9" w:rsidP="004F21F9">
      <w:pPr>
        <w:spacing w:before="0" w:after="0"/>
        <w:rPr>
          <w:rFonts w:asciiTheme="minorHAnsi" w:hAnsiTheme="minorHAnsi" w:cstheme="minorHAnsi"/>
          <w:sz w:val="22"/>
          <w:szCs w:val="22"/>
        </w:rPr>
      </w:pPr>
    </w:p>
    <w:p w14:paraId="35EDCFD4" w14:textId="77777777" w:rsidR="004F21F9" w:rsidRPr="004F21F9" w:rsidRDefault="004F21F9" w:rsidP="004F21F9">
      <w:pPr>
        <w:spacing w:before="0" w:after="0"/>
        <w:rPr>
          <w:rFonts w:asciiTheme="minorHAnsi" w:hAnsiTheme="minorHAnsi" w:cstheme="minorHAnsi"/>
          <w:sz w:val="22"/>
          <w:szCs w:val="22"/>
        </w:rPr>
      </w:pPr>
      <w:r w:rsidRPr="004F21F9">
        <w:rPr>
          <w:rFonts w:asciiTheme="minorHAnsi" w:hAnsiTheme="minorHAnsi" w:cstheme="minorHAnsi"/>
          <w:sz w:val="22"/>
          <w:szCs w:val="22"/>
        </w:rPr>
        <w:t>Play equipment that is intended to support the weight of users, permit climbing, balancing, swinging, traversing or other activities where there is a foreseeable risk of falling or injury must be designed, manufactured, installed and maintained in accordance with the relevant British and European safety standards, including BS EN 1176 (Playground Equipment) and, where applicable, BS EN 1177 (Impact Attenuating Playground Surfacing).</w:t>
      </w:r>
    </w:p>
    <w:p w14:paraId="7F4AC88F" w14:textId="77777777" w:rsidR="004F21F9" w:rsidRPr="004F21F9" w:rsidRDefault="004F21F9" w:rsidP="004F21F9">
      <w:pPr>
        <w:spacing w:before="0" w:after="0"/>
        <w:rPr>
          <w:rFonts w:asciiTheme="minorHAnsi" w:hAnsiTheme="minorHAnsi" w:cstheme="minorHAnsi"/>
          <w:sz w:val="22"/>
          <w:szCs w:val="22"/>
        </w:rPr>
      </w:pPr>
    </w:p>
    <w:p w14:paraId="72FD2044" w14:textId="7FC0A569" w:rsidR="004F21F9" w:rsidRPr="004F21F9" w:rsidRDefault="004F21F9" w:rsidP="004F21F9">
      <w:pPr>
        <w:spacing w:before="0" w:after="0"/>
        <w:rPr>
          <w:rFonts w:asciiTheme="minorHAnsi" w:hAnsiTheme="minorHAnsi" w:cstheme="minorHAnsi"/>
          <w:sz w:val="22"/>
          <w:szCs w:val="22"/>
        </w:rPr>
      </w:pPr>
      <w:r w:rsidRPr="004F21F9">
        <w:rPr>
          <w:rFonts w:asciiTheme="minorHAnsi" w:hAnsiTheme="minorHAnsi" w:cstheme="minorHAnsi"/>
          <w:sz w:val="22"/>
          <w:szCs w:val="22"/>
        </w:rPr>
        <w:t xml:space="preserve">The Trust </w:t>
      </w:r>
      <w:proofErr w:type="spellStart"/>
      <w:r w:rsidRPr="004F21F9">
        <w:rPr>
          <w:rFonts w:asciiTheme="minorHAnsi" w:hAnsiTheme="minorHAnsi" w:cstheme="minorHAnsi"/>
          <w:sz w:val="22"/>
          <w:szCs w:val="22"/>
        </w:rPr>
        <w:t>recognises</w:t>
      </w:r>
      <w:proofErr w:type="spellEnd"/>
      <w:r w:rsidRPr="004F21F9">
        <w:rPr>
          <w:rFonts w:asciiTheme="minorHAnsi" w:hAnsiTheme="minorHAnsi" w:cstheme="minorHAnsi"/>
          <w:sz w:val="22"/>
          <w:szCs w:val="22"/>
        </w:rPr>
        <w:t xml:space="preserve"> that </w:t>
      </w:r>
      <w:r w:rsidR="009370C8">
        <w:rPr>
          <w:rFonts w:asciiTheme="minorHAnsi" w:hAnsiTheme="minorHAnsi" w:cstheme="minorHAnsi"/>
          <w:sz w:val="22"/>
          <w:szCs w:val="22"/>
        </w:rPr>
        <w:t>school/college</w:t>
      </w:r>
      <w:r w:rsidRPr="004F21F9">
        <w:rPr>
          <w:rFonts w:asciiTheme="minorHAnsi" w:hAnsiTheme="minorHAnsi" w:cstheme="minorHAnsi"/>
          <w:sz w:val="22"/>
          <w:szCs w:val="22"/>
        </w:rPr>
        <w:t>s may wish to introduce outdoor learning and play features that are not intended to function as playground equipment, such as planters, sensory features, bug hotels, decorative landscaping or similar environmental features. Where these are not intended to support the weight of users or be used for climbing or elevated play, they should be of sound construction, suitable for their intended purpose, free from defects such as sharp edges, splinters or protruding fixings, and supported by an appropriate risk assessment and routine inspection regime.</w:t>
      </w:r>
    </w:p>
    <w:p w14:paraId="73CBB687" w14:textId="77777777" w:rsidR="004F21F9" w:rsidRPr="004F21F9" w:rsidRDefault="004F21F9" w:rsidP="004F21F9">
      <w:pPr>
        <w:spacing w:before="0" w:after="0"/>
        <w:rPr>
          <w:rFonts w:asciiTheme="minorHAnsi" w:hAnsiTheme="minorHAnsi" w:cstheme="minorHAnsi"/>
          <w:sz w:val="22"/>
          <w:szCs w:val="22"/>
        </w:rPr>
      </w:pPr>
    </w:p>
    <w:p w14:paraId="6926538C" w14:textId="27974EB7" w:rsidR="004F21F9" w:rsidRPr="004F21F9" w:rsidRDefault="004F21F9" w:rsidP="004F21F9">
      <w:pPr>
        <w:spacing w:before="0" w:after="0"/>
        <w:rPr>
          <w:rFonts w:asciiTheme="minorHAnsi" w:hAnsiTheme="minorHAnsi" w:cstheme="minorHAnsi"/>
          <w:sz w:val="22"/>
          <w:szCs w:val="22"/>
        </w:rPr>
      </w:pPr>
      <w:r w:rsidRPr="004F21F9">
        <w:rPr>
          <w:rFonts w:asciiTheme="minorHAnsi" w:hAnsiTheme="minorHAnsi" w:cstheme="minorHAnsi"/>
          <w:sz w:val="22"/>
          <w:szCs w:val="22"/>
        </w:rPr>
        <w:t xml:space="preserve">Bespoke or locally constructed structures that are intended, or are reasonably foreseeable, to be used by </w:t>
      </w:r>
      <w:proofErr w:type="spellStart"/>
      <w:r w:rsidR="009370C8">
        <w:rPr>
          <w:rFonts w:asciiTheme="minorHAnsi" w:hAnsiTheme="minorHAnsi" w:cstheme="minorHAnsi"/>
          <w:sz w:val="22"/>
          <w:szCs w:val="22"/>
        </w:rPr>
        <w:t>learner</w:t>
      </w:r>
      <w:r w:rsidRPr="004F21F9">
        <w:rPr>
          <w:rFonts w:asciiTheme="minorHAnsi" w:hAnsiTheme="minorHAnsi" w:cstheme="minorHAnsi"/>
          <w:sz w:val="22"/>
          <w:szCs w:val="22"/>
        </w:rPr>
        <w:t>ren</w:t>
      </w:r>
      <w:proofErr w:type="spellEnd"/>
      <w:r w:rsidRPr="004F21F9">
        <w:rPr>
          <w:rFonts w:asciiTheme="minorHAnsi" w:hAnsiTheme="minorHAnsi" w:cstheme="minorHAnsi"/>
          <w:sz w:val="22"/>
          <w:szCs w:val="22"/>
        </w:rPr>
        <w:t xml:space="preserve"> as play equipment or to support their weight should not be introduced into </w:t>
      </w:r>
      <w:r w:rsidR="009370C8">
        <w:rPr>
          <w:rFonts w:asciiTheme="minorHAnsi" w:hAnsiTheme="minorHAnsi" w:cstheme="minorHAnsi"/>
          <w:sz w:val="22"/>
          <w:szCs w:val="22"/>
        </w:rPr>
        <w:t>school/college</w:t>
      </w:r>
      <w:r w:rsidRPr="004F21F9">
        <w:rPr>
          <w:rFonts w:asciiTheme="minorHAnsi" w:hAnsiTheme="minorHAnsi" w:cstheme="minorHAnsi"/>
          <w:sz w:val="22"/>
          <w:szCs w:val="22"/>
        </w:rPr>
        <w:t xml:space="preserve"> use unless they have been professionally designed, manufactured and installed to the appropriate safety standards. This includes structures such as mud kitchens, huts, sheds, canopies, raised platforms, stages and similar installations where </w:t>
      </w:r>
      <w:proofErr w:type="spellStart"/>
      <w:r w:rsidR="009370C8">
        <w:rPr>
          <w:rFonts w:asciiTheme="minorHAnsi" w:hAnsiTheme="minorHAnsi" w:cstheme="minorHAnsi"/>
          <w:sz w:val="22"/>
          <w:szCs w:val="22"/>
        </w:rPr>
        <w:t>learner</w:t>
      </w:r>
      <w:r w:rsidRPr="004F21F9">
        <w:rPr>
          <w:rFonts w:asciiTheme="minorHAnsi" w:hAnsiTheme="minorHAnsi" w:cstheme="minorHAnsi"/>
          <w:sz w:val="22"/>
          <w:szCs w:val="22"/>
        </w:rPr>
        <w:t>ren</w:t>
      </w:r>
      <w:proofErr w:type="spellEnd"/>
      <w:r w:rsidRPr="004F21F9">
        <w:rPr>
          <w:rFonts w:asciiTheme="minorHAnsi" w:hAnsiTheme="minorHAnsi" w:cstheme="minorHAnsi"/>
          <w:sz w:val="22"/>
          <w:szCs w:val="22"/>
        </w:rPr>
        <w:t xml:space="preserve"> may reasonably climb, lean, pull, stand or play upon them.</w:t>
      </w:r>
    </w:p>
    <w:p w14:paraId="7E602175" w14:textId="77777777" w:rsidR="004F21F9" w:rsidRPr="004F21F9" w:rsidRDefault="004F21F9" w:rsidP="004F21F9">
      <w:pPr>
        <w:spacing w:before="0" w:after="0"/>
        <w:rPr>
          <w:rFonts w:asciiTheme="minorHAnsi" w:hAnsiTheme="minorHAnsi" w:cstheme="minorHAnsi"/>
          <w:sz w:val="22"/>
          <w:szCs w:val="22"/>
        </w:rPr>
      </w:pPr>
    </w:p>
    <w:p w14:paraId="48F09285" w14:textId="76593C24" w:rsidR="004F21F9" w:rsidRPr="004F21F9" w:rsidRDefault="004F21F9" w:rsidP="004F21F9">
      <w:pPr>
        <w:spacing w:before="0" w:after="0"/>
        <w:rPr>
          <w:rFonts w:asciiTheme="minorHAnsi" w:hAnsiTheme="minorHAnsi" w:cstheme="minorHAnsi"/>
          <w:sz w:val="22"/>
          <w:szCs w:val="22"/>
        </w:rPr>
      </w:pPr>
      <w:r w:rsidRPr="004F21F9">
        <w:rPr>
          <w:rFonts w:asciiTheme="minorHAnsi" w:hAnsiTheme="minorHAnsi" w:cstheme="minorHAnsi"/>
          <w:sz w:val="22"/>
          <w:szCs w:val="22"/>
        </w:rPr>
        <w:t xml:space="preserve">Where there is any uncertainty about whether a proposed structure falls within the scope of recognised playground equipment standards, </w:t>
      </w:r>
      <w:r w:rsidR="009370C8">
        <w:rPr>
          <w:rFonts w:asciiTheme="minorHAnsi" w:hAnsiTheme="minorHAnsi" w:cstheme="minorHAnsi"/>
          <w:sz w:val="22"/>
          <w:szCs w:val="22"/>
        </w:rPr>
        <w:t>school/college</w:t>
      </w:r>
      <w:r w:rsidRPr="004F21F9">
        <w:rPr>
          <w:rFonts w:asciiTheme="minorHAnsi" w:hAnsiTheme="minorHAnsi" w:cstheme="minorHAnsi"/>
          <w:sz w:val="22"/>
          <w:szCs w:val="22"/>
        </w:rPr>
        <w:t xml:space="preserve">s must seek advice from the </w:t>
      </w:r>
      <w:r w:rsidR="005E5453">
        <w:rPr>
          <w:rFonts w:asciiTheme="minorHAnsi" w:hAnsiTheme="minorHAnsi" w:cstheme="minorHAnsi"/>
          <w:sz w:val="22"/>
          <w:szCs w:val="22"/>
        </w:rPr>
        <w:t>Trust central estates team</w:t>
      </w:r>
      <w:r w:rsidRPr="004F21F9">
        <w:rPr>
          <w:rFonts w:asciiTheme="minorHAnsi" w:hAnsiTheme="minorHAnsi" w:cstheme="minorHAnsi"/>
          <w:sz w:val="22"/>
          <w:szCs w:val="22"/>
        </w:rPr>
        <w:t xml:space="preserve"> before construction, purchase or installation.</w:t>
      </w:r>
    </w:p>
    <w:p w14:paraId="5031CC76" w14:textId="77777777" w:rsidR="004F21F9" w:rsidRPr="004F21F9" w:rsidRDefault="004F21F9" w:rsidP="004F21F9">
      <w:pPr>
        <w:spacing w:before="0" w:after="0"/>
        <w:rPr>
          <w:rFonts w:asciiTheme="minorHAnsi" w:hAnsiTheme="minorHAnsi" w:cstheme="minorHAnsi"/>
          <w:sz w:val="22"/>
          <w:szCs w:val="22"/>
        </w:rPr>
      </w:pPr>
    </w:p>
    <w:p w14:paraId="217DA409" w14:textId="77777777" w:rsidR="004F21F9" w:rsidRPr="004F21F9" w:rsidRDefault="004F21F9" w:rsidP="004F21F9">
      <w:pPr>
        <w:spacing w:before="0" w:after="0"/>
        <w:rPr>
          <w:rFonts w:asciiTheme="minorHAnsi" w:hAnsiTheme="minorHAnsi" w:cstheme="minorHAnsi"/>
          <w:sz w:val="22"/>
          <w:szCs w:val="22"/>
        </w:rPr>
      </w:pPr>
      <w:r w:rsidRPr="004F21F9">
        <w:rPr>
          <w:rFonts w:asciiTheme="minorHAnsi" w:hAnsiTheme="minorHAnsi" w:cstheme="minorHAnsi"/>
          <w:sz w:val="22"/>
          <w:szCs w:val="22"/>
        </w:rPr>
        <w:t>All outdoor play equipment must be subject to appropriate routine visual inspections, operational inspections and periodic independent inspections, with defects recorded and remedial actions completed promptly. Equipment identified as unsafe must be removed from use immediately until repaired or replaced.</w:t>
      </w:r>
    </w:p>
    <w:p w14:paraId="6C0AA696" w14:textId="77777777" w:rsidR="004F21F9" w:rsidRPr="004F21F9" w:rsidRDefault="004F21F9" w:rsidP="004F21F9">
      <w:pPr>
        <w:spacing w:before="0" w:after="0"/>
        <w:rPr>
          <w:rFonts w:asciiTheme="minorHAnsi" w:hAnsiTheme="minorHAnsi" w:cstheme="minorHAnsi"/>
          <w:sz w:val="22"/>
          <w:szCs w:val="22"/>
        </w:rPr>
      </w:pPr>
    </w:p>
    <w:p w14:paraId="2356CE0E" w14:textId="3D03AA32" w:rsidR="006E123D" w:rsidRPr="002159BD" w:rsidRDefault="009370C8" w:rsidP="00792409">
      <w:pPr>
        <w:spacing w:before="0" w:after="0"/>
        <w:rPr>
          <w:rFonts w:asciiTheme="minorHAnsi" w:hAnsiTheme="minorHAnsi" w:cstheme="minorHAnsi"/>
          <w:sz w:val="22"/>
          <w:szCs w:val="22"/>
        </w:rPr>
      </w:pPr>
      <w:r>
        <w:rPr>
          <w:rFonts w:asciiTheme="minorHAnsi" w:hAnsiTheme="minorHAnsi" w:cstheme="minorHAnsi"/>
          <w:sz w:val="22"/>
          <w:szCs w:val="22"/>
        </w:rPr>
        <w:t>School/college</w:t>
      </w:r>
      <w:r w:rsidR="004F21F9" w:rsidRPr="004F21F9">
        <w:rPr>
          <w:rFonts w:asciiTheme="minorHAnsi" w:hAnsiTheme="minorHAnsi" w:cstheme="minorHAnsi"/>
          <w:sz w:val="22"/>
          <w:szCs w:val="22"/>
        </w:rPr>
        <w:t xml:space="preserve">s should refer to Appendix 3 – </w:t>
      </w:r>
      <w:r w:rsidR="009C70F3" w:rsidRPr="00625CE8">
        <w:rPr>
          <w:rFonts w:asciiTheme="minorHAnsi" w:hAnsiTheme="minorHAnsi" w:cstheme="minorHAnsi"/>
          <w:bCs/>
          <w:sz w:val="22"/>
          <w:szCs w:val="22"/>
          <w:lang w:val="en-GB"/>
        </w:rPr>
        <w:t>Guidance on Outdoor Play Equipment and Outdoor Play Structures</w:t>
      </w:r>
      <w:r w:rsidR="009C70F3" w:rsidRPr="004F21F9">
        <w:rPr>
          <w:rFonts w:asciiTheme="minorHAnsi" w:hAnsiTheme="minorHAnsi" w:cstheme="minorHAnsi"/>
          <w:sz w:val="22"/>
          <w:szCs w:val="22"/>
        </w:rPr>
        <w:t xml:space="preserve"> </w:t>
      </w:r>
      <w:r w:rsidR="004F21F9" w:rsidRPr="004F21F9">
        <w:rPr>
          <w:rFonts w:asciiTheme="minorHAnsi" w:hAnsiTheme="minorHAnsi" w:cstheme="minorHAnsi"/>
          <w:sz w:val="22"/>
          <w:szCs w:val="22"/>
        </w:rPr>
        <w:t>before purchasing, constructing or installing any outdoor play feature or structure.</w:t>
      </w:r>
    </w:p>
    <w:p w14:paraId="542BB7C4" w14:textId="16FE17C0" w:rsidR="006E123D" w:rsidRPr="002159BD" w:rsidRDefault="005E5453" w:rsidP="00792409">
      <w:pPr>
        <w:spacing w:before="0" w:after="0"/>
        <w:rPr>
          <w:rFonts w:asciiTheme="minorHAnsi" w:hAnsiTheme="minorHAnsi" w:cstheme="minorHAnsi"/>
          <w:b/>
          <w:sz w:val="22"/>
          <w:szCs w:val="22"/>
        </w:rPr>
      </w:pPr>
      <w:r>
        <w:rPr>
          <w:rFonts w:asciiTheme="minorHAnsi" w:hAnsiTheme="minorHAnsi" w:cstheme="minorHAnsi"/>
          <w:b/>
          <w:sz w:val="22"/>
          <w:szCs w:val="22"/>
        </w:rPr>
        <w:t>12.</w:t>
      </w:r>
      <w:r w:rsidR="008E59BD">
        <w:rPr>
          <w:rFonts w:asciiTheme="minorHAnsi" w:hAnsiTheme="minorHAnsi" w:cstheme="minorHAnsi"/>
          <w:b/>
          <w:sz w:val="22"/>
          <w:szCs w:val="22"/>
        </w:rPr>
        <w:t xml:space="preserve">4 </w:t>
      </w:r>
      <w:r w:rsidR="006E123D" w:rsidRPr="002159BD">
        <w:rPr>
          <w:rFonts w:asciiTheme="minorHAnsi" w:hAnsiTheme="minorHAnsi" w:cstheme="minorHAnsi"/>
          <w:b/>
          <w:sz w:val="22"/>
          <w:szCs w:val="22"/>
        </w:rPr>
        <w:t>Display screen equipment</w:t>
      </w:r>
    </w:p>
    <w:p w14:paraId="53C1D6D9" w14:textId="77777777" w:rsidR="00792409" w:rsidRPr="002159BD" w:rsidRDefault="00792409" w:rsidP="00792409">
      <w:pPr>
        <w:spacing w:before="0" w:after="0"/>
        <w:rPr>
          <w:rFonts w:asciiTheme="minorHAnsi" w:hAnsiTheme="minorHAnsi" w:cstheme="minorHAnsi"/>
          <w:sz w:val="22"/>
          <w:szCs w:val="22"/>
        </w:rPr>
      </w:pPr>
    </w:p>
    <w:p w14:paraId="2C35BB63" w14:textId="7B6E0E39" w:rsidR="006E123D" w:rsidRDefault="006E123D" w:rsidP="00792409">
      <w:pPr>
        <w:spacing w:before="0" w:after="0"/>
        <w:rPr>
          <w:rFonts w:asciiTheme="minorHAnsi" w:hAnsiTheme="minorHAnsi" w:cstheme="minorHAnsi"/>
          <w:sz w:val="22"/>
          <w:szCs w:val="22"/>
        </w:rPr>
      </w:pPr>
      <w:r w:rsidRPr="002159BD">
        <w:rPr>
          <w:rFonts w:asciiTheme="minorHAnsi" w:hAnsiTheme="minorHAnsi" w:cstheme="minorHAnsi"/>
          <w:sz w:val="22"/>
          <w:szCs w:val="22"/>
        </w:rPr>
        <w:t>All staff who use computers daily as a significant part of their normal work have a display screen equipment (DSE) assessment carried out. ‘Significant’ is taken to be continuous/near continuous spells of an hour or more at a time</w:t>
      </w:r>
      <w:r w:rsidR="006100B8">
        <w:rPr>
          <w:rFonts w:asciiTheme="minorHAnsi" w:hAnsiTheme="minorHAnsi" w:cstheme="minorHAnsi"/>
          <w:sz w:val="22"/>
          <w:szCs w:val="22"/>
        </w:rPr>
        <w:t xml:space="preserve"> The HSE’s DSE risk assessment template and guidance can be found at: </w:t>
      </w:r>
      <w:hyperlink r:id="rId39" w:history="1">
        <w:r w:rsidR="006100B8" w:rsidRPr="00015BB5">
          <w:rPr>
            <w:rStyle w:val="Hyperlink"/>
            <w:rFonts w:asciiTheme="minorHAnsi" w:hAnsiTheme="minorHAnsi" w:cstheme="minorHAnsi"/>
            <w:sz w:val="22"/>
            <w:szCs w:val="22"/>
          </w:rPr>
          <w:t>https://www.hse.gov.uk/msd/dse/</w:t>
        </w:r>
      </w:hyperlink>
    </w:p>
    <w:p w14:paraId="3DD34F05" w14:textId="77777777" w:rsidR="00792409" w:rsidRPr="002159BD" w:rsidRDefault="00792409" w:rsidP="00792409">
      <w:pPr>
        <w:spacing w:before="0" w:after="0"/>
        <w:rPr>
          <w:rFonts w:asciiTheme="minorHAnsi" w:hAnsiTheme="minorHAnsi" w:cstheme="minorHAnsi"/>
          <w:sz w:val="22"/>
          <w:szCs w:val="22"/>
        </w:rPr>
      </w:pPr>
    </w:p>
    <w:p w14:paraId="24628EFF" w14:textId="419089A5" w:rsidR="006E123D" w:rsidRPr="002159BD" w:rsidRDefault="006E123D" w:rsidP="00792409">
      <w:pPr>
        <w:spacing w:before="0" w:after="0"/>
        <w:rPr>
          <w:rFonts w:asciiTheme="minorHAnsi" w:hAnsiTheme="minorHAnsi" w:cstheme="minorHAnsi"/>
          <w:sz w:val="22"/>
          <w:szCs w:val="22"/>
        </w:rPr>
      </w:pPr>
      <w:r w:rsidRPr="002159BD">
        <w:rPr>
          <w:rFonts w:asciiTheme="minorHAnsi" w:hAnsiTheme="minorHAnsi" w:cstheme="minorHAnsi"/>
          <w:sz w:val="22"/>
          <w:szCs w:val="22"/>
        </w:rPr>
        <w:t>Staff identified as DSE users</w:t>
      </w:r>
      <w:r w:rsidR="00B53D4F">
        <w:rPr>
          <w:rFonts w:asciiTheme="minorHAnsi" w:hAnsiTheme="minorHAnsi" w:cstheme="minorHAnsi"/>
          <w:sz w:val="22"/>
          <w:szCs w:val="22"/>
        </w:rPr>
        <w:t xml:space="preserve"> and requiring an eyesight as a result of the risk assessment</w:t>
      </w:r>
      <w:r w:rsidRPr="002159BD">
        <w:rPr>
          <w:rFonts w:asciiTheme="minorHAnsi" w:hAnsiTheme="minorHAnsi" w:cstheme="minorHAnsi"/>
          <w:sz w:val="22"/>
          <w:szCs w:val="22"/>
        </w:rPr>
        <w:t xml:space="preserve"> are entitled to an eyesight test for DSE use upon request, and at regular intervals thereafter, by a qualified optician (and corrective glasses provided if required specifically for DSE use)</w:t>
      </w:r>
      <w:r w:rsidR="00BC20F2" w:rsidRPr="002159BD">
        <w:rPr>
          <w:rFonts w:asciiTheme="minorHAnsi" w:hAnsiTheme="minorHAnsi" w:cstheme="minorHAnsi"/>
          <w:sz w:val="22"/>
          <w:szCs w:val="22"/>
        </w:rPr>
        <w:t>. The</w:t>
      </w:r>
      <w:r w:rsidRPr="002159BD">
        <w:rPr>
          <w:rFonts w:asciiTheme="minorHAnsi" w:hAnsiTheme="minorHAnsi" w:cstheme="minorHAnsi"/>
          <w:sz w:val="22"/>
          <w:szCs w:val="22"/>
        </w:rPr>
        <w:t xml:space="preserve"> DSE assessment should highlight the need and any expenses should be approved in advance by the Head (for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 </w:t>
      </w:r>
      <w:r w:rsidRPr="000B1821">
        <w:rPr>
          <w:rFonts w:asciiTheme="minorHAnsi" w:hAnsiTheme="minorHAnsi" w:cstheme="minorHAnsi"/>
          <w:sz w:val="22"/>
          <w:szCs w:val="22"/>
        </w:rPr>
        <w:t>staff</w:t>
      </w:r>
      <w:r w:rsidRPr="00B53D4F">
        <w:rPr>
          <w:rFonts w:asciiTheme="minorHAnsi" w:hAnsiTheme="minorHAnsi" w:cstheme="minorHAnsi"/>
          <w:sz w:val="22"/>
          <w:szCs w:val="22"/>
        </w:rPr>
        <w:t xml:space="preserve">) or </w:t>
      </w:r>
      <w:r w:rsidR="000B1821" w:rsidRPr="00B53D4F">
        <w:rPr>
          <w:rFonts w:asciiTheme="minorHAnsi" w:hAnsiTheme="minorHAnsi" w:cstheme="minorHAnsi"/>
          <w:sz w:val="22"/>
          <w:szCs w:val="22"/>
        </w:rPr>
        <w:t>the Trust Finance Director</w:t>
      </w:r>
      <w:r w:rsidRPr="00B53D4F">
        <w:rPr>
          <w:rFonts w:asciiTheme="minorHAnsi" w:hAnsiTheme="minorHAnsi" w:cstheme="minorHAnsi"/>
          <w:sz w:val="22"/>
          <w:szCs w:val="22"/>
        </w:rPr>
        <w:t xml:space="preserve"> (for central staff).</w:t>
      </w:r>
    </w:p>
    <w:p w14:paraId="741491CB" w14:textId="77777777" w:rsidR="006E123D" w:rsidRPr="002159BD" w:rsidRDefault="006E123D" w:rsidP="00792409">
      <w:pPr>
        <w:spacing w:before="0" w:after="0"/>
        <w:rPr>
          <w:rFonts w:asciiTheme="minorHAnsi" w:hAnsiTheme="minorHAnsi" w:cstheme="minorHAnsi"/>
          <w:sz w:val="22"/>
          <w:szCs w:val="22"/>
        </w:rPr>
      </w:pPr>
    </w:p>
    <w:p w14:paraId="542A0BAF" w14:textId="71244F42" w:rsidR="006E123D" w:rsidRPr="002159BD" w:rsidRDefault="005E5453" w:rsidP="00792409">
      <w:pPr>
        <w:spacing w:before="0" w:after="0"/>
        <w:rPr>
          <w:rFonts w:asciiTheme="minorHAnsi" w:hAnsiTheme="minorHAnsi" w:cstheme="minorHAnsi"/>
          <w:b/>
          <w:sz w:val="22"/>
          <w:szCs w:val="22"/>
        </w:rPr>
      </w:pPr>
      <w:r>
        <w:rPr>
          <w:rFonts w:asciiTheme="minorHAnsi" w:hAnsiTheme="minorHAnsi" w:cstheme="minorHAnsi"/>
          <w:b/>
          <w:sz w:val="22"/>
          <w:szCs w:val="22"/>
        </w:rPr>
        <w:t>12.</w:t>
      </w:r>
      <w:r w:rsidR="008E59BD">
        <w:rPr>
          <w:rFonts w:asciiTheme="minorHAnsi" w:hAnsiTheme="minorHAnsi" w:cstheme="minorHAnsi"/>
          <w:b/>
          <w:sz w:val="22"/>
          <w:szCs w:val="22"/>
        </w:rPr>
        <w:t>5</w:t>
      </w:r>
      <w:r w:rsidR="006E123D" w:rsidRPr="002159BD">
        <w:rPr>
          <w:rFonts w:asciiTheme="minorHAnsi" w:hAnsiTheme="minorHAnsi" w:cstheme="minorHAnsi"/>
          <w:b/>
          <w:sz w:val="22"/>
          <w:szCs w:val="22"/>
        </w:rPr>
        <w:t xml:space="preserve"> Specialist Equipment</w:t>
      </w:r>
    </w:p>
    <w:p w14:paraId="7119D9ED" w14:textId="77777777" w:rsidR="00792409" w:rsidRPr="002159BD" w:rsidRDefault="00792409" w:rsidP="00792409">
      <w:pPr>
        <w:spacing w:before="0" w:after="0"/>
        <w:rPr>
          <w:rFonts w:asciiTheme="minorHAnsi" w:hAnsiTheme="minorHAnsi" w:cstheme="minorHAnsi"/>
          <w:b/>
          <w:sz w:val="22"/>
          <w:szCs w:val="22"/>
        </w:rPr>
      </w:pPr>
    </w:p>
    <w:p w14:paraId="6C0F2AFD" w14:textId="641100F3" w:rsidR="006E123D" w:rsidRPr="002159BD" w:rsidRDefault="006E123D" w:rsidP="00792409">
      <w:pPr>
        <w:spacing w:before="0" w:after="0"/>
        <w:rPr>
          <w:rFonts w:asciiTheme="minorHAnsi" w:hAnsiTheme="minorHAnsi" w:cstheme="minorHAnsi"/>
          <w:sz w:val="22"/>
          <w:szCs w:val="22"/>
        </w:rPr>
      </w:pPr>
      <w:r w:rsidRPr="002159BD">
        <w:rPr>
          <w:rFonts w:asciiTheme="minorHAnsi" w:hAnsiTheme="minorHAnsi" w:cstheme="minorHAnsi"/>
          <w:sz w:val="22"/>
          <w:szCs w:val="22"/>
        </w:rPr>
        <w:lastRenderedPageBreak/>
        <w:t xml:space="preserve">Parents are responsible for the maintenance and safety of their </w:t>
      </w:r>
      <w:r w:rsidR="009370C8">
        <w:rPr>
          <w:rFonts w:asciiTheme="minorHAnsi" w:hAnsiTheme="minorHAnsi" w:cstheme="minorHAnsi"/>
          <w:sz w:val="22"/>
          <w:szCs w:val="22"/>
        </w:rPr>
        <w:t>learner</w:t>
      </w:r>
      <w:r w:rsidRPr="002159BD">
        <w:rPr>
          <w:rFonts w:asciiTheme="minorHAnsi" w:hAnsiTheme="minorHAnsi" w:cstheme="minorHAnsi"/>
          <w:sz w:val="22"/>
          <w:szCs w:val="22"/>
        </w:rPr>
        <w:t xml:space="preserve">’s wheelchairs or other mobility aids.  In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 staff promote the responsible use of wheelchairs and other mobility aids. </w:t>
      </w:r>
    </w:p>
    <w:p w14:paraId="750ADC2C" w14:textId="77777777" w:rsidR="00792409" w:rsidRPr="002159BD" w:rsidRDefault="00792409" w:rsidP="00792409">
      <w:pPr>
        <w:spacing w:before="0" w:after="0"/>
        <w:rPr>
          <w:rFonts w:asciiTheme="minorHAnsi" w:hAnsiTheme="minorHAnsi" w:cstheme="minorHAnsi"/>
          <w:sz w:val="22"/>
          <w:szCs w:val="22"/>
        </w:rPr>
      </w:pPr>
    </w:p>
    <w:p w14:paraId="1CF113C3" w14:textId="58EA4748" w:rsidR="006E123D" w:rsidRPr="002159BD" w:rsidRDefault="006E123D" w:rsidP="00792409">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Oxygen cylinders </w:t>
      </w:r>
      <w:r w:rsidR="0041111B" w:rsidRPr="002159BD">
        <w:rPr>
          <w:rFonts w:asciiTheme="minorHAnsi" w:hAnsiTheme="minorHAnsi" w:cstheme="minorHAnsi"/>
          <w:sz w:val="22"/>
          <w:szCs w:val="22"/>
        </w:rPr>
        <w:t xml:space="preserve">(where present) </w:t>
      </w:r>
      <w:r w:rsidRPr="002159BD">
        <w:rPr>
          <w:rFonts w:asciiTheme="minorHAnsi" w:hAnsiTheme="minorHAnsi" w:cstheme="minorHAnsi"/>
          <w:sz w:val="22"/>
          <w:szCs w:val="22"/>
        </w:rPr>
        <w:t>are</w:t>
      </w:r>
      <w:r w:rsidR="0041111B" w:rsidRPr="002159BD">
        <w:rPr>
          <w:rFonts w:asciiTheme="minorHAnsi" w:hAnsiTheme="minorHAnsi" w:cstheme="minorHAnsi"/>
          <w:sz w:val="22"/>
          <w:szCs w:val="22"/>
        </w:rPr>
        <w:t xml:space="preserve"> to be</w:t>
      </w:r>
      <w:r w:rsidRPr="002159BD">
        <w:rPr>
          <w:rFonts w:asciiTheme="minorHAnsi" w:hAnsiTheme="minorHAnsi" w:cstheme="minorHAnsi"/>
          <w:sz w:val="22"/>
          <w:szCs w:val="22"/>
        </w:rPr>
        <w:t xml:space="preserve"> stored in a designated space, and staff are trained in the removal, storage and replacement of oxygen cylinders. </w:t>
      </w:r>
    </w:p>
    <w:p w14:paraId="2EBD7404" w14:textId="351895A5" w:rsidR="00005C8A" w:rsidRPr="002159BD" w:rsidRDefault="00005C8A" w:rsidP="00792409">
      <w:pPr>
        <w:spacing w:before="0" w:after="0"/>
        <w:rPr>
          <w:rFonts w:asciiTheme="minorHAnsi" w:hAnsiTheme="minorHAnsi" w:cstheme="minorHAnsi"/>
          <w:sz w:val="22"/>
          <w:szCs w:val="22"/>
        </w:rPr>
      </w:pPr>
    </w:p>
    <w:p w14:paraId="0B31ACC4" w14:textId="4A231D10" w:rsidR="00005C8A" w:rsidRPr="002159BD" w:rsidRDefault="00005C8A" w:rsidP="00792409">
      <w:pPr>
        <w:spacing w:before="0" w:after="0"/>
        <w:rPr>
          <w:rFonts w:asciiTheme="minorHAnsi" w:hAnsiTheme="minorHAnsi" w:cstheme="minorHAnsi"/>
          <w:sz w:val="22"/>
          <w:szCs w:val="22"/>
        </w:rPr>
      </w:pPr>
      <w:r w:rsidRPr="002159BD">
        <w:rPr>
          <w:rFonts w:asciiTheme="minorHAnsi" w:hAnsiTheme="minorHAnsi" w:cstheme="minorHAnsi"/>
          <w:sz w:val="22"/>
          <w:szCs w:val="22"/>
        </w:rPr>
        <w:t>Any other specialist equipment required will be assessed for safe storage and use</w:t>
      </w:r>
      <w:r w:rsidR="00FC4A05" w:rsidRPr="002159BD">
        <w:rPr>
          <w:rFonts w:asciiTheme="minorHAnsi" w:hAnsiTheme="minorHAnsi" w:cstheme="minorHAnsi"/>
          <w:sz w:val="22"/>
          <w:szCs w:val="22"/>
        </w:rPr>
        <w:t>.</w:t>
      </w:r>
    </w:p>
    <w:p w14:paraId="678FF063" w14:textId="77777777" w:rsidR="006E123D" w:rsidRPr="002159BD" w:rsidRDefault="006E123D" w:rsidP="00792409">
      <w:pPr>
        <w:spacing w:before="0" w:after="0"/>
        <w:rPr>
          <w:rFonts w:asciiTheme="minorHAnsi" w:hAnsiTheme="minorHAnsi" w:cstheme="minorHAnsi"/>
          <w:sz w:val="22"/>
          <w:szCs w:val="22"/>
        </w:rPr>
      </w:pPr>
    </w:p>
    <w:p w14:paraId="35EBC20D" w14:textId="7885AAF4" w:rsidR="006E123D" w:rsidRPr="001D67AD" w:rsidRDefault="005E5453" w:rsidP="00792409">
      <w:pPr>
        <w:spacing w:before="0" w:after="0"/>
        <w:rPr>
          <w:rFonts w:asciiTheme="minorHAnsi" w:hAnsiTheme="minorHAnsi" w:cstheme="minorHAnsi"/>
          <w:b/>
          <w:sz w:val="22"/>
          <w:szCs w:val="22"/>
        </w:rPr>
      </w:pPr>
      <w:bookmarkStart w:id="10" w:name="_Toc492913018"/>
      <w:r>
        <w:rPr>
          <w:rFonts w:asciiTheme="minorHAnsi" w:hAnsiTheme="minorHAnsi" w:cstheme="minorHAnsi"/>
          <w:b/>
          <w:sz w:val="22"/>
          <w:szCs w:val="22"/>
        </w:rPr>
        <w:t>13</w:t>
      </w:r>
      <w:r w:rsidR="000B1821" w:rsidRPr="001D67AD">
        <w:rPr>
          <w:rFonts w:asciiTheme="minorHAnsi" w:hAnsiTheme="minorHAnsi" w:cstheme="minorHAnsi"/>
          <w:b/>
          <w:sz w:val="22"/>
          <w:szCs w:val="22"/>
        </w:rPr>
        <w:t>.</w:t>
      </w:r>
      <w:r w:rsidR="006E123D" w:rsidRPr="001D67AD">
        <w:rPr>
          <w:rFonts w:asciiTheme="minorHAnsi" w:hAnsiTheme="minorHAnsi" w:cstheme="minorHAnsi"/>
          <w:b/>
          <w:sz w:val="22"/>
          <w:szCs w:val="22"/>
        </w:rPr>
        <w:t xml:space="preserve"> Lone working</w:t>
      </w:r>
      <w:bookmarkEnd w:id="10"/>
    </w:p>
    <w:p w14:paraId="15FAE043" w14:textId="77777777" w:rsidR="00792409" w:rsidRPr="001D67AD" w:rsidRDefault="00792409" w:rsidP="00792409">
      <w:pPr>
        <w:spacing w:before="0" w:after="0"/>
        <w:rPr>
          <w:rFonts w:asciiTheme="minorHAnsi" w:hAnsiTheme="minorHAnsi" w:cstheme="minorHAnsi"/>
          <w:sz w:val="22"/>
          <w:szCs w:val="22"/>
        </w:rPr>
      </w:pPr>
    </w:p>
    <w:p w14:paraId="7DAA0384" w14:textId="430DEA6F" w:rsidR="00B567A6" w:rsidRDefault="008E59BD" w:rsidP="00792409">
      <w:pPr>
        <w:spacing w:before="0" w:after="0"/>
        <w:rPr>
          <w:rFonts w:asciiTheme="minorHAnsi" w:hAnsiTheme="minorHAnsi" w:cstheme="minorHAnsi"/>
          <w:sz w:val="22"/>
          <w:szCs w:val="22"/>
        </w:rPr>
      </w:pPr>
      <w:r>
        <w:rPr>
          <w:rFonts w:asciiTheme="minorHAnsi" w:hAnsiTheme="minorHAnsi" w:cstheme="minorHAnsi"/>
          <w:sz w:val="22"/>
          <w:szCs w:val="22"/>
        </w:rPr>
        <w:t>Please see Finding Futures Lone Working Policy and RA.</w:t>
      </w:r>
    </w:p>
    <w:p w14:paraId="07E773D4" w14:textId="77777777" w:rsidR="008E59BD" w:rsidRPr="00B567A6" w:rsidRDefault="008E59BD" w:rsidP="00792409">
      <w:pPr>
        <w:spacing w:before="0" w:after="0"/>
        <w:rPr>
          <w:rFonts w:asciiTheme="minorHAnsi" w:hAnsiTheme="minorHAnsi" w:cstheme="minorHAnsi"/>
          <w:sz w:val="22"/>
          <w:szCs w:val="22"/>
        </w:rPr>
      </w:pPr>
    </w:p>
    <w:p w14:paraId="4B2B506B" w14:textId="77777777" w:rsidR="00B567A6" w:rsidRPr="00B567A6" w:rsidRDefault="00B567A6" w:rsidP="00B567A6">
      <w:pPr>
        <w:spacing w:before="0" w:after="0"/>
        <w:rPr>
          <w:rFonts w:asciiTheme="minorHAnsi" w:hAnsiTheme="minorHAnsi" w:cstheme="minorHAnsi"/>
          <w:sz w:val="22"/>
          <w:szCs w:val="22"/>
        </w:rPr>
      </w:pPr>
      <w:r w:rsidRPr="00D53484">
        <w:rPr>
          <w:rFonts w:asciiTheme="minorHAnsi" w:hAnsiTheme="minorHAnsi" w:cstheme="minorHAnsi"/>
          <w:sz w:val="22"/>
          <w:szCs w:val="22"/>
          <w:shd w:val="clear" w:color="auto" w:fill="FFFFFF"/>
        </w:rPr>
        <w:t xml:space="preserve">Under the Health and Safety at Work Act 1974 and the Management of Health and Safety at Work Regulations, employers </w:t>
      </w:r>
      <w:r w:rsidRPr="00D53484">
        <w:rPr>
          <w:rFonts w:asciiTheme="minorHAnsi" w:hAnsiTheme="minorHAnsi" w:cstheme="minorHAnsi"/>
          <w:sz w:val="22"/>
          <w:szCs w:val="22"/>
        </w:rPr>
        <w:t xml:space="preserve">have a duty to consider, take steps to avoid, and control risks to lone workers, including employees, homeworkers and those </w:t>
      </w:r>
      <w:r w:rsidRPr="008E59BD">
        <w:rPr>
          <w:rFonts w:asciiTheme="minorHAnsi" w:hAnsiTheme="minorHAnsi" w:cstheme="minorHAnsi"/>
          <w:sz w:val="22"/>
          <w:szCs w:val="22"/>
        </w:rPr>
        <w:t>engaged as contractors</w:t>
      </w:r>
      <w:r w:rsidRPr="00B567A6">
        <w:rPr>
          <w:rFonts w:asciiTheme="minorHAnsi" w:hAnsiTheme="minorHAnsi" w:cstheme="minorHAnsi"/>
          <w:sz w:val="22"/>
          <w:szCs w:val="22"/>
        </w:rPr>
        <w:t xml:space="preserve">.  </w:t>
      </w:r>
      <w:r w:rsidRPr="00D53484">
        <w:rPr>
          <w:rFonts w:asciiTheme="minorHAnsi" w:hAnsiTheme="minorHAnsi" w:cstheme="minorHAnsi"/>
          <w:sz w:val="22"/>
          <w:szCs w:val="22"/>
        </w:rPr>
        <w:t xml:space="preserve">The HSE provides guidance for employers on </w:t>
      </w:r>
      <w:hyperlink r:id="rId40" w:history="1">
        <w:r w:rsidRPr="00B567A6">
          <w:rPr>
            <w:rStyle w:val="Hyperlink"/>
            <w:rFonts w:asciiTheme="minorHAnsi" w:hAnsiTheme="minorHAnsi" w:cstheme="minorHAnsi"/>
            <w:sz w:val="22"/>
            <w:szCs w:val="22"/>
          </w:rPr>
          <w:t>how to protect those working alone</w:t>
        </w:r>
      </w:hyperlink>
      <w:r w:rsidRPr="00B567A6">
        <w:rPr>
          <w:rFonts w:asciiTheme="minorHAnsi" w:hAnsiTheme="minorHAnsi" w:cstheme="minorHAnsi"/>
          <w:sz w:val="22"/>
          <w:szCs w:val="22"/>
        </w:rPr>
        <w:t xml:space="preserve">.  </w:t>
      </w:r>
    </w:p>
    <w:p w14:paraId="339588C4" w14:textId="77777777" w:rsidR="00405515" w:rsidRPr="00D53484" w:rsidRDefault="00405515" w:rsidP="00792409">
      <w:pPr>
        <w:spacing w:before="0" w:after="0"/>
        <w:rPr>
          <w:rFonts w:asciiTheme="minorHAnsi" w:hAnsiTheme="minorHAnsi" w:cstheme="minorHAnsi"/>
          <w:sz w:val="22"/>
          <w:szCs w:val="22"/>
        </w:rPr>
      </w:pPr>
    </w:p>
    <w:p w14:paraId="308032DB" w14:textId="0501CB0D" w:rsidR="006E123D" w:rsidRPr="00D53484" w:rsidRDefault="006E123D" w:rsidP="00792409">
      <w:pPr>
        <w:spacing w:before="0" w:after="0"/>
        <w:rPr>
          <w:rFonts w:asciiTheme="minorHAnsi" w:hAnsiTheme="minorHAnsi" w:cstheme="minorHAnsi"/>
          <w:sz w:val="22"/>
          <w:szCs w:val="22"/>
        </w:rPr>
      </w:pPr>
      <w:r w:rsidRPr="00D53484">
        <w:rPr>
          <w:rFonts w:asciiTheme="minorHAnsi" w:hAnsiTheme="minorHAnsi" w:cstheme="minorHAnsi"/>
          <w:sz w:val="22"/>
          <w:szCs w:val="22"/>
        </w:rPr>
        <w:t>Lone working may include</w:t>
      </w:r>
      <w:r w:rsidR="00B567A6" w:rsidRPr="00D53484">
        <w:rPr>
          <w:rFonts w:asciiTheme="minorHAnsi" w:hAnsiTheme="minorHAnsi" w:cstheme="minorHAnsi"/>
          <w:sz w:val="22"/>
          <w:szCs w:val="22"/>
        </w:rPr>
        <w:t xml:space="preserve"> but is not limited to</w:t>
      </w:r>
      <w:r w:rsidRPr="00D53484">
        <w:rPr>
          <w:rFonts w:asciiTheme="minorHAnsi" w:hAnsiTheme="minorHAnsi" w:cstheme="minorHAnsi"/>
          <w:sz w:val="22"/>
          <w:szCs w:val="22"/>
        </w:rPr>
        <w:t>:</w:t>
      </w:r>
    </w:p>
    <w:p w14:paraId="2D926A19" w14:textId="77777777" w:rsidR="00792409" w:rsidRPr="00B567A6" w:rsidRDefault="00792409" w:rsidP="00792409">
      <w:pPr>
        <w:spacing w:before="0" w:after="0"/>
        <w:rPr>
          <w:rFonts w:asciiTheme="minorHAnsi" w:hAnsiTheme="minorHAnsi" w:cstheme="minorHAnsi"/>
          <w:sz w:val="22"/>
          <w:szCs w:val="22"/>
        </w:rPr>
      </w:pPr>
    </w:p>
    <w:p w14:paraId="49BD7AB1" w14:textId="77777777" w:rsidR="006E123D" w:rsidRPr="00B567A6" w:rsidRDefault="006E123D" w:rsidP="00E902F3">
      <w:pPr>
        <w:pStyle w:val="ListParagraph"/>
        <w:numPr>
          <w:ilvl w:val="0"/>
          <w:numId w:val="5"/>
        </w:numPr>
      </w:pPr>
      <w:r w:rsidRPr="00B567A6">
        <w:t>Home or site visits</w:t>
      </w:r>
    </w:p>
    <w:p w14:paraId="0518B717" w14:textId="336B83E7" w:rsidR="006E123D" w:rsidRPr="00B567A6" w:rsidRDefault="00B567A6" w:rsidP="00E902F3">
      <w:pPr>
        <w:pStyle w:val="ListParagraph"/>
        <w:numPr>
          <w:ilvl w:val="0"/>
          <w:numId w:val="5"/>
        </w:numPr>
      </w:pPr>
      <w:r w:rsidRPr="00B567A6">
        <w:t>Out of hours, w</w:t>
      </w:r>
      <w:r w:rsidR="006E123D" w:rsidRPr="00B567A6">
        <w:t xml:space="preserve">eekend </w:t>
      </w:r>
      <w:r w:rsidRPr="00B567A6">
        <w:t xml:space="preserve">and/or holiday </w:t>
      </w:r>
      <w:r w:rsidR="006E123D" w:rsidRPr="00B567A6">
        <w:t>working</w:t>
      </w:r>
    </w:p>
    <w:p w14:paraId="20349837" w14:textId="77777777" w:rsidR="006E123D" w:rsidRPr="00B567A6" w:rsidRDefault="006E123D" w:rsidP="00E902F3">
      <w:pPr>
        <w:pStyle w:val="ListParagraph"/>
        <w:numPr>
          <w:ilvl w:val="0"/>
          <w:numId w:val="5"/>
        </w:numPr>
      </w:pPr>
      <w:r w:rsidRPr="00B567A6">
        <w:t>Site manager/caretaking duties</w:t>
      </w:r>
    </w:p>
    <w:p w14:paraId="1CC04BED" w14:textId="77777777" w:rsidR="006E123D" w:rsidRPr="00B567A6" w:rsidRDefault="006E123D" w:rsidP="00E902F3">
      <w:pPr>
        <w:pStyle w:val="ListParagraph"/>
        <w:numPr>
          <w:ilvl w:val="0"/>
          <w:numId w:val="5"/>
        </w:numPr>
      </w:pPr>
      <w:r w:rsidRPr="00B567A6">
        <w:t>Site cleaning duties</w:t>
      </w:r>
    </w:p>
    <w:p w14:paraId="182D83B0" w14:textId="252B9F25" w:rsidR="006E123D" w:rsidRPr="00B567A6" w:rsidRDefault="006E123D" w:rsidP="00E902F3">
      <w:pPr>
        <w:pStyle w:val="ListParagraph"/>
        <w:numPr>
          <w:ilvl w:val="0"/>
          <w:numId w:val="5"/>
        </w:numPr>
      </w:pPr>
      <w:r w:rsidRPr="00B567A6">
        <w:t>Working in a single occupancy office</w:t>
      </w:r>
    </w:p>
    <w:p w14:paraId="15851733" w14:textId="59F2A2D3" w:rsidR="000B1821" w:rsidRPr="00B567A6" w:rsidRDefault="000B1821" w:rsidP="00E902F3">
      <w:pPr>
        <w:pStyle w:val="ListParagraph"/>
        <w:numPr>
          <w:ilvl w:val="0"/>
          <w:numId w:val="5"/>
        </w:numPr>
      </w:pPr>
      <w:r w:rsidRPr="00B567A6">
        <w:t>Remote working, self-isolation and/or remote learning</w:t>
      </w:r>
    </w:p>
    <w:p w14:paraId="4C5D65F9" w14:textId="0019016C" w:rsidR="00B567A6" w:rsidRPr="00B567A6" w:rsidRDefault="00B567A6" w:rsidP="00E902F3">
      <w:pPr>
        <w:pStyle w:val="ListParagraph"/>
        <w:numPr>
          <w:ilvl w:val="0"/>
          <w:numId w:val="5"/>
        </w:numPr>
      </w:pPr>
      <w:r w:rsidRPr="00B567A6">
        <w:t>Home working</w:t>
      </w:r>
    </w:p>
    <w:p w14:paraId="5A583239" w14:textId="3746D3A6" w:rsidR="00B567A6" w:rsidRPr="00B567A6" w:rsidRDefault="00B567A6" w:rsidP="00E902F3">
      <w:pPr>
        <w:pStyle w:val="ListParagraph"/>
        <w:numPr>
          <w:ilvl w:val="0"/>
          <w:numId w:val="5"/>
        </w:numPr>
      </w:pPr>
      <w:r w:rsidRPr="00B567A6">
        <w:t>Driving in the course of duty</w:t>
      </w:r>
    </w:p>
    <w:p w14:paraId="49A97BE3" w14:textId="77777777" w:rsidR="00B567A6" w:rsidRPr="0042219F" w:rsidRDefault="00B567A6" w:rsidP="0042219F">
      <w:pPr>
        <w:rPr>
          <w:rFonts w:asciiTheme="minorHAnsi" w:hAnsiTheme="minorHAnsi" w:cstheme="minorHAnsi"/>
          <w:sz w:val="22"/>
          <w:szCs w:val="22"/>
        </w:rPr>
      </w:pPr>
      <w:r w:rsidRPr="0042219F">
        <w:rPr>
          <w:rFonts w:asciiTheme="minorHAnsi" w:hAnsiTheme="minorHAnsi" w:cstheme="minorHAnsi"/>
          <w:sz w:val="22"/>
          <w:szCs w:val="22"/>
        </w:rPr>
        <w:t xml:space="preserve">Lone workers face the same hazards at work as anyone else, but there is a greater risk of these hazards causing harm as they may not have anyone to help or support them if things go wrong.  These risks must be considered and set out in a risk assessment </w:t>
      </w:r>
      <w:r w:rsidRPr="0042219F">
        <w:rPr>
          <w:rFonts w:asciiTheme="minorHAnsi" w:hAnsiTheme="minorHAnsi" w:cstheme="minorHAnsi"/>
          <w:sz w:val="22"/>
          <w:szCs w:val="22"/>
          <w:u w:val="single"/>
        </w:rPr>
        <w:t>before</w:t>
      </w:r>
      <w:r w:rsidRPr="0042219F">
        <w:rPr>
          <w:rFonts w:asciiTheme="minorHAnsi" w:hAnsiTheme="minorHAnsi" w:cstheme="minorHAnsi"/>
          <w:sz w:val="22"/>
          <w:szCs w:val="22"/>
        </w:rPr>
        <w:t xml:space="preserve"> lone working is undertaken.  HSE provides guidance on </w:t>
      </w:r>
      <w:hyperlink r:id="rId41" w:history="1">
        <w:r w:rsidRPr="0042219F">
          <w:rPr>
            <w:rStyle w:val="Hyperlink"/>
            <w:rFonts w:asciiTheme="minorHAnsi" w:hAnsiTheme="minorHAnsi" w:cstheme="minorHAnsi"/>
            <w:sz w:val="22"/>
            <w:szCs w:val="22"/>
          </w:rPr>
          <w:t>how to manage the risks of working alone</w:t>
        </w:r>
      </w:hyperlink>
      <w:r w:rsidRPr="0042219F">
        <w:rPr>
          <w:rFonts w:asciiTheme="minorHAnsi" w:hAnsiTheme="minorHAnsi" w:cstheme="minorHAnsi"/>
          <w:sz w:val="22"/>
          <w:szCs w:val="22"/>
        </w:rPr>
        <w:t xml:space="preserve">.  </w:t>
      </w:r>
    </w:p>
    <w:p w14:paraId="4AD452AB" w14:textId="77777777" w:rsidR="00B567A6" w:rsidRPr="0042219F" w:rsidRDefault="00B567A6" w:rsidP="0042219F">
      <w:pPr>
        <w:rPr>
          <w:rFonts w:asciiTheme="minorHAnsi" w:hAnsiTheme="minorHAnsi" w:cstheme="minorHAnsi"/>
          <w:sz w:val="22"/>
          <w:szCs w:val="22"/>
        </w:rPr>
      </w:pPr>
    </w:p>
    <w:p w14:paraId="78691F06" w14:textId="6BB0829A" w:rsidR="00B567A6" w:rsidRPr="00B567A6" w:rsidRDefault="00B567A6" w:rsidP="00B567A6">
      <w:pPr>
        <w:rPr>
          <w:rFonts w:asciiTheme="minorHAnsi" w:hAnsiTheme="minorHAnsi" w:cstheme="minorHAnsi"/>
          <w:sz w:val="22"/>
          <w:szCs w:val="22"/>
        </w:rPr>
      </w:pPr>
      <w:r w:rsidRPr="00D53484">
        <w:rPr>
          <w:rFonts w:asciiTheme="minorHAnsi" w:hAnsiTheme="minorHAnsi" w:cstheme="minorHAnsi"/>
          <w:sz w:val="22"/>
          <w:szCs w:val="22"/>
        </w:rPr>
        <w:t xml:space="preserve">A lone worker risk assessment will be completed by </w:t>
      </w:r>
      <w:r w:rsidR="008E59BD">
        <w:rPr>
          <w:rFonts w:asciiTheme="minorHAnsi" w:hAnsiTheme="minorHAnsi" w:cstheme="minorHAnsi"/>
          <w:sz w:val="22"/>
          <w:szCs w:val="22"/>
        </w:rPr>
        <w:t xml:space="preserve">the college </w:t>
      </w:r>
      <w:r w:rsidRPr="00D53484">
        <w:rPr>
          <w:rFonts w:asciiTheme="minorHAnsi" w:hAnsiTheme="minorHAnsi" w:cstheme="minorHAnsi"/>
          <w:sz w:val="22"/>
          <w:szCs w:val="22"/>
        </w:rPr>
        <w:t xml:space="preserve">in collaboration with the lone worker </w:t>
      </w:r>
      <w:r w:rsidRPr="00B567A6">
        <w:rPr>
          <w:rFonts w:asciiTheme="minorHAnsi" w:hAnsiTheme="minorHAnsi" w:cstheme="minorHAnsi"/>
          <w:sz w:val="22"/>
          <w:szCs w:val="22"/>
        </w:rPr>
        <w:t>involved, and will be reviewed on a regular basis.</w:t>
      </w:r>
    </w:p>
    <w:p w14:paraId="73D81346" w14:textId="77777777" w:rsidR="00B567A6" w:rsidRPr="00D53484" w:rsidRDefault="00B567A6" w:rsidP="00B567A6">
      <w:pPr>
        <w:rPr>
          <w:rFonts w:asciiTheme="minorHAnsi" w:hAnsiTheme="minorHAnsi" w:cstheme="minorHAnsi"/>
          <w:sz w:val="22"/>
          <w:szCs w:val="22"/>
        </w:rPr>
      </w:pPr>
      <w:r w:rsidRPr="00D53484">
        <w:rPr>
          <w:rFonts w:asciiTheme="minorHAnsi" w:hAnsiTheme="minorHAnsi" w:cstheme="minorHAnsi"/>
          <w:sz w:val="22"/>
          <w:szCs w:val="22"/>
        </w:rPr>
        <w:t xml:space="preserve">It will </w:t>
      </w:r>
      <w:proofErr w:type="gramStart"/>
      <w:r w:rsidRPr="00D53484">
        <w:rPr>
          <w:rFonts w:asciiTheme="minorHAnsi" w:hAnsiTheme="minorHAnsi" w:cstheme="minorHAnsi"/>
          <w:sz w:val="22"/>
          <w:szCs w:val="22"/>
        </w:rPr>
        <w:t>take into account</w:t>
      </w:r>
      <w:proofErr w:type="gramEnd"/>
      <w:r w:rsidRPr="00D53484">
        <w:rPr>
          <w:rFonts w:asciiTheme="minorHAnsi" w:hAnsiTheme="minorHAnsi" w:cstheme="minorHAnsi"/>
          <w:sz w:val="22"/>
          <w:szCs w:val="22"/>
        </w:rPr>
        <w:t xml:space="preserve"> the lone worker’s:</w:t>
      </w:r>
    </w:p>
    <w:p w14:paraId="43686C6D" w14:textId="77777777" w:rsidR="00B567A6" w:rsidRPr="0042219F" w:rsidRDefault="00B567A6" w:rsidP="00E902F3">
      <w:pPr>
        <w:pStyle w:val="ListParagraph"/>
        <w:numPr>
          <w:ilvl w:val="0"/>
          <w:numId w:val="8"/>
        </w:numPr>
      </w:pPr>
      <w:r w:rsidRPr="0042219F">
        <w:t>experience in their role and in working alone</w:t>
      </w:r>
    </w:p>
    <w:p w14:paraId="18145F27" w14:textId="77777777" w:rsidR="00B567A6" w:rsidRPr="0042219F" w:rsidRDefault="00B567A6" w:rsidP="00E902F3">
      <w:pPr>
        <w:pStyle w:val="ListParagraph"/>
        <w:numPr>
          <w:ilvl w:val="0"/>
          <w:numId w:val="8"/>
        </w:numPr>
      </w:pPr>
      <w:r w:rsidRPr="0042219F">
        <w:t>who they may come into contact with</w:t>
      </w:r>
    </w:p>
    <w:p w14:paraId="60930E91" w14:textId="77777777" w:rsidR="00B567A6" w:rsidRPr="0042219F" w:rsidRDefault="00B567A6" w:rsidP="00E902F3">
      <w:pPr>
        <w:pStyle w:val="ListParagraph"/>
        <w:numPr>
          <w:ilvl w:val="0"/>
          <w:numId w:val="8"/>
        </w:numPr>
      </w:pPr>
      <w:r w:rsidRPr="0042219F">
        <w:t>the work they are carrying out</w:t>
      </w:r>
    </w:p>
    <w:p w14:paraId="04A2C1BF" w14:textId="77777777" w:rsidR="00B567A6" w:rsidRPr="0042219F" w:rsidRDefault="00B567A6" w:rsidP="00E902F3">
      <w:pPr>
        <w:pStyle w:val="ListParagraph"/>
        <w:numPr>
          <w:ilvl w:val="0"/>
          <w:numId w:val="8"/>
        </w:numPr>
      </w:pPr>
      <w:r w:rsidRPr="0042219F">
        <w:t>training requirements</w:t>
      </w:r>
    </w:p>
    <w:p w14:paraId="72EF7388" w14:textId="77777777" w:rsidR="00B567A6" w:rsidRPr="0042219F" w:rsidRDefault="00B567A6" w:rsidP="00E902F3">
      <w:pPr>
        <w:pStyle w:val="ListParagraph"/>
        <w:numPr>
          <w:ilvl w:val="0"/>
          <w:numId w:val="8"/>
        </w:numPr>
      </w:pPr>
      <w:r w:rsidRPr="0042219F">
        <w:t>supervision and monitoring</w:t>
      </w:r>
    </w:p>
    <w:p w14:paraId="67301C9E" w14:textId="77777777" w:rsidR="00B567A6" w:rsidRPr="0042219F" w:rsidRDefault="00B567A6" w:rsidP="00E902F3">
      <w:pPr>
        <w:pStyle w:val="ListParagraph"/>
        <w:numPr>
          <w:ilvl w:val="0"/>
          <w:numId w:val="8"/>
        </w:numPr>
      </w:pPr>
      <w:r w:rsidRPr="0042219F">
        <w:t>physical health, mental health and well-being</w:t>
      </w:r>
    </w:p>
    <w:p w14:paraId="3BC6CF1D" w14:textId="77777777" w:rsidR="00B567A6" w:rsidRPr="0042219F" w:rsidRDefault="00B567A6" w:rsidP="00E902F3">
      <w:pPr>
        <w:pStyle w:val="ListParagraph"/>
        <w:numPr>
          <w:ilvl w:val="0"/>
          <w:numId w:val="8"/>
        </w:numPr>
      </w:pPr>
      <w:r w:rsidRPr="0042219F">
        <w:t>provision of support and direct contact with other staff</w:t>
      </w:r>
    </w:p>
    <w:p w14:paraId="55044CB9" w14:textId="77777777" w:rsidR="00B567A6" w:rsidRPr="0042219F" w:rsidRDefault="00B567A6" w:rsidP="00E902F3">
      <w:pPr>
        <w:pStyle w:val="ListParagraph"/>
        <w:numPr>
          <w:ilvl w:val="0"/>
          <w:numId w:val="8"/>
        </w:numPr>
      </w:pPr>
      <w:r w:rsidRPr="0042219F">
        <w:t>any reasons why the worker might be more vulnerable (e.g. pregnant, disabled, trainee)</w:t>
      </w:r>
    </w:p>
    <w:p w14:paraId="21003019" w14:textId="77777777" w:rsidR="00B567A6" w:rsidRPr="0042219F" w:rsidRDefault="00B567A6" w:rsidP="00E902F3">
      <w:pPr>
        <w:pStyle w:val="ListParagraph"/>
        <w:numPr>
          <w:ilvl w:val="0"/>
          <w:numId w:val="8"/>
        </w:numPr>
      </w:pPr>
      <w:r w:rsidRPr="0042219F">
        <w:t>how best to keep in touch with them and respond to any incident</w:t>
      </w:r>
    </w:p>
    <w:p w14:paraId="1F41EF39" w14:textId="77777777" w:rsidR="00B567A6" w:rsidRPr="0042219F" w:rsidRDefault="00B567A6" w:rsidP="00E902F3">
      <w:pPr>
        <w:pStyle w:val="ListParagraph"/>
        <w:numPr>
          <w:ilvl w:val="0"/>
          <w:numId w:val="8"/>
        </w:numPr>
      </w:pPr>
      <w:r w:rsidRPr="0042219F">
        <w:t>access arrangements (keys, security alarm codes, fire alarm codes etc)</w:t>
      </w:r>
    </w:p>
    <w:p w14:paraId="3F8323C4" w14:textId="77777777" w:rsidR="00B567A6" w:rsidRPr="00B567A6" w:rsidRDefault="00B567A6" w:rsidP="00B567A6">
      <w:pPr>
        <w:rPr>
          <w:rFonts w:asciiTheme="minorHAnsi" w:hAnsiTheme="minorHAnsi" w:cstheme="minorHAnsi"/>
          <w:sz w:val="22"/>
          <w:szCs w:val="22"/>
        </w:rPr>
      </w:pPr>
      <w:r w:rsidRPr="00B567A6">
        <w:rPr>
          <w:rFonts w:asciiTheme="minorHAnsi" w:hAnsiTheme="minorHAnsi" w:cstheme="minorHAnsi"/>
          <w:sz w:val="22"/>
          <w:szCs w:val="22"/>
        </w:rPr>
        <w:t>It will also consider the environment the worker is in and the equipment they are using:</w:t>
      </w:r>
    </w:p>
    <w:p w14:paraId="24FFE9AD" w14:textId="77777777" w:rsidR="00B567A6" w:rsidRPr="0042219F" w:rsidRDefault="00B567A6" w:rsidP="00E902F3">
      <w:pPr>
        <w:pStyle w:val="ListParagraph"/>
        <w:numPr>
          <w:ilvl w:val="0"/>
          <w:numId w:val="8"/>
        </w:numPr>
      </w:pPr>
      <w:r w:rsidRPr="0042219F">
        <w:t>specific risks in operating equipment alone</w:t>
      </w:r>
    </w:p>
    <w:p w14:paraId="08B452AA" w14:textId="77777777" w:rsidR="00B567A6" w:rsidRPr="0042219F" w:rsidRDefault="00B567A6" w:rsidP="00E902F3">
      <w:pPr>
        <w:pStyle w:val="ListParagraph"/>
        <w:numPr>
          <w:ilvl w:val="0"/>
          <w:numId w:val="8"/>
        </w:numPr>
      </w:pPr>
      <w:r w:rsidRPr="0042219F">
        <w:t>location of the site (rural or isolated)</w:t>
      </w:r>
    </w:p>
    <w:p w14:paraId="08D3FBCF" w14:textId="77777777" w:rsidR="00B567A6" w:rsidRPr="0042219F" w:rsidRDefault="00B567A6" w:rsidP="00E902F3">
      <w:pPr>
        <w:pStyle w:val="ListParagraph"/>
        <w:numPr>
          <w:ilvl w:val="0"/>
          <w:numId w:val="8"/>
        </w:numPr>
      </w:pPr>
      <w:r w:rsidRPr="0042219F">
        <w:t>working at home on their own</w:t>
      </w:r>
    </w:p>
    <w:p w14:paraId="476FE294" w14:textId="77777777" w:rsidR="00B567A6" w:rsidRPr="0042219F" w:rsidRDefault="00B567A6" w:rsidP="00E902F3">
      <w:pPr>
        <w:pStyle w:val="ListParagraph"/>
        <w:numPr>
          <w:ilvl w:val="0"/>
          <w:numId w:val="8"/>
        </w:numPr>
      </w:pPr>
      <w:r w:rsidRPr="0042219F">
        <w:lastRenderedPageBreak/>
        <w:t>going into someone else’s home or premises</w:t>
      </w:r>
    </w:p>
    <w:p w14:paraId="2A543251" w14:textId="77777777" w:rsidR="00B567A6" w:rsidRPr="0042219F" w:rsidRDefault="00B567A6" w:rsidP="00E902F3">
      <w:pPr>
        <w:pStyle w:val="ListParagraph"/>
        <w:numPr>
          <w:ilvl w:val="0"/>
          <w:numId w:val="8"/>
        </w:numPr>
      </w:pPr>
      <w:r w:rsidRPr="0042219F">
        <w:t>the potential for violence or aggression</w:t>
      </w:r>
    </w:p>
    <w:p w14:paraId="7B1B0C23" w14:textId="77777777" w:rsidR="00B567A6" w:rsidRPr="0042219F" w:rsidRDefault="00B567A6" w:rsidP="00E902F3">
      <w:pPr>
        <w:pStyle w:val="ListParagraph"/>
        <w:numPr>
          <w:ilvl w:val="0"/>
          <w:numId w:val="8"/>
        </w:numPr>
      </w:pPr>
      <w:r w:rsidRPr="0042219F">
        <w:t xml:space="preserve">ensuring there is a safe way in or out for one person working outside normal hours  </w:t>
      </w:r>
    </w:p>
    <w:p w14:paraId="57AD9C31" w14:textId="77777777" w:rsidR="00B567A6" w:rsidRPr="00B567A6" w:rsidRDefault="00B567A6" w:rsidP="00B567A6">
      <w:pPr>
        <w:spacing w:before="0" w:after="0"/>
        <w:rPr>
          <w:rFonts w:asciiTheme="minorHAnsi" w:hAnsiTheme="minorHAnsi" w:cstheme="minorHAnsi"/>
          <w:sz w:val="22"/>
          <w:szCs w:val="22"/>
        </w:rPr>
      </w:pPr>
    </w:p>
    <w:p w14:paraId="3A4DD8D8" w14:textId="2313785F" w:rsidR="00B567A6" w:rsidRPr="00D53484" w:rsidRDefault="00B567A6" w:rsidP="00B567A6">
      <w:pPr>
        <w:spacing w:before="0" w:after="0"/>
        <w:rPr>
          <w:rFonts w:asciiTheme="minorHAnsi" w:hAnsiTheme="minorHAnsi" w:cstheme="minorHAnsi"/>
          <w:sz w:val="22"/>
          <w:szCs w:val="22"/>
        </w:rPr>
      </w:pPr>
      <w:r w:rsidRPr="00B567A6">
        <w:rPr>
          <w:rFonts w:asciiTheme="minorHAnsi" w:hAnsiTheme="minorHAnsi" w:cstheme="minorHAnsi"/>
          <w:sz w:val="22"/>
          <w:szCs w:val="22"/>
        </w:rPr>
        <w:t>Lone workers must</w:t>
      </w:r>
      <w:r>
        <w:rPr>
          <w:rFonts w:asciiTheme="minorHAnsi" w:hAnsiTheme="minorHAnsi" w:cstheme="minorHAnsi"/>
          <w:sz w:val="22"/>
          <w:szCs w:val="22"/>
        </w:rPr>
        <w:t xml:space="preserve"> ensure they are </w:t>
      </w:r>
      <w:r w:rsidRPr="00B567A6">
        <w:rPr>
          <w:rFonts w:asciiTheme="minorHAnsi" w:hAnsiTheme="minorHAnsi" w:cstheme="minorHAnsi"/>
          <w:sz w:val="22"/>
          <w:szCs w:val="22"/>
        </w:rPr>
        <w:t xml:space="preserve">medically fit to work alone.  They must have adequate and reliable means of communication, a way to call for help in an emergency, and they are responsible for ensuring that </w:t>
      </w:r>
      <w:r w:rsidRPr="00D53484">
        <w:rPr>
          <w:rFonts w:asciiTheme="minorHAnsi" w:hAnsiTheme="minorHAnsi" w:cstheme="minorHAnsi"/>
          <w:sz w:val="22"/>
          <w:szCs w:val="22"/>
        </w:rPr>
        <w:t>a colleague, friend or family member is informed about where they are and when they are likely to return.</w:t>
      </w:r>
    </w:p>
    <w:p w14:paraId="5784B687" w14:textId="77777777" w:rsidR="00B567A6" w:rsidRPr="00D53484" w:rsidRDefault="00B567A6" w:rsidP="00B567A6">
      <w:pPr>
        <w:rPr>
          <w:rFonts w:asciiTheme="minorHAnsi" w:hAnsiTheme="minorHAnsi" w:cstheme="minorHAnsi"/>
          <w:sz w:val="22"/>
          <w:szCs w:val="22"/>
        </w:rPr>
      </w:pPr>
      <w:r w:rsidRPr="00D53484">
        <w:rPr>
          <w:rFonts w:asciiTheme="minorHAnsi" w:hAnsiTheme="minorHAnsi" w:cstheme="minorHAnsi"/>
          <w:sz w:val="22"/>
          <w:szCs w:val="22"/>
        </w:rPr>
        <w:t>Higher risk activities, such as those where there is a risk of falling from height, from moving heavy objects, or from the use of powered tools / equipment, will not be undertaken when working alone.  If there are any doubts about the task to be performed, then the task will be postponed until other staff members are available.</w:t>
      </w:r>
    </w:p>
    <w:p w14:paraId="327DCDC8" w14:textId="77777777" w:rsidR="00792409" w:rsidRPr="002159BD" w:rsidRDefault="00792409" w:rsidP="00792409">
      <w:pPr>
        <w:spacing w:before="0" w:after="0"/>
        <w:rPr>
          <w:rFonts w:asciiTheme="minorHAnsi" w:hAnsiTheme="minorHAnsi" w:cstheme="minorHAnsi"/>
          <w:sz w:val="22"/>
          <w:szCs w:val="22"/>
        </w:rPr>
      </w:pPr>
    </w:p>
    <w:p w14:paraId="0B586BBA" w14:textId="097AF298" w:rsidR="006E123D" w:rsidRPr="001D67AD" w:rsidRDefault="000B1821" w:rsidP="00792409">
      <w:pPr>
        <w:spacing w:before="0" w:after="0"/>
        <w:rPr>
          <w:rFonts w:asciiTheme="minorHAnsi" w:hAnsiTheme="minorHAnsi" w:cstheme="minorHAnsi"/>
          <w:b/>
          <w:sz w:val="22"/>
          <w:szCs w:val="22"/>
        </w:rPr>
      </w:pPr>
      <w:bookmarkStart w:id="11" w:name="_Toc492913019"/>
      <w:r w:rsidRPr="001D67AD">
        <w:rPr>
          <w:rFonts w:asciiTheme="minorHAnsi" w:hAnsiTheme="minorHAnsi" w:cstheme="minorHAnsi"/>
          <w:b/>
          <w:sz w:val="22"/>
          <w:szCs w:val="22"/>
        </w:rPr>
        <w:t>1</w:t>
      </w:r>
      <w:r w:rsidR="005E5453">
        <w:rPr>
          <w:rFonts w:asciiTheme="minorHAnsi" w:hAnsiTheme="minorHAnsi" w:cstheme="minorHAnsi"/>
          <w:b/>
          <w:sz w:val="22"/>
          <w:szCs w:val="22"/>
        </w:rPr>
        <w:t>4</w:t>
      </w:r>
      <w:r w:rsidRPr="001D67AD">
        <w:rPr>
          <w:rFonts w:asciiTheme="minorHAnsi" w:hAnsiTheme="minorHAnsi" w:cstheme="minorHAnsi"/>
          <w:b/>
          <w:sz w:val="22"/>
          <w:szCs w:val="22"/>
        </w:rPr>
        <w:t>.</w:t>
      </w:r>
      <w:r w:rsidR="006E123D" w:rsidRPr="001D67AD">
        <w:rPr>
          <w:rFonts w:asciiTheme="minorHAnsi" w:hAnsiTheme="minorHAnsi" w:cstheme="minorHAnsi"/>
          <w:b/>
          <w:sz w:val="22"/>
          <w:szCs w:val="22"/>
        </w:rPr>
        <w:t xml:space="preserve"> Working at height</w:t>
      </w:r>
      <w:bookmarkEnd w:id="11"/>
      <w:r w:rsidR="006E123D" w:rsidRPr="001D67AD">
        <w:rPr>
          <w:rFonts w:asciiTheme="minorHAnsi" w:hAnsiTheme="minorHAnsi" w:cstheme="minorHAnsi"/>
          <w:b/>
          <w:sz w:val="22"/>
          <w:szCs w:val="22"/>
        </w:rPr>
        <w:t xml:space="preserve"> </w:t>
      </w:r>
    </w:p>
    <w:p w14:paraId="48B1EA15" w14:textId="77777777" w:rsidR="00792409" w:rsidRPr="001D67AD" w:rsidRDefault="00792409" w:rsidP="00792409">
      <w:pPr>
        <w:spacing w:before="0" w:after="0"/>
        <w:rPr>
          <w:rFonts w:asciiTheme="minorHAnsi" w:hAnsiTheme="minorHAnsi" w:cstheme="minorHAnsi"/>
          <w:sz w:val="22"/>
          <w:szCs w:val="22"/>
        </w:rPr>
      </w:pPr>
    </w:p>
    <w:p w14:paraId="5A2967A1" w14:textId="66CF849B" w:rsidR="006E123D" w:rsidRPr="001D67AD" w:rsidRDefault="006458D5" w:rsidP="00792409">
      <w:pPr>
        <w:spacing w:before="0" w:after="0"/>
        <w:rPr>
          <w:rFonts w:asciiTheme="minorHAnsi" w:hAnsiTheme="minorHAnsi" w:cstheme="minorHAnsi"/>
          <w:sz w:val="22"/>
          <w:szCs w:val="22"/>
        </w:rPr>
      </w:pPr>
      <w:r>
        <w:rPr>
          <w:rFonts w:asciiTheme="minorHAnsi" w:hAnsiTheme="minorHAnsi" w:cstheme="minorHAnsi"/>
          <w:sz w:val="22"/>
          <w:szCs w:val="22"/>
        </w:rPr>
        <w:t xml:space="preserve">Working at height activity (which includes any work being carried out above-ground level) should </w:t>
      </w:r>
      <w:proofErr w:type="gramStart"/>
      <w:r>
        <w:rPr>
          <w:rFonts w:asciiTheme="minorHAnsi" w:hAnsiTheme="minorHAnsi" w:cstheme="minorHAnsi"/>
          <w:sz w:val="22"/>
          <w:szCs w:val="22"/>
        </w:rPr>
        <w:t xml:space="preserve">be </w:t>
      </w:r>
      <w:r w:rsidR="006E123D" w:rsidRPr="001D67AD">
        <w:rPr>
          <w:rFonts w:asciiTheme="minorHAnsi" w:hAnsiTheme="minorHAnsi" w:cstheme="minorHAnsi"/>
          <w:sz w:val="22"/>
          <w:szCs w:val="22"/>
        </w:rPr>
        <w:t xml:space="preserve"> properly</w:t>
      </w:r>
      <w:proofErr w:type="gramEnd"/>
      <w:r w:rsidR="006E123D" w:rsidRPr="001D67AD">
        <w:rPr>
          <w:rFonts w:asciiTheme="minorHAnsi" w:hAnsiTheme="minorHAnsi" w:cstheme="minorHAnsi"/>
          <w:sz w:val="22"/>
          <w:szCs w:val="22"/>
        </w:rPr>
        <w:t xml:space="preserve"> planned, supervised and carried out by </w:t>
      </w:r>
      <w:r>
        <w:rPr>
          <w:rFonts w:asciiTheme="minorHAnsi" w:hAnsiTheme="minorHAnsi" w:cstheme="minorHAnsi"/>
          <w:sz w:val="22"/>
          <w:szCs w:val="22"/>
        </w:rPr>
        <w:t xml:space="preserve">appropriately trained and </w:t>
      </w:r>
      <w:r w:rsidR="006E123D" w:rsidRPr="001D67AD">
        <w:rPr>
          <w:rFonts w:asciiTheme="minorHAnsi" w:hAnsiTheme="minorHAnsi" w:cstheme="minorHAnsi"/>
          <w:sz w:val="22"/>
          <w:szCs w:val="22"/>
        </w:rPr>
        <w:t xml:space="preserve">competent people with the skills, knowledge and experience to do the work. </w:t>
      </w:r>
    </w:p>
    <w:p w14:paraId="3BC52C04" w14:textId="77777777" w:rsidR="00792409" w:rsidRPr="001D67AD" w:rsidRDefault="00792409" w:rsidP="00792409">
      <w:pPr>
        <w:spacing w:before="0" w:after="0"/>
        <w:rPr>
          <w:rFonts w:asciiTheme="minorHAnsi" w:hAnsiTheme="minorHAnsi" w:cstheme="minorHAnsi"/>
          <w:sz w:val="22"/>
          <w:szCs w:val="22"/>
        </w:rPr>
      </w:pPr>
    </w:p>
    <w:p w14:paraId="01797A03" w14:textId="0248E705" w:rsidR="006E123D" w:rsidRPr="001D67AD" w:rsidRDefault="006E123D" w:rsidP="00792409">
      <w:pPr>
        <w:spacing w:before="0" w:after="0"/>
        <w:rPr>
          <w:rFonts w:asciiTheme="minorHAnsi" w:hAnsiTheme="minorHAnsi" w:cstheme="minorHAnsi"/>
          <w:sz w:val="22"/>
          <w:szCs w:val="22"/>
        </w:rPr>
      </w:pPr>
      <w:r w:rsidRPr="001D67AD">
        <w:rPr>
          <w:rFonts w:asciiTheme="minorHAnsi" w:hAnsiTheme="minorHAnsi" w:cstheme="minorHAnsi"/>
          <w:sz w:val="22"/>
          <w:szCs w:val="22"/>
        </w:rPr>
        <w:t>In addition:</w:t>
      </w:r>
    </w:p>
    <w:p w14:paraId="41D35839" w14:textId="77777777" w:rsidR="00792409" w:rsidRPr="001D67AD" w:rsidRDefault="00792409" w:rsidP="00792409">
      <w:pPr>
        <w:spacing w:before="0" w:after="0"/>
        <w:rPr>
          <w:rFonts w:asciiTheme="minorHAnsi" w:hAnsiTheme="minorHAnsi" w:cstheme="minorHAnsi"/>
          <w:sz w:val="22"/>
          <w:szCs w:val="22"/>
        </w:rPr>
      </w:pPr>
    </w:p>
    <w:p w14:paraId="1315CBD4" w14:textId="66126DDF" w:rsidR="0041111B" w:rsidRPr="001D67AD" w:rsidRDefault="0041111B" w:rsidP="00E902F3">
      <w:pPr>
        <w:pStyle w:val="ListParagraph"/>
        <w:numPr>
          <w:ilvl w:val="0"/>
          <w:numId w:val="6"/>
        </w:numPr>
      </w:pPr>
      <w:r w:rsidRPr="001D67AD">
        <w:t>Working at height activities must be risk assessed prior to the activity taking place</w:t>
      </w:r>
    </w:p>
    <w:p w14:paraId="2C4A757F" w14:textId="6D8F3FC2" w:rsidR="006E123D" w:rsidRPr="001D67AD" w:rsidRDefault="006E123D" w:rsidP="00E902F3">
      <w:pPr>
        <w:pStyle w:val="ListParagraph"/>
        <w:numPr>
          <w:ilvl w:val="0"/>
          <w:numId w:val="6"/>
        </w:numPr>
      </w:pPr>
      <w:r w:rsidRPr="001D67AD">
        <w:t xml:space="preserve">A competent person designated by the Head Teacher </w:t>
      </w:r>
      <w:r w:rsidR="00792409" w:rsidRPr="001D67AD">
        <w:t>main</w:t>
      </w:r>
      <w:r w:rsidRPr="001D67AD">
        <w:t>tains ladders for working at height</w:t>
      </w:r>
      <w:r w:rsidR="0041111B" w:rsidRPr="001D67AD">
        <w:t xml:space="preserve"> and monthly checks are to be recorded. </w:t>
      </w:r>
    </w:p>
    <w:p w14:paraId="3F8A49A7" w14:textId="4772AFCC" w:rsidR="006E123D" w:rsidRPr="001D67AD" w:rsidRDefault="009370C8" w:rsidP="00E902F3">
      <w:pPr>
        <w:pStyle w:val="ListParagraph"/>
        <w:numPr>
          <w:ilvl w:val="0"/>
          <w:numId w:val="6"/>
        </w:numPr>
      </w:pPr>
      <w:r>
        <w:t>Learner</w:t>
      </w:r>
      <w:r w:rsidR="006E123D" w:rsidRPr="001D67AD">
        <w:t>s are prohibited from using ladders</w:t>
      </w:r>
    </w:p>
    <w:p w14:paraId="373859B5" w14:textId="77777777" w:rsidR="006E123D" w:rsidRPr="001D67AD" w:rsidRDefault="006E123D" w:rsidP="00E902F3">
      <w:pPr>
        <w:pStyle w:val="ListParagraph"/>
        <w:numPr>
          <w:ilvl w:val="0"/>
          <w:numId w:val="6"/>
        </w:numPr>
      </w:pPr>
      <w:r w:rsidRPr="001D67AD">
        <w:t>Staff will wear appropriate footwear and clothing when using ladders</w:t>
      </w:r>
    </w:p>
    <w:p w14:paraId="07D6423C" w14:textId="77777777" w:rsidR="006E123D" w:rsidRPr="001D67AD" w:rsidRDefault="006E123D" w:rsidP="00E902F3">
      <w:pPr>
        <w:pStyle w:val="ListParagraph"/>
        <w:numPr>
          <w:ilvl w:val="0"/>
          <w:numId w:val="6"/>
        </w:numPr>
      </w:pPr>
      <w:r w:rsidRPr="001D67AD">
        <w:t>Contractors are expected to provide their own ladders for working at height</w:t>
      </w:r>
    </w:p>
    <w:p w14:paraId="41B7A43B" w14:textId="77777777" w:rsidR="006E123D" w:rsidRPr="001D67AD" w:rsidRDefault="006E123D" w:rsidP="00E902F3">
      <w:pPr>
        <w:pStyle w:val="ListParagraph"/>
        <w:numPr>
          <w:ilvl w:val="0"/>
          <w:numId w:val="6"/>
        </w:numPr>
      </w:pPr>
      <w:r w:rsidRPr="001D67AD">
        <w:t>Before using a ladder, staff are expected to conduct a visual inspection to ensure its safety</w:t>
      </w:r>
    </w:p>
    <w:p w14:paraId="36FF05CF" w14:textId="77777777" w:rsidR="006458D5" w:rsidRDefault="006E123D" w:rsidP="00E902F3">
      <w:pPr>
        <w:pStyle w:val="ListParagraph"/>
        <w:numPr>
          <w:ilvl w:val="0"/>
          <w:numId w:val="6"/>
        </w:numPr>
      </w:pPr>
      <w:r w:rsidRPr="001D67AD">
        <w:t>Access to high levels, such as roofs, is only permitted by trained persons</w:t>
      </w:r>
      <w:r w:rsidR="0041111B" w:rsidRPr="001D67AD">
        <w:t xml:space="preserve">. </w:t>
      </w:r>
    </w:p>
    <w:p w14:paraId="24F3766B" w14:textId="421F1C9A" w:rsidR="00792409" w:rsidRPr="001D67AD" w:rsidRDefault="0041111B" w:rsidP="00E902F3">
      <w:pPr>
        <w:pStyle w:val="ListParagraph"/>
        <w:numPr>
          <w:ilvl w:val="0"/>
          <w:numId w:val="6"/>
        </w:numPr>
      </w:pPr>
      <w:r w:rsidRPr="001D67AD">
        <w:t xml:space="preserve">Working at height eLearning is available on the </w:t>
      </w:r>
      <w:r w:rsidR="00326BA2" w:rsidRPr="001D67AD">
        <w:t xml:space="preserve">B&amp;NES </w:t>
      </w:r>
      <w:r w:rsidRPr="001D67AD">
        <w:t>H&amp;S One</w:t>
      </w:r>
      <w:r w:rsidR="00326BA2" w:rsidRPr="001D67AD">
        <w:t>-S</w:t>
      </w:r>
      <w:r w:rsidRPr="001D67AD">
        <w:t>top website</w:t>
      </w:r>
      <w:r w:rsidR="006458D5">
        <w:t xml:space="preserve"> and should be completed by anyone for whom working at height forms part of their normal work activity.</w:t>
      </w:r>
    </w:p>
    <w:p w14:paraId="10375F4F" w14:textId="77777777" w:rsidR="00792409" w:rsidRPr="002159BD" w:rsidRDefault="00792409" w:rsidP="00792409">
      <w:pPr>
        <w:spacing w:before="0" w:after="0"/>
        <w:rPr>
          <w:rFonts w:asciiTheme="minorHAnsi" w:hAnsiTheme="minorHAnsi" w:cstheme="minorHAnsi"/>
          <w:sz w:val="22"/>
          <w:szCs w:val="22"/>
        </w:rPr>
      </w:pPr>
      <w:bookmarkStart w:id="12" w:name="_Toc492913020"/>
    </w:p>
    <w:p w14:paraId="31DBD31D" w14:textId="098F5FAA" w:rsidR="006E123D" w:rsidRPr="002159BD" w:rsidRDefault="000B1821" w:rsidP="00792409">
      <w:pPr>
        <w:spacing w:before="0" w:after="0"/>
        <w:rPr>
          <w:rFonts w:asciiTheme="minorHAnsi" w:hAnsiTheme="minorHAnsi" w:cstheme="minorHAnsi"/>
          <w:b/>
          <w:sz w:val="22"/>
          <w:szCs w:val="22"/>
        </w:rPr>
      </w:pPr>
      <w:r>
        <w:rPr>
          <w:rFonts w:asciiTheme="minorHAnsi" w:hAnsiTheme="minorHAnsi" w:cstheme="minorHAnsi"/>
          <w:b/>
          <w:sz w:val="22"/>
          <w:szCs w:val="22"/>
        </w:rPr>
        <w:t>1</w:t>
      </w:r>
      <w:r w:rsidR="005E5453">
        <w:rPr>
          <w:rFonts w:asciiTheme="minorHAnsi" w:hAnsiTheme="minorHAnsi" w:cstheme="minorHAnsi"/>
          <w:b/>
          <w:sz w:val="22"/>
          <w:szCs w:val="22"/>
        </w:rPr>
        <w:t>5</w:t>
      </w:r>
      <w:r>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Manual handling</w:t>
      </w:r>
      <w:bookmarkEnd w:id="12"/>
    </w:p>
    <w:p w14:paraId="06FC8492" w14:textId="77777777" w:rsidR="00792409" w:rsidRPr="002159BD" w:rsidRDefault="00792409" w:rsidP="00792409">
      <w:pPr>
        <w:spacing w:before="0" w:after="0"/>
        <w:rPr>
          <w:rFonts w:asciiTheme="minorHAnsi" w:hAnsiTheme="minorHAnsi" w:cstheme="minorHAnsi"/>
          <w:b/>
          <w:sz w:val="22"/>
          <w:szCs w:val="22"/>
        </w:rPr>
      </w:pPr>
    </w:p>
    <w:p w14:paraId="593ED0E8" w14:textId="77777777" w:rsidR="006E123D" w:rsidRPr="002159BD" w:rsidRDefault="006E123D" w:rsidP="00792409">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It is up to individuals to determine whether they are fit to lift or move equipment and furniture. If an </w:t>
      </w:r>
      <w:proofErr w:type="gramStart"/>
      <w:r w:rsidRPr="002159BD">
        <w:rPr>
          <w:rFonts w:asciiTheme="minorHAnsi" w:hAnsiTheme="minorHAnsi" w:cstheme="minorHAnsi"/>
          <w:sz w:val="22"/>
          <w:szCs w:val="22"/>
        </w:rPr>
        <w:t>individual feels</w:t>
      </w:r>
      <w:proofErr w:type="gramEnd"/>
      <w:r w:rsidRPr="002159BD">
        <w:rPr>
          <w:rFonts w:asciiTheme="minorHAnsi" w:hAnsiTheme="minorHAnsi" w:cstheme="minorHAnsi"/>
          <w:sz w:val="22"/>
          <w:szCs w:val="22"/>
        </w:rPr>
        <w:t xml:space="preserve"> that to lift an item could result in injury or exacerbate an existing condition, they will ask for assistance.</w:t>
      </w:r>
    </w:p>
    <w:p w14:paraId="59E13829" w14:textId="14373C29" w:rsidR="006E123D" w:rsidRPr="002159BD" w:rsidRDefault="006E123D" w:rsidP="00792409">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The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 will ensure that proper mechanical aids and lifting equipment are available in </w:t>
      </w:r>
      <w:r w:rsidR="009370C8">
        <w:rPr>
          <w:rFonts w:asciiTheme="minorHAnsi" w:hAnsiTheme="minorHAnsi" w:cstheme="minorHAnsi"/>
          <w:sz w:val="22"/>
          <w:szCs w:val="22"/>
        </w:rPr>
        <w:t>school/college</w:t>
      </w:r>
      <w:r w:rsidRPr="002159BD">
        <w:rPr>
          <w:rFonts w:asciiTheme="minorHAnsi" w:hAnsiTheme="minorHAnsi" w:cstheme="minorHAnsi"/>
          <w:sz w:val="22"/>
          <w:szCs w:val="22"/>
        </w:rPr>
        <w:t>, and that staff are trained in how to use them safely.</w:t>
      </w:r>
    </w:p>
    <w:p w14:paraId="7EC1BD39" w14:textId="77777777" w:rsidR="00792409" w:rsidRPr="002159BD" w:rsidRDefault="00792409" w:rsidP="00792409">
      <w:pPr>
        <w:spacing w:before="0" w:after="0"/>
        <w:rPr>
          <w:rFonts w:asciiTheme="minorHAnsi" w:hAnsiTheme="minorHAnsi" w:cstheme="minorHAnsi"/>
          <w:sz w:val="22"/>
          <w:szCs w:val="22"/>
        </w:rPr>
      </w:pPr>
    </w:p>
    <w:p w14:paraId="30345B9B" w14:textId="1F9E4FFD" w:rsidR="006E123D" w:rsidRPr="001D67AD" w:rsidRDefault="006E123D" w:rsidP="00792409">
      <w:pPr>
        <w:spacing w:before="0" w:after="0"/>
        <w:rPr>
          <w:rFonts w:asciiTheme="minorHAnsi" w:hAnsiTheme="minorHAnsi" w:cstheme="minorHAnsi"/>
          <w:sz w:val="22"/>
          <w:szCs w:val="22"/>
        </w:rPr>
      </w:pPr>
      <w:r w:rsidRPr="001D67AD">
        <w:rPr>
          <w:rFonts w:asciiTheme="minorHAnsi" w:hAnsiTheme="minorHAnsi" w:cstheme="minorHAnsi"/>
          <w:sz w:val="22"/>
          <w:szCs w:val="22"/>
        </w:rPr>
        <w:t xml:space="preserve">Staff and </w:t>
      </w:r>
      <w:r w:rsidR="009370C8">
        <w:rPr>
          <w:rFonts w:asciiTheme="minorHAnsi" w:hAnsiTheme="minorHAnsi" w:cstheme="minorHAnsi"/>
          <w:sz w:val="22"/>
          <w:szCs w:val="22"/>
        </w:rPr>
        <w:t>learner</w:t>
      </w:r>
      <w:r w:rsidRPr="001D67AD">
        <w:rPr>
          <w:rFonts w:asciiTheme="minorHAnsi" w:hAnsiTheme="minorHAnsi" w:cstheme="minorHAnsi"/>
          <w:sz w:val="22"/>
          <w:szCs w:val="22"/>
        </w:rPr>
        <w:t>s are expected to use the following basic manual handling procedure</w:t>
      </w:r>
      <w:r w:rsidR="00477996" w:rsidRPr="001D67AD">
        <w:rPr>
          <w:rFonts w:asciiTheme="minorHAnsi" w:hAnsiTheme="minorHAnsi" w:cstheme="minorHAnsi"/>
          <w:sz w:val="22"/>
          <w:szCs w:val="22"/>
        </w:rPr>
        <w:t xml:space="preserve"> (is recommended that </w:t>
      </w:r>
      <w:r w:rsidR="009370C8">
        <w:rPr>
          <w:rFonts w:asciiTheme="minorHAnsi" w:hAnsiTheme="minorHAnsi" w:cstheme="minorHAnsi"/>
          <w:sz w:val="22"/>
          <w:szCs w:val="22"/>
        </w:rPr>
        <w:t>learner</w:t>
      </w:r>
      <w:r w:rsidR="00477996" w:rsidRPr="001D67AD">
        <w:rPr>
          <w:rFonts w:asciiTheme="minorHAnsi" w:hAnsiTheme="minorHAnsi" w:cstheme="minorHAnsi"/>
          <w:sz w:val="22"/>
          <w:szCs w:val="22"/>
        </w:rPr>
        <w:t xml:space="preserve">s only undertake light manual handling such as moving their classroom chair </w:t>
      </w:r>
      <w:proofErr w:type="spellStart"/>
      <w:r w:rsidR="00477996" w:rsidRPr="001D67AD">
        <w:rPr>
          <w:rFonts w:asciiTheme="minorHAnsi" w:hAnsiTheme="minorHAnsi" w:cstheme="minorHAnsi"/>
          <w:sz w:val="22"/>
          <w:szCs w:val="22"/>
        </w:rPr>
        <w:t>etc</w:t>
      </w:r>
      <w:proofErr w:type="spellEnd"/>
      <w:r w:rsidR="00477996" w:rsidRPr="001D67AD">
        <w:rPr>
          <w:rFonts w:asciiTheme="minorHAnsi" w:hAnsiTheme="minorHAnsi" w:cstheme="minorHAnsi"/>
          <w:sz w:val="22"/>
          <w:szCs w:val="22"/>
        </w:rPr>
        <w:t>)</w:t>
      </w:r>
      <w:r w:rsidRPr="001D67AD">
        <w:rPr>
          <w:rFonts w:asciiTheme="minorHAnsi" w:hAnsiTheme="minorHAnsi" w:cstheme="minorHAnsi"/>
          <w:sz w:val="22"/>
          <w:szCs w:val="22"/>
        </w:rPr>
        <w:t>:</w:t>
      </w:r>
    </w:p>
    <w:p w14:paraId="3C81A1A8" w14:textId="77777777" w:rsidR="00792409" w:rsidRPr="001D67AD" w:rsidRDefault="00792409" w:rsidP="00792409">
      <w:pPr>
        <w:spacing w:before="0" w:after="0"/>
        <w:rPr>
          <w:rFonts w:asciiTheme="minorHAnsi" w:hAnsiTheme="minorHAnsi" w:cstheme="minorHAnsi"/>
          <w:sz w:val="22"/>
          <w:szCs w:val="22"/>
        </w:rPr>
      </w:pPr>
    </w:p>
    <w:p w14:paraId="63AB1390" w14:textId="77777777" w:rsidR="006E123D" w:rsidRPr="001D67AD" w:rsidRDefault="006E123D" w:rsidP="009370C8">
      <w:pPr>
        <w:pStyle w:val="ListParagraph"/>
        <w:numPr>
          <w:ilvl w:val="0"/>
          <w:numId w:val="62"/>
        </w:numPr>
      </w:pPr>
      <w:r w:rsidRPr="001D67AD">
        <w:t>Plan the lift and assess the load. If it is awkward or heavy, use a mechanical aid, such as a trolley, or ask another person to help</w:t>
      </w:r>
    </w:p>
    <w:p w14:paraId="351A5561" w14:textId="77777777" w:rsidR="006E123D" w:rsidRPr="001D67AD" w:rsidRDefault="006E123D" w:rsidP="009370C8">
      <w:pPr>
        <w:pStyle w:val="ListParagraph"/>
        <w:numPr>
          <w:ilvl w:val="0"/>
          <w:numId w:val="62"/>
        </w:numPr>
      </w:pPr>
      <w:r w:rsidRPr="001D67AD">
        <w:t>Take the more direct route that is clear from obstruction and is as flat as possible</w:t>
      </w:r>
    </w:p>
    <w:p w14:paraId="4E4A2A74" w14:textId="77777777" w:rsidR="006E123D" w:rsidRPr="001D67AD" w:rsidRDefault="006E123D" w:rsidP="009370C8">
      <w:pPr>
        <w:pStyle w:val="ListParagraph"/>
        <w:numPr>
          <w:ilvl w:val="0"/>
          <w:numId w:val="62"/>
        </w:numPr>
      </w:pPr>
      <w:r w:rsidRPr="001D67AD">
        <w:t>Ensure the area where you plan to offload the load is clear</w:t>
      </w:r>
    </w:p>
    <w:p w14:paraId="290333AB" w14:textId="77777777" w:rsidR="009370C8" w:rsidRDefault="006E123D" w:rsidP="009370C8">
      <w:pPr>
        <w:pStyle w:val="ListParagraph"/>
        <w:numPr>
          <w:ilvl w:val="0"/>
          <w:numId w:val="62"/>
        </w:numPr>
      </w:pPr>
      <w:r w:rsidRPr="001D67AD">
        <w:t>When lifting, bend your knees and keep your back straight, feet apart and angled out. Ensure the load is held close to the body and firmly. Lift smoothly and slowly and avoid twisting, stretching and reaching where practicable</w:t>
      </w:r>
    </w:p>
    <w:p w14:paraId="7F414DF7" w14:textId="60AEB283" w:rsidR="006E123D" w:rsidRPr="001D67AD" w:rsidRDefault="006E123D" w:rsidP="009370C8">
      <w:pPr>
        <w:pStyle w:val="ListParagraph"/>
        <w:numPr>
          <w:ilvl w:val="0"/>
          <w:numId w:val="62"/>
        </w:numPr>
      </w:pPr>
      <w:r w:rsidRPr="001D67AD">
        <w:t>Risk assessments will be completed for roles and tasks that are identified as needing an assessment.</w:t>
      </w:r>
    </w:p>
    <w:p w14:paraId="4DD7CBBC" w14:textId="77777777" w:rsidR="001D67AD" w:rsidRDefault="001D67AD" w:rsidP="00792409">
      <w:pPr>
        <w:spacing w:before="0" w:after="0"/>
        <w:rPr>
          <w:rFonts w:asciiTheme="minorHAnsi" w:hAnsiTheme="minorHAnsi" w:cstheme="minorHAnsi"/>
          <w:sz w:val="22"/>
          <w:szCs w:val="22"/>
        </w:rPr>
      </w:pPr>
    </w:p>
    <w:p w14:paraId="2079585B" w14:textId="53589121" w:rsidR="00151E2E" w:rsidRPr="001D67AD" w:rsidRDefault="0041111B" w:rsidP="00792409">
      <w:pPr>
        <w:spacing w:before="0" w:after="0"/>
        <w:rPr>
          <w:rFonts w:asciiTheme="minorHAnsi" w:hAnsiTheme="minorHAnsi" w:cstheme="minorHAnsi"/>
          <w:b/>
          <w:sz w:val="22"/>
          <w:szCs w:val="22"/>
        </w:rPr>
      </w:pPr>
      <w:r w:rsidRPr="001D67AD">
        <w:rPr>
          <w:rFonts w:asciiTheme="minorHAnsi" w:hAnsiTheme="minorHAnsi" w:cstheme="minorHAnsi"/>
          <w:sz w:val="22"/>
          <w:szCs w:val="22"/>
        </w:rPr>
        <w:t xml:space="preserve">Manual handling eLearning training is available on the </w:t>
      </w:r>
      <w:r w:rsidR="00326BA2" w:rsidRPr="001D67AD">
        <w:rPr>
          <w:rFonts w:asciiTheme="minorHAnsi" w:hAnsiTheme="minorHAnsi" w:cstheme="minorHAnsi"/>
          <w:sz w:val="22"/>
          <w:szCs w:val="22"/>
        </w:rPr>
        <w:t>B&amp;NES</w:t>
      </w:r>
      <w:r w:rsidRPr="001D67AD">
        <w:rPr>
          <w:rFonts w:asciiTheme="minorHAnsi" w:hAnsiTheme="minorHAnsi" w:cstheme="minorHAnsi"/>
          <w:sz w:val="22"/>
          <w:szCs w:val="22"/>
        </w:rPr>
        <w:t xml:space="preserve"> H&amp;S One</w:t>
      </w:r>
      <w:r w:rsidR="00326BA2" w:rsidRPr="001D67AD">
        <w:rPr>
          <w:rFonts w:asciiTheme="minorHAnsi" w:hAnsiTheme="minorHAnsi" w:cstheme="minorHAnsi"/>
          <w:sz w:val="22"/>
          <w:szCs w:val="22"/>
        </w:rPr>
        <w:t>-S</w:t>
      </w:r>
      <w:r w:rsidRPr="001D67AD">
        <w:rPr>
          <w:rFonts w:asciiTheme="minorHAnsi" w:hAnsiTheme="minorHAnsi" w:cstheme="minorHAnsi"/>
          <w:sz w:val="22"/>
          <w:szCs w:val="22"/>
        </w:rPr>
        <w:t>top website</w:t>
      </w:r>
      <w:r w:rsidR="006458D5" w:rsidRPr="006458D5">
        <w:rPr>
          <w:rFonts w:asciiTheme="minorHAnsi" w:hAnsiTheme="minorHAnsi" w:cstheme="minorHAnsi"/>
          <w:sz w:val="22"/>
          <w:szCs w:val="22"/>
        </w:rPr>
        <w:t xml:space="preserve"> </w:t>
      </w:r>
      <w:r w:rsidR="006458D5">
        <w:rPr>
          <w:rFonts w:asciiTheme="minorHAnsi" w:hAnsiTheme="minorHAnsi" w:cstheme="minorHAnsi"/>
          <w:sz w:val="22"/>
          <w:szCs w:val="22"/>
        </w:rPr>
        <w:t>and should be completed by anyone for whom manual handling forms part of their normal work activity.</w:t>
      </w:r>
    </w:p>
    <w:p w14:paraId="1BCB5764" w14:textId="77777777" w:rsidR="00151E2E" w:rsidRPr="002159BD" w:rsidRDefault="00151E2E" w:rsidP="00792409">
      <w:pPr>
        <w:spacing w:before="0" w:after="0"/>
        <w:rPr>
          <w:rFonts w:asciiTheme="minorHAnsi" w:hAnsiTheme="minorHAnsi" w:cstheme="minorHAnsi"/>
          <w:b/>
          <w:sz w:val="22"/>
          <w:szCs w:val="22"/>
        </w:rPr>
      </w:pPr>
    </w:p>
    <w:p w14:paraId="74502FB3" w14:textId="17C39A97" w:rsidR="00792409" w:rsidRPr="00D53484" w:rsidRDefault="000B1821" w:rsidP="00792409">
      <w:pPr>
        <w:spacing w:before="0" w:after="0"/>
        <w:rPr>
          <w:rFonts w:asciiTheme="minorHAnsi" w:hAnsiTheme="minorHAnsi" w:cstheme="minorHAnsi"/>
          <w:b/>
          <w:sz w:val="22"/>
          <w:szCs w:val="22"/>
        </w:rPr>
      </w:pPr>
      <w:r>
        <w:rPr>
          <w:rFonts w:asciiTheme="minorHAnsi" w:hAnsiTheme="minorHAnsi" w:cstheme="minorHAnsi"/>
          <w:b/>
          <w:sz w:val="22"/>
          <w:szCs w:val="22"/>
        </w:rPr>
        <w:t>1</w:t>
      </w:r>
      <w:r w:rsidR="005E5453">
        <w:rPr>
          <w:rFonts w:asciiTheme="minorHAnsi" w:hAnsiTheme="minorHAnsi" w:cstheme="minorHAnsi"/>
          <w:b/>
          <w:sz w:val="22"/>
          <w:szCs w:val="22"/>
        </w:rPr>
        <w:t>6</w:t>
      </w:r>
      <w:r>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Slips and Trips</w:t>
      </w:r>
    </w:p>
    <w:p w14:paraId="5E43F8F8" w14:textId="0D9208CD" w:rsidR="00D53484" w:rsidRPr="0042219F" w:rsidRDefault="00D53484" w:rsidP="0042219F">
      <w:pPr>
        <w:rPr>
          <w:rFonts w:asciiTheme="minorHAnsi" w:hAnsiTheme="minorHAnsi" w:cstheme="minorHAnsi"/>
          <w:sz w:val="22"/>
          <w:szCs w:val="22"/>
        </w:rPr>
      </w:pPr>
      <w:r w:rsidRPr="00D53484">
        <w:rPr>
          <w:rFonts w:asciiTheme="minorHAnsi" w:hAnsiTheme="minorHAnsi" w:cstheme="minorHAnsi"/>
          <w:sz w:val="22"/>
          <w:szCs w:val="22"/>
        </w:rPr>
        <w:t xml:space="preserve">In line with </w:t>
      </w:r>
      <w:hyperlink r:id="rId42" w:history="1">
        <w:r w:rsidRPr="00D53484">
          <w:rPr>
            <w:rStyle w:val="Hyperlink"/>
            <w:rFonts w:asciiTheme="minorHAnsi" w:hAnsiTheme="minorHAnsi" w:cstheme="minorHAnsi"/>
            <w:sz w:val="22"/>
            <w:szCs w:val="22"/>
          </w:rPr>
          <w:t>HSE guidance on slips and trips</w:t>
        </w:r>
      </w:hyperlink>
      <w:r w:rsidRPr="00D53484">
        <w:rPr>
          <w:rFonts w:asciiTheme="minorHAnsi" w:hAnsiTheme="minorHAnsi" w:cstheme="minorHAnsi"/>
          <w:sz w:val="22"/>
          <w:szCs w:val="22"/>
        </w:rPr>
        <w:t xml:space="preserve">, </w:t>
      </w:r>
      <w:r w:rsidR="009370C8">
        <w:rPr>
          <w:rFonts w:asciiTheme="minorHAnsi" w:hAnsiTheme="minorHAnsi" w:cstheme="minorHAnsi"/>
          <w:sz w:val="22"/>
          <w:szCs w:val="22"/>
        </w:rPr>
        <w:t>school/college</w:t>
      </w:r>
      <w:r w:rsidRPr="00D53484">
        <w:rPr>
          <w:rFonts w:asciiTheme="minorHAnsi" w:hAnsiTheme="minorHAnsi" w:cstheme="minorHAnsi"/>
          <w:sz w:val="22"/>
          <w:szCs w:val="22"/>
        </w:rPr>
        <w:t>s must undertake a risk assessment to i</w:t>
      </w:r>
      <w:r w:rsidRPr="0042219F">
        <w:rPr>
          <w:rFonts w:asciiTheme="minorHAnsi" w:hAnsiTheme="minorHAnsi" w:cstheme="minorHAnsi"/>
          <w:sz w:val="22"/>
          <w:szCs w:val="22"/>
        </w:rPr>
        <w:t xml:space="preserve">dentify hazards and risks that could cause slip and trip injuries to anyone in the </w:t>
      </w:r>
      <w:r w:rsidR="009370C8">
        <w:rPr>
          <w:rFonts w:asciiTheme="minorHAnsi" w:hAnsiTheme="minorHAnsi" w:cstheme="minorHAnsi"/>
          <w:sz w:val="22"/>
          <w:szCs w:val="22"/>
        </w:rPr>
        <w:t>school/college</w:t>
      </w:r>
      <w:r w:rsidRPr="0042219F">
        <w:rPr>
          <w:rFonts w:asciiTheme="minorHAnsi" w:hAnsiTheme="minorHAnsi" w:cstheme="minorHAnsi"/>
          <w:sz w:val="22"/>
          <w:szCs w:val="22"/>
        </w:rPr>
        <w:t xml:space="preserve"> (staff, </w:t>
      </w:r>
      <w:proofErr w:type="spellStart"/>
      <w:r w:rsidR="009370C8">
        <w:rPr>
          <w:rFonts w:asciiTheme="minorHAnsi" w:hAnsiTheme="minorHAnsi" w:cstheme="minorHAnsi"/>
          <w:sz w:val="22"/>
          <w:szCs w:val="22"/>
        </w:rPr>
        <w:t>learner</w:t>
      </w:r>
      <w:r w:rsidRPr="0042219F">
        <w:rPr>
          <w:rFonts w:asciiTheme="minorHAnsi" w:hAnsiTheme="minorHAnsi" w:cstheme="minorHAnsi"/>
          <w:sz w:val="22"/>
          <w:szCs w:val="22"/>
        </w:rPr>
        <w:t>ren</w:t>
      </w:r>
      <w:proofErr w:type="spellEnd"/>
      <w:r w:rsidRPr="0042219F">
        <w:rPr>
          <w:rFonts w:asciiTheme="minorHAnsi" w:hAnsiTheme="minorHAnsi" w:cstheme="minorHAnsi"/>
          <w:sz w:val="22"/>
          <w:szCs w:val="22"/>
        </w:rPr>
        <w:t xml:space="preserve">, visitors, contractors </w:t>
      </w:r>
      <w:proofErr w:type="spellStart"/>
      <w:r w:rsidRPr="0042219F">
        <w:rPr>
          <w:rFonts w:asciiTheme="minorHAnsi" w:hAnsiTheme="minorHAnsi" w:cstheme="minorHAnsi"/>
          <w:sz w:val="22"/>
          <w:szCs w:val="22"/>
        </w:rPr>
        <w:t>etc</w:t>
      </w:r>
      <w:proofErr w:type="spellEnd"/>
      <w:r w:rsidRPr="0042219F">
        <w:rPr>
          <w:rFonts w:asciiTheme="minorHAnsi" w:hAnsiTheme="minorHAnsi" w:cstheme="minorHAnsi"/>
          <w:sz w:val="22"/>
          <w:szCs w:val="22"/>
        </w:rPr>
        <w:t xml:space="preserve">), and ensure that effective control measures are put in place to prevent accidents.  The </w:t>
      </w:r>
      <w:hyperlink r:id="rId43" w:history="1">
        <w:r w:rsidRPr="0042219F">
          <w:rPr>
            <w:rStyle w:val="Hyperlink"/>
            <w:rFonts w:asciiTheme="minorHAnsi" w:hAnsiTheme="minorHAnsi" w:cstheme="minorHAnsi"/>
            <w:sz w:val="22"/>
            <w:szCs w:val="22"/>
          </w:rPr>
          <w:t>HSE’s hazard-spotting checklist</w:t>
        </w:r>
      </w:hyperlink>
      <w:r w:rsidRPr="0042219F">
        <w:rPr>
          <w:rFonts w:asciiTheme="minorHAnsi" w:hAnsiTheme="minorHAnsi" w:cstheme="minorHAnsi"/>
          <w:sz w:val="22"/>
          <w:szCs w:val="22"/>
        </w:rPr>
        <w:t xml:space="preserve"> and </w:t>
      </w:r>
      <w:hyperlink r:id="rId44" w:history="1">
        <w:r w:rsidRPr="0042219F">
          <w:rPr>
            <w:rStyle w:val="Hyperlink"/>
            <w:rFonts w:asciiTheme="minorHAnsi" w:hAnsiTheme="minorHAnsi" w:cstheme="minorHAnsi"/>
            <w:sz w:val="22"/>
            <w:szCs w:val="22"/>
          </w:rPr>
          <w:t>Guide to Preventing slips and trips at work</w:t>
        </w:r>
      </w:hyperlink>
      <w:r w:rsidRPr="0042219F">
        <w:rPr>
          <w:rFonts w:asciiTheme="minorHAnsi" w:hAnsiTheme="minorHAnsi" w:cstheme="minorHAnsi"/>
          <w:sz w:val="22"/>
          <w:szCs w:val="22"/>
        </w:rPr>
        <w:t xml:space="preserve"> provide help and tips on what to consider.  The slip and trip risk assessment will be reviewed on a regular basis. </w:t>
      </w:r>
      <w:r w:rsidRPr="00D53484">
        <w:rPr>
          <w:rFonts w:asciiTheme="minorHAnsi" w:hAnsiTheme="minorHAnsi" w:cstheme="minorHAnsi"/>
          <w:sz w:val="22"/>
          <w:szCs w:val="22"/>
        </w:rPr>
        <w:t>T</w:t>
      </w:r>
      <w:r w:rsidRPr="0042219F">
        <w:rPr>
          <w:rFonts w:asciiTheme="minorHAnsi" w:hAnsiTheme="minorHAnsi" w:cstheme="minorHAnsi"/>
          <w:sz w:val="22"/>
          <w:szCs w:val="22"/>
        </w:rPr>
        <w:t>hese are set out with different headings in the guidance</w:t>
      </w:r>
    </w:p>
    <w:p w14:paraId="70B33D20" w14:textId="77777777" w:rsidR="00D53484" w:rsidRPr="0042219F" w:rsidRDefault="00D53484" w:rsidP="00E902F3">
      <w:pPr>
        <w:pStyle w:val="ListParagraph"/>
        <w:numPr>
          <w:ilvl w:val="0"/>
          <w:numId w:val="8"/>
        </w:numPr>
      </w:pPr>
      <w:r w:rsidRPr="0042219F">
        <w:t xml:space="preserve">Environmental (floor, steps, slopes, ramps, ice, blockages, obstructions, pot-holes, lighting, hand-rails, damaged/broken, outdoor areas, entrances, doorways, corridors, offices, classrooms, kitchens, toilets, etc.) </w:t>
      </w:r>
    </w:p>
    <w:p w14:paraId="273CD835" w14:textId="77777777" w:rsidR="00D53484" w:rsidRPr="0042219F" w:rsidRDefault="00D53484" w:rsidP="00E902F3">
      <w:pPr>
        <w:pStyle w:val="ListParagraph"/>
        <w:numPr>
          <w:ilvl w:val="0"/>
          <w:numId w:val="8"/>
        </w:numPr>
      </w:pPr>
      <w:r w:rsidRPr="0042219F">
        <w:t xml:space="preserve">Contamination – identify where the contamination is coming from (spillages, leaks, overflows, run-off, from footwear, water, food, litter, cleaning products/methods/procedures etc.) </w:t>
      </w:r>
    </w:p>
    <w:p w14:paraId="643F2C2A" w14:textId="77777777" w:rsidR="00D53484" w:rsidRPr="0042219F" w:rsidRDefault="00D53484" w:rsidP="00E902F3">
      <w:pPr>
        <w:pStyle w:val="ListParagraph"/>
        <w:numPr>
          <w:ilvl w:val="0"/>
          <w:numId w:val="8"/>
        </w:numPr>
      </w:pPr>
      <w:r w:rsidRPr="0042219F">
        <w:t xml:space="preserve">Organisational (task, safety, culture, etc.) </w:t>
      </w:r>
    </w:p>
    <w:p w14:paraId="668E28F6" w14:textId="77777777" w:rsidR="00D53484" w:rsidRPr="0042219F" w:rsidRDefault="00D53484" w:rsidP="00E902F3">
      <w:pPr>
        <w:pStyle w:val="ListParagraph"/>
        <w:numPr>
          <w:ilvl w:val="0"/>
          <w:numId w:val="8"/>
        </w:numPr>
      </w:pPr>
      <w:r w:rsidRPr="0042219F">
        <w:t xml:space="preserve">Footwear (if footwear is supplied as personal protective equipment, it will be supplied free of charge to employees) </w:t>
      </w:r>
    </w:p>
    <w:p w14:paraId="76C6602C" w14:textId="77777777" w:rsidR="00D53484" w:rsidRPr="0042219F" w:rsidRDefault="00D53484" w:rsidP="00E902F3">
      <w:pPr>
        <w:pStyle w:val="ListParagraph"/>
        <w:numPr>
          <w:ilvl w:val="0"/>
          <w:numId w:val="8"/>
        </w:numPr>
      </w:pPr>
      <w:r w:rsidRPr="0042219F">
        <w:t xml:space="preserve">Individual factors (rain, supervision, pedestrian behaviour, etc.) </w:t>
      </w:r>
    </w:p>
    <w:p w14:paraId="33646D06" w14:textId="77777777" w:rsidR="00D53484" w:rsidRPr="00D53484" w:rsidRDefault="00D53484" w:rsidP="00D53484">
      <w:pPr>
        <w:spacing w:before="0" w:after="0"/>
        <w:rPr>
          <w:rFonts w:asciiTheme="minorHAnsi" w:hAnsiTheme="minorHAnsi" w:cstheme="minorHAnsi"/>
          <w:sz w:val="22"/>
          <w:szCs w:val="22"/>
        </w:rPr>
      </w:pPr>
    </w:p>
    <w:p w14:paraId="2EB74E88" w14:textId="77777777" w:rsidR="00D53484" w:rsidRPr="00D53484" w:rsidRDefault="00D53484" w:rsidP="00D53484">
      <w:pPr>
        <w:spacing w:before="0" w:after="0"/>
        <w:rPr>
          <w:rFonts w:asciiTheme="minorHAnsi" w:hAnsiTheme="minorHAnsi" w:cstheme="minorHAnsi"/>
          <w:sz w:val="22"/>
          <w:szCs w:val="22"/>
        </w:rPr>
      </w:pPr>
    </w:p>
    <w:tbl>
      <w:tblPr>
        <w:tblW w:w="0" w:type="auto"/>
        <w:tblLook w:val="04A0" w:firstRow="1" w:lastRow="0" w:firstColumn="1" w:lastColumn="0" w:noHBand="0" w:noVBand="1"/>
      </w:tblPr>
      <w:tblGrid>
        <w:gridCol w:w="1838"/>
        <w:gridCol w:w="3686"/>
        <w:gridCol w:w="4098"/>
      </w:tblGrid>
      <w:tr w:rsidR="00D53484" w:rsidRPr="00D53484" w14:paraId="03FF3720" w14:textId="77777777" w:rsidTr="0042219F">
        <w:tc>
          <w:tcPr>
            <w:tcW w:w="1838" w:type="dxa"/>
            <w:shd w:val="clear" w:color="auto" w:fill="auto"/>
          </w:tcPr>
          <w:p w14:paraId="494C7898" w14:textId="77777777" w:rsidR="00D53484" w:rsidRPr="00D53484" w:rsidRDefault="00D53484" w:rsidP="000716A0">
            <w:pPr>
              <w:spacing w:before="0" w:after="0"/>
              <w:rPr>
                <w:rFonts w:asciiTheme="minorHAnsi" w:hAnsiTheme="minorHAnsi" w:cstheme="minorHAnsi"/>
                <w:b/>
                <w:sz w:val="22"/>
                <w:szCs w:val="22"/>
              </w:rPr>
            </w:pPr>
            <w:r w:rsidRPr="00D53484">
              <w:rPr>
                <w:rFonts w:asciiTheme="minorHAnsi" w:hAnsiTheme="minorHAnsi" w:cstheme="minorHAnsi"/>
                <w:b/>
                <w:sz w:val="22"/>
                <w:szCs w:val="22"/>
              </w:rPr>
              <w:t>Hazard</w:t>
            </w:r>
          </w:p>
        </w:tc>
        <w:tc>
          <w:tcPr>
            <w:tcW w:w="3686" w:type="dxa"/>
            <w:shd w:val="clear" w:color="auto" w:fill="auto"/>
          </w:tcPr>
          <w:p w14:paraId="15BB3A1C" w14:textId="77777777" w:rsidR="00D53484" w:rsidRPr="00D53484" w:rsidRDefault="00D53484" w:rsidP="000716A0">
            <w:pPr>
              <w:spacing w:before="0" w:after="0"/>
              <w:rPr>
                <w:rFonts w:asciiTheme="minorHAnsi" w:hAnsiTheme="minorHAnsi" w:cstheme="minorHAnsi"/>
                <w:b/>
                <w:sz w:val="22"/>
                <w:szCs w:val="22"/>
              </w:rPr>
            </w:pPr>
            <w:r w:rsidRPr="00D53484">
              <w:rPr>
                <w:rFonts w:asciiTheme="minorHAnsi" w:hAnsiTheme="minorHAnsi" w:cstheme="minorHAnsi"/>
                <w:b/>
                <w:sz w:val="22"/>
                <w:szCs w:val="22"/>
              </w:rPr>
              <w:t>Risks</w:t>
            </w:r>
          </w:p>
        </w:tc>
        <w:tc>
          <w:tcPr>
            <w:tcW w:w="4098" w:type="dxa"/>
            <w:shd w:val="clear" w:color="auto" w:fill="auto"/>
          </w:tcPr>
          <w:p w14:paraId="4AB1044F" w14:textId="77777777" w:rsidR="00D53484" w:rsidRPr="0042219F" w:rsidRDefault="00D53484" w:rsidP="00D53484">
            <w:pPr>
              <w:numPr>
                <w:ilvl w:val="0"/>
                <w:numId w:val="28"/>
              </w:numPr>
              <w:shd w:val="clear" w:color="auto" w:fill="FFFFFF"/>
              <w:spacing w:before="100" w:beforeAutospacing="1" w:after="0"/>
              <w:ind w:left="0"/>
              <w:rPr>
                <w:rFonts w:asciiTheme="minorHAnsi" w:eastAsia="Times New Roman" w:hAnsiTheme="minorHAnsi" w:cstheme="minorHAnsi"/>
                <w:b/>
                <w:sz w:val="22"/>
                <w:szCs w:val="22"/>
                <w:lang w:val="en-GB" w:eastAsia="en-GB"/>
              </w:rPr>
            </w:pPr>
            <w:r w:rsidRPr="0042219F">
              <w:rPr>
                <w:rFonts w:asciiTheme="minorHAnsi" w:eastAsia="Times New Roman" w:hAnsiTheme="minorHAnsi" w:cstheme="minorHAnsi"/>
                <w:b/>
                <w:sz w:val="22"/>
                <w:szCs w:val="22"/>
                <w:lang w:val="en-GB" w:eastAsia="en-GB"/>
              </w:rPr>
              <w:t>Controls / Considerations</w:t>
            </w:r>
          </w:p>
        </w:tc>
      </w:tr>
      <w:tr w:rsidR="00D53484" w:rsidRPr="00D53484" w14:paraId="3D682CBE" w14:textId="77777777" w:rsidTr="0042219F">
        <w:tc>
          <w:tcPr>
            <w:tcW w:w="1838" w:type="dxa"/>
            <w:shd w:val="clear" w:color="auto" w:fill="auto"/>
          </w:tcPr>
          <w:p w14:paraId="70F273BB"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Contamination</w:t>
            </w:r>
          </w:p>
        </w:tc>
        <w:tc>
          <w:tcPr>
            <w:tcW w:w="3686" w:type="dxa"/>
            <w:shd w:val="clear" w:color="auto" w:fill="auto"/>
          </w:tcPr>
          <w:p w14:paraId="204EB41D"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spillages, leaks, overflows, run-off, from footwear, water, food, litter, cleaning products/methods/procedures</w:t>
            </w:r>
          </w:p>
        </w:tc>
        <w:tc>
          <w:tcPr>
            <w:tcW w:w="4098" w:type="dxa"/>
            <w:shd w:val="clear" w:color="auto" w:fill="auto"/>
          </w:tcPr>
          <w:p w14:paraId="066074A9" w14:textId="77777777" w:rsidR="00D53484" w:rsidRPr="00D53484" w:rsidRDefault="00D53484" w:rsidP="00D53484">
            <w:pPr>
              <w:numPr>
                <w:ilvl w:val="0"/>
                <w:numId w:val="28"/>
              </w:numPr>
              <w:shd w:val="clear" w:color="auto" w:fill="FFFFFF"/>
              <w:spacing w:before="100" w:beforeAutospacing="1" w:after="0"/>
              <w:ind w:left="0"/>
              <w:rPr>
                <w:rFonts w:asciiTheme="minorHAnsi" w:hAnsiTheme="minorHAnsi" w:cstheme="minorHAnsi"/>
                <w:sz w:val="22"/>
                <w:szCs w:val="22"/>
              </w:rPr>
            </w:pPr>
            <w:r w:rsidRPr="0042219F">
              <w:rPr>
                <w:rFonts w:asciiTheme="minorHAnsi" w:eastAsia="Times New Roman" w:hAnsiTheme="minorHAnsi" w:cstheme="minorHAnsi"/>
                <w:sz w:val="22"/>
                <w:szCs w:val="22"/>
                <w:lang w:val="en-GB" w:eastAsia="en-GB"/>
              </w:rPr>
              <w:t xml:space="preserve">Equipment, guards, drip trays, lids, entrance matting, review working practices, </w:t>
            </w:r>
          </w:p>
        </w:tc>
      </w:tr>
      <w:tr w:rsidR="00D53484" w:rsidRPr="00D53484" w14:paraId="04B40FFC" w14:textId="77777777" w:rsidTr="0042219F">
        <w:trPr>
          <w:trHeight w:val="699"/>
        </w:trPr>
        <w:tc>
          <w:tcPr>
            <w:tcW w:w="1838" w:type="dxa"/>
            <w:shd w:val="clear" w:color="auto" w:fill="auto"/>
          </w:tcPr>
          <w:p w14:paraId="60895B73"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Cleaning</w:t>
            </w:r>
          </w:p>
        </w:tc>
        <w:tc>
          <w:tcPr>
            <w:tcW w:w="3686" w:type="dxa"/>
            <w:shd w:val="clear" w:color="auto" w:fill="auto"/>
          </w:tcPr>
          <w:p w14:paraId="1086303C"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wet floors, trailing cables, litter, cleaning out of hours</w:t>
            </w:r>
          </w:p>
        </w:tc>
        <w:tc>
          <w:tcPr>
            <w:tcW w:w="4098" w:type="dxa"/>
            <w:shd w:val="clear" w:color="auto" w:fill="auto"/>
          </w:tcPr>
          <w:p w14:paraId="06F51F07"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Information/training to cleaning staff, dry floors after cleaning, clean in sections, warning signs, use cleaning products according to instructions, maintain equipment, bins</w:t>
            </w:r>
          </w:p>
        </w:tc>
      </w:tr>
      <w:tr w:rsidR="00D53484" w:rsidRPr="00D53484" w14:paraId="3A53539E" w14:textId="77777777" w:rsidTr="0042219F">
        <w:tc>
          <w:tcPr>
            <w:tcW w:w="1838" w:type="dxa"/>
            <w:shd w:val="clear" w:color="auto" w:fill="auto"/>
          </w:tcPr>
          <w:p w14:paraId="0AD5F21E"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People</w:t>
            </w:r>
          </w:p>
        </w:tc>
        <w:tc>
          <w:tcPr>
            <w:tcW w:w="3686" w:type="dxa"/>
            <w:shd w:val="clear" w:color="auto" w:fill="auto"/>
          </w:tcPr>
          <w:p w14:paraId="4CB62BE2"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deal with spillages immediately, wear appropriate footwear/PPE, rushing, carrying objects, becoming distracted, fatigue</w:t>
            </w:r>
          </w:p>
        </w:tc>
        <w:tc>
          <w:tcPr>
            <w:tcW w:w="4098" w:type="dxa"/>
            <w:shd w:val="clear" w:color="auto" w:fill="auto"/>
          </w:tcPr>
          <w:p w14:paraId="03BE65C8"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attitude, culture, training, behaviour, inspections, clean and tidy</w:t>
            </w:r>
          </w:p>
        </w:tc>
      </w:tr>
      <w:tr w:rsidR="00D53484" w:rsidRPr="00D53484" w14:paraId="64512D97" w14:textId="77777777" w:rsidTr="0042219F">
        <w:tc>
          <w:tcPr>
            <w:tcW w:w="1838" w:type="dxa"/>
            <w:shd w:val="clear" w:color="auto" w:fill="auto"/>
          </w:tcPr>
          <w:p w14:paraId="29BBA373"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Flooring</w:t>
            </w:r>
          </w:p>
        </w:tc>
        <w:tc>
          <w:tcPr>
            <w:tcW w:w="3686" w:type="dxa"/>
            <w:shd w:val="clear" w:color="auto" w:fill="auto"/>
          </w:tcPr>
          <w:p w14:paraId="1E7A3E75"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obstructions, condition, floor, steps, slopes, ramps, ice, blockages, pot-holes, lighting, hand-rails, indoor/outdoor areas, entrances, doorways, corridors, offices, classrooms, kitchens, toilets, uneven surfaces, litter</w:t>
            </w:r>
          </w:p>
        </w:tc>
        <w:tc>
          <w:tcPr>
            <w:tcW w:w="4098" w:type="dxa"/>
            <w:shd w:val="clear" w:color="auto" w:fill="auto"/>
          </w:tcPr>
          <w:p w14:paraId="52BAD383"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good condition, slip resistant, free from obstructions, walkways, housekeeping, design and maintenance, bins, even treads, consistent risers, highlighted edges, hand-rails, sufficient lighting</w:t>
            </w:r>
          </w:p>
        </w:tc>
      </w:tr>
      <w:tr w:rsidR="00D53484" w:rsidRPr="00D53484" w14:paraId="5BC9067B" w14:textId="77777777" w:rsidTr="0042219F">
        <w:tc>
          <w:tcPr>
            <w:tcW w:w="1838" w:type="dxa"/>
            <w:shd w:val="clear" w:color="auto" w:fill="auto"/>
          </w:tcPr>
          <w:p w14:paraId="194EF45E"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Footwear</w:t>
            </w:r>
          </w:p>
        </w:tc>
        <w:tc>
          <w:tcPr>
            <w:tcW w:w="3686" w:type="dxa"/>
            <w:shd w:val="clear" w:color="auto" w:fill="auto"/>
          </w:tcPr>
          <w:p w14:paraId="05016CF4"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impractical, uncomfortable, slippery</w:t>
            </w:r>
          </w:p>
        </w:tc>
        <w:tc>
          <w:tcPr>
            <w:tcW w:w="4098" w:type="dxa"/>
            <w:shd w:val="clear" w:color="auto" w:fill="auto"/>
          </w:tcPr>
          <w:p w14:paraId="22BD85F6" w14:textId="77777777" w:rsidR="00D53484" w:rsidRPr="00D53484" w:rsidRDefault="00D53484" w:rsidP="000716A0">
            <w:pPr>
              <w:spacing w:before="0" w:after="0"/>
              <w:rPr>
                <w:rFonts w:asciiTheme="minorHAnsi" w:hAnsiTheme="minorHAnsi" w:cstheme="minorHAnsi"/>
                <w:sz w:val="22"/>
                <w:szCs w:val="22"/>
              </w:rPr>
            </w:pPr>
            <w:r w:rsidRPr="00D53484">
              <w:rPr>
                <w:rFonts w:asciiTheme="minorHAnsi" w:hAnsiTheme="minorHAnsi" w:cstheme="minorHAnsi"/>
                <w:sz w:val="22"/>
                <w:szCs w:val="22"/>
              </w:rPr>
              <w:t>comfortable, grip/treads, toe-protection, suitability, durability, oil-resistant, water-resistant, provided to employees free of charge</w:t>
            </w:r>
          </w:p>
        </w:tc>
      </w:tr>
    </w:tbl>
    <w:p w14:paraId="4A0A8DE6" w14:textId="77777777" w:rsidR="00D53484" w:rsidRPr="00D53484" w:rsidRDefault="00D53484" w:rsidP="00D53484">
      <w:pPr>
        <w:spacing w:before="0" w:after="0"/>
        <w:rPr>
          <w:rFonts w:asciiTheme="minorHAnsi" w:hAnsiTheme="minorHAnsi" w:cstheme="minorHAnsi"/>
          <w:sz w:val="22"/>
          <w:szCs w:val="22"/>
        </w:rPr>
      </w:pPr>
    </w:p>
    <w:p w14:paraId="221E50AA" w14:textId="77777777" w:rsidR="009E7D9C" w:rsidRPr="001D67AD" w:rsidRDefault="009E7D9C" w:rsidP="009E7D9C">
      <w:pPr>
        <w:spacing w:before="0" w:after="0"/>
        <w:rPr>
          <w:rFonts w:asciiTheme="minorHAnsi" w:hAnsiTheme="minorHAnsi" w:cstheme="minorHAnsi"/>
          <w:sz w:val="22"/>
          <w:szCs w:val="22"/>
        </w:rPr>
      </w:pPr>
      <w:bookmarkStart w:id="13" w:name="_Toc492913021"/>
    </w:p>
    <w:p w14:paraId="51B2FEAD" w14:textId="460E3E77" w:rsidR="006E123D" w:rsidRPr="001D67AD" w:rsidRDefault="000B1821" w:rsidP="009E7D9C">
      <w:pPr>
        <w:spacing w:before="0" w:after="0"/>
        <w:rPr>
          <w:rFonts w:asciiTheme="minorHAnsi" w:hAnsiTheme="minorHAnsi" w:cstheme="minorHAnsi"/>
          <w:b/>
          <w:sz w:val="22"/>
          <w:szCs w:val="22"/>
        </w:rPr>
      </w:pPr>
      <w:r w:rsidRPr="001D67AD">
        <w:rPr>
          <w:rFonts w:asciiTheme="minorHAnsi" w:hAnsiTheme="minorHAnsi" w:cstheme="minorHAnsi"/>
          <w:b/>
          <w:sz w:val="22"/>
          <w:szCs w:val="22"/>
        </w:rPr>
        <w:t>1</w:t>
      </w:r>
      <w:r w:rsidR="005E5453">
        <w:rPr>
          <w:rFonts w:asciiTheme="minorHAnsi" w:hAnsiTheme="minorHAnsi" w:cstheme="minorHAnsi"/>
          <w:b/>
          <w:sz w:val="22"/>
          <w:szCs w:val="22"/>
        </w:rPr>
        <w:t>7</w:t>
      </w:r>
      <w:r w:rsidRPr="001D67AD">
        <w:rPr>
          <w:rFonts w:asciiTheme="minorHAnsi" w:hAnsiTheme="minorHAnsi" w:cstheme="minorHAnsi"/>
          <w:b/>
          <w:sz w:val="22"/>
          <w:szCs w:val="22"/>
        </w:rPr>
        <w:t>.</w:t>
      </w:r>
      <w:r w:rsidR="006E123D" w:rsidRPr="001D67AD">
        <w:rPr>
          <w:rFonts w:asciiTheme="minorHAnsi" w:hAnsiTheme="minorHAnsi" w:cstheme="minorHAnsi"/>
          <w:b/>
          <w:sz w:val="22"/>
          <w:szCs w:val="22"/>
        </w:rPr>
        <w:t xml:space="preserve"> Off-site visits</w:t>
      </w:r>
      <w:bookmarkEnd w:id="13"/>
    </w:p>
    <w:p w14:paraId="4BC58828" w14:textId="77777777" w:rsidR="009E7D9C" w:rsidRPr="001D67AD" w:rsidRDefault="009E7D9C" w:rsidP="009E7D9C">
      <w:pPr>
        <w:spacing w:before="0" w:after="0"/>
        <w:rPr>
          <w:rFonts w:asciiTheme="minorHAnsi" w:hAnsiTheme="minorHAnsi" w:cstheme="minorHAnsi"/>
          <w:b/>
          <w:sz w:val="22"/>
          <w:szCs w:val="22"/>
        </w:rPr>
      </w:pPr>
    </w:p>
    <w:p w14:paraId="31AC10FA" w14:textId="28232CD5" w:rsidR="0041111B" w:rsidRPr="001D67AD" w:rsidRDefault="008C3117" w:rsidP="009E7D9C">
      <w:pPr>
        <w:spacing w:before="0" w:after="0"/>
        <w:rPr>
          <w:rFonts w:asciiTheme="minorHAnsi" w:hAnsiTheme="minorHAnsi" w:cstheme="minorHAnsi"/>
          <w:sz w:val="22"/>
          <w:szCs w:val="22"/>
        </w:rPr>
      </w:pPr>
      <w:r>
        <w:rPr>
          <w:rFonts w:asciiTheme="minorHAnsi" w:hAnsiTheme="minorHAnsi" w:cstheme="minorHAnsi"/>
          <w:sz w:val="22"/>
          <w:szCs w:val="22"/>
        </w:rPr>
        <w:t xml:space="preserve">Each </w:t>
      </w:r>
      <w:r w:rsidR="009370C8">
        <w:rPr>
          <w:rFonts w:asciiTheme="minorHAnsi" w:hAnsiTheme="minorHAnsi" w:cstheme="minorHAnsi"/>
          <w:sz w:val="22"/>
          <w:szCs w:val="22"/>
        </w:rPr>
        <w:t>school/college</w:t>
      </w:r>
      <w:r>
        <w:rPr>
          <w:rFonts w:asciiTheme="minorHAnsi" w:hAnsiTheme="minorHAnsi" w:cstheme="minorHAnsi"/>
          <w:sz w:val="22"/>
          <w:szCs w:val="22"/>
        </w:rPr>
        <w:t xml:space="preserve"> is required to have an Off-site visit policy. </w:t>
      </w:r>
      <w:r w:rsidR="006E123D" w:rsidRPr="001D67AD">
        <w:rPr>
          <w:rFonts w:asciiTheme="minorHAnsi" w:hAnsiTheme="minorHAnsi" w:cstheme="minorHAnsi"/>
          <w:sz w:val="22"/>
          <w:szCs w:val="22"/>
        </w:rPr>
        <w:t xml:space="preserve">The </w:t>
      </w:r>
      <w:r w:rsidR="009370C8">
        <w:rPr>
          <w:rFonts w:asciiTheme="minorHAnsi" w:hAnsiTheme="minorHAnsi" w:cstheme="minorHAnsi"/>
          <w:sz w:val="22"/>
          <w:szCs w:val="22"/>
        </w:rPr>
        <w:t>school/college</w:t>
      </w:r>
      <w:r w:rsidR="006E123D" w:rsidRPr="001D67AD">
        <w:rPr>
          <w:rFonts w:asciiTheme="minorHAnsi" w:hAnsiTheme="minorHAnsi" w:cstheme="minorHAnsi"/>
          <w:sz w:val="22"/>
          <w:szCs w:val="22"/>
        </w:rPr>
        <w:t>’s Off</w:t>
      </w:r>
      <w:r>
        <w:rPr>
          <w:rFonts w:asciiTheme="minorHAnsi" w:hAnsiTheme="minorHAnsi" w:cstheme="minorHAnsi"/>
          <w:sz w:val="22"/>
          <w:szCs w:val="22"/>
        </w:rPr>
        <w:t>-</w:t>
      </w:r>
      <w:r w:rsidR="006E123D" w:rsidRPr="001D67AD">
        <w:rPr>
          <w:rFonts w:asciiTheme="minorHAnsi" w:hAnsiTheme="minorHAnsi" w:cstheme="minorHAnsi"/>
          <w:sz w:val="22"/>
          <w:szCs w:val="22"/>
        </w:rPr>
        <w:t xml:space="preserve">Site Visit Policy will be followed when taking </w:t>
      </w:r>
      <w:r w:rsidR="009370C8">
        <w:rPr>
          <w:rFonts w:asciiTheme="minorHAnsi" w:hAnsiTheme="minorHAnsi" w:cstheme="minorHAnsi"/>
          <w:sz w:val="22"/>
          <w:szCs w:val="22"/>
        </w:rPr>
        <w:t>learner</w:t>
      </w:r>
      <w:r w:rsidR="006E123D" w:rsidRPr="001D67AD">
        <w:rPr>
          <w:rFonts w:asciiTheme="minorHAnsi" w:hAnsiTheme="minorHAnsi" w:cstheme="minorHAnsi"/>
          <w:sz w:val="22"/>
          <w:szCs w:val="22"/>
        </w:rPr>
        <w:t xml:space="preserve">s off the </w:t>
      </w:r>
      <w:r w:rsidR="009370C8">
        <w:rPr>
          <w:rFonts w:asciiTheme="minorHAnsi" w:hAnsiTheme="minorHAnsi" w:cstheme="minorHAnsi"/>
          <w:sz w:val="22"/>
          <w:szCs w:val="22"/>
        </w:rPr>
        <w:t>school/college</w:t>
      </w:r>
      <w:r w:rsidR="006E123D" w:rsidRPr="001D67AD">
        <w:rPr>
          <w:rFonts w:asciiTheme="minorHAnsi" w:hAnsiTheme="minorHAnsi" w:cstheme="minorHAnsi"/>
          <w:sz w:val="22"/>
          <w:szCs w:val="22"/>
        </w:rPr>
        <w:t xml:space="preserve"> premises.  This includes the following: </w:t>
      </w:r>
    </w:p>
    <w:p w14:paraId="7637E35C" w14:textId="77777777" w:rsidR="009E7D9C" w:rsidRPr="001D67AD" w:rsidRDefault="009E7D9C" w:rsidP="009E7D9C">
      <w:pPr>
        <w:spacing w:before="0" w:after="0"/>
        <w:rPr>
          <w:rFonts w:asciiTheme="minorHAnsi" w:hAnsiTheme="minorHAnsi" w:cstheme="minorHAnsi"/>
          <w:sz w:val="22"/>
          <w:szCs w:val="22"/>
        </w:rPr>
      </w:pPr>
    </w:p>
    <w:p w14:paraId="68A96DEE" w14:textId="0ECFACDC" w:rsidR="0041111B" w:rsidRPr="001D67AD" w:rsidRDefault="0041111B" w:rsidP="00E902F3">
      <w:pPr>
        <w:pStyle w:val="ListParagraph"/>
        <w:numPr>
          <w:ilvl w:val="0"/>
          <w:numId w:val="9"/>
        </w:numPr>
      </w:pPr>
      <w:r w:rsidRPr="001D67AD">
        <w:t>A trained EVC (educational visits co-ordinator) will be nominated and will lead the planning of off</w:t>
      </w:r>
      <w:r w:rsidR="008C3117">
        <w:t>-</w:t>
      </w:r>
      <w:r w:rsidRPr="001D67AD">
        <w:t xml:space="preserve">site </w:t>
      </w:r>
      <w:r w:rsidR="008C3117">
        <w:t xml:space="preserve">visits and </w:t>
      </w:r>
      <w:r w:rsidRPr="001D67AD">
        <w:t>activities</w:t>
      </w:r>
      <w:r w:rsidR="00FC7CC9">
        <w:t xml:space="preserve"> (see section 3.7 above).</w:t>
      </w:r>
    </w:p>
    <w:p w14:paraId="08235CEE" w14:textId="5C6283A8" w:rsidR="006E123D" w:rsidRPr="001D67AD" w:rsidRDefault="006E123D" w:rsidP="00E902F3">
      <w:pPr>
        <w:pStyle w:val="ListParagraph"/>
        <w:numPr>
          <w:ilvl w:val="0"/>
          <w:numId w:val="9"/>
        </w:numPr>
      </w:pPr>
      <w:r w:rsidRPr="001D67AD">
        <w:t>Risk assessments will be completed where off-site visits and activities require them</w:t>
      </w:r>
      <w:r w:rsidR="0041111B" w:rsidRPr="001D67AD">
        <w:t xml:space="preserve">. Residential or adventurous trips should be processed through EVOLVE which is accessed through the </w:t>
      </w:r>
      <w:r w:rsidR="00326BA2" w:rsidRPr="001D67AD">
        <w:t>B&amp;NES</w:t>
      </w:r>
      <w:r w:rsidR="0041111B" w:rsidRPr="001D67AD">
        <w:t xml:space="preserve"> H&amp;S One</w:t>
      </w:r>
      <w:r w:rsidR="001C17B5" w:rsidRPr="001D67AD">
        <w:t>-S</w:t>
      </w:r>
      <w:r w:rsidR="0041111B" w:rsidRPr="001D67AD">
        <w:t xml:space="preserve">top. </w:t>
      </w:r>
    </w:p>
    <w:p w14:paraId="4FB0CEF5" w14:textId="502737BB" w:rsidR="006E123D" w:rsidRPr="001D67AD" w:rsidRDefault="006E123D" w:rsidP="00E902F3">
      <w:pPr>
        <w:pStyle w:val="ListParagraph"/>
        <w:numPr>
          <w:ilvl w:val="0"/>
          <w:numId w:val="9"/>
        </w:numPr>
      </w:pPr>
      <w:r w:rsidRPr="001D67AD">
        <w:t xml:space="preserve">All off-site visits </w:t>
      </w:r>
      <w:r w:rsidR="008C3117">
        <w:t>must be</w:t>
      </w:r>
      <w:r w:rsidR="008C3117" w:rsidRPr="001D67AD">
        <w:t xml:space="preserve"> </w:t>
      </w:r>
      <w:r w:rsidRPr="001D67AD">
        <w:t xml:space="preserve">appropriately staffed </w:t>
      </w:r>
    </w:p>
    <w:p w14:paraId="4D006532" w14:textId="6B6BD8A6" w:rsidR="006E123D" w:rsidRPr="001D67AD" w:rsidRDefault="006E123D" w:rsidP="00E902F3">
      <w:pPr>
        <w:pStyle w:val="ListParagraph"/>
        <w:numPr>
          <w:ilvl w:val="0"/>
          <w:numId w:val="9"/>
        </w:numPr>
      </w:pPr>
      <w:r w:rsidRPr="001D67AD">
        <w:t xml:space="preserve">Staff will take a </w:t>
      </w:r>
      <w:r w:rsidR="009370C8">
        <w:t>school/college</w:t>
      </w:r>
      <w:r w:rsidRPr="001D67AD">
        <w:t xml:space="preserve"> mobile phone, a portable first aid kit, information about the specific medical needs of </w:t>
      </w:r>
      <w:r w:rsidR="009370C8">
        <w:t>learner</w:t>
      </w:r>
      <w:r w:rsidRPr="001D67AD">
        <w:t xml:space="preserve">s along with the parents’ </w:t>
      </w:r>
      <w:r w:rsidR="0041111B" w:rsidRPr="001D67AD">
        <w:t xml:space="preserve">and other emergency </w:t>
      </w:r>
      <w:r w:rsidRPr="001D67AD">
        <w:t xml:space="preserve">contact details </w:t>
      </w:r>
    </w:p>
    <w:p w14:paraId="233700FD" w14:textId="7CFD40F3" w:rsidR="006E123D" w:rsidRPr="001D67AD" w:rsidRDefault="006E123D" w:rsidP="00E902F3">
      <w:pPr>
        <w:pStyle w:val="ListParagraph"/>
        <w:numPr>
          <w:ilvl w:val="0"/>
          <w:numId w:val="9"/>
        </w:numPr>
      </w:pPr>
      <w:r w:rsidRPr="001D67AD">
        <w:t xml:space="preserve">There will always be at least one first aider on </w:t>
      </w:r>
      <w:r w:rsidR="009370C8">
        <w:t>school/college</w:t>
      </w:r>
      <w:r w:rsidRPr="001D67AD">
        <w:t xml:space="preserve"> trips and visits</w:t>
      </w:r>
    </w:p>
    <w:p w14:paraId="102DAAE0" w14:textId="2C2B2AEA" w:rsidR="006E123D" w:rsidRDefault="006E123D" w:rsidP="00E902F3">
      <w:pPr>
        <w:pStyle w:val="ListParagraph"/>
        <w:numPr>
          <w:ilvl w:val="0"/>
          <w:numId w:val="9"/>
        </w:numPr>
      </w:pPr>
      <w:r w:rsidRPr="001D67AD">
        <w:t xml:space="preserve">There will always be at least one first aider with a current paediatric first aid certificate on </w:t>
      </w:r>
      <w:r w:rsidR="009370C8">
        <w:t>school/college</w:t>
      </w:r>
      <w:r w:rsidRPr="001D67AD">
        <w:t xml:space="preserve"> trips and visits, as required by the statutory framework for the Early Years Foundation Stage.</w:t>
      </w:r>
    </w:p>
    <w:p w14:paraId="59A94842" w14:textId="76631E9A" w:rsidR="006458D5" w:rsidRDefault="006458D5" w:rsidP="00E902F3">
      <w:pPr>
        <w:pStyle w:val="ListParagraph"/>
        <w:numPr>
          <w:ilvl w:val="0"/>
          <w:numId w:val="9"/>
        </w:numPr>
      </w:pPr>
      <w:r>
        <w:t xml:space="preserve">Only using competent transport providers, or fully compliant, </w:t>
      </w:r>
      <w:r w:rsidR="009370C8">
        <w:t>school/college</w:t>
      </w:r>
      <w:r>
        <w:t>-owned vehicles, which should only be driven by those with the appropriate licence and training</w:t>
      </w:r>
      <w:r w:rsidR="00200D59">
        <w:t>.</w:t>
      </w:r>
    </w:p>
    <w:p w14:paraId="423A2BC4" w14:textId="30F496D7" w:rsidR="00FC7CC9" w:rsidRDefault="00200D59" w:rsidP="00E902F3">
      <w:pPr>
        <w:pStyle w:val="ListParagraph"/>
        <w:numPr>
          <w:ilvl w:val="0"/>
          <w:numId w:val="9"/>
        </w:numPr>
      </w:pPr>
      <w:r>
        <w:t xml:space="preserve">If, in an emergency, a member of staff needs to transport a </w:t>
      </w:r>
      <w:r w:rsidR="009370C8">
        <w:t>learner</w:t>
      </w:r>
      <w:r>
        <w:t xml:space="preserve"> in their own vehicle, this should only be done if a second member of staff is in attendance and with the appropriate vehicle insurance and checks in place. </w:t>
      </w:r>
    </w:p>
    <w:p w14:paraId="540B305A" w14:textId="52EDCEB2" w:rsidR="00FC7CC9" w:rsidRPr="0042219F" w:rsidRDefault="009370C8" w:rsidP="0042219F">
      <w:pPr>
        <w:rPr>
          <w:rFonts w:asciiTheme="minorHAnsi" w:hAnsiTheme="minorHAnsi" w:cstheme="minorHAnsi"/>
          <w:sz w:val="22"/>
          <w:szCs w:val="22"/>
        </w:rPr>
      </w:pPr>
      <w:r>
        <w:rPr>
          <w:rFonts w:asciiTheme="minorHAnsi" w:hAnsiTheme="minorHAnsi" w:cstheme="minorHAnsi"/>
          <w:sz w:val="22"/>
          <w:szCs w:val="22"/>
        </w:rPr>
        <w:t>School/college</w:t>
      </w:r>
      <w:r w:rsidR="00FC7CC9">
        <w:rPr>
          <w:rFonts w:asciiTheme="minorHAnsi" w:hAnsiTheme="minorHAnsi" w:cstheme="minorHAnsi"/>
          <w:sz w:val="22"/>
          <w:szCs w:val="22"/>
        </w:rPr>
        <w:t>s should refer and adhere to the DFE guidance for Health and Safety on Educational visits (</w:t>
      </w:r>
      <w:hyperlink r:id="rId45" w:history="1">
        <w:r w:rsidR="00FC7CC9" w:rsidRPr="00FC7CC9">
          <w:rPr>
            <w:rStyle w:val="Hyperlink"/>
            <w:rFonts w:asciiTheme="minorHAnsi" w:hAnsiTheme="minorHAnsi" w:cstheme="minorHAnsi"/>
            <w:sz w:val="22"/>
            <w:szCs w:val="22"/>
          </w:rPr>
          <w:t>available here</w:t>
        </w:r>
      </w:hyperlink>
      <w:r w:rsidR="00FC7CC9">
        <w:rPr>
          <w:rFonts w:asciiTheme="minorHAnsi" w:hAnsiTheme="minorHAnsi" w:cstheme="minorHAnsi"/>
          <w:sz w:val="22"/>
          <w:szCs w:val="22"/>
        </w:rPr>
        <w:t>) and should use the OEAP national guidance (</w:t>
      </w:r>
      <w:hyperlink r:id="rId46" w:history="1">
        <w:r w:rsidR="00FC7CC9" w:rsidRPr="00FC7CC9">
          <w:rPr>
            <w:rStyle w:val="Hyperlink"/>
            <w:rFonts w:asciiTheme="minorHAnsi" w:hAnsiTheme="minorHAnsi" w:cstheme="minorHAnsi"/>
            <w:sz w:val="22"/>
            <w:szCs w:val="22"/>
          </w:rPr>
          <w:t>available here</w:t>
        </w:r>
      </w:hyperlink>
      <w:r w:rsidR="00FC7CC9">
        <w:rPr>
          <w:rFonts w:asciiTheme="minorHAnsi" w:hAnsiTheme="minorHAnsi" w:cstheme="minorHAnsi"/>
          <w:sz w:val="22"/>
          <w:szCs w:val="22"/>
        </w:rPr>
        <w:t xml:space="preserve"> and linked within the DFE guidance) to inform their trip planning.</w:t>
      </w:r>
    </w:p>
    <w:p w14:paraId="0F99BC22" w14:textId="77777777" w:rsidR="009E7D9C" w:rsidRPr="002159BD" w:rsidRDefault="009E7D9C" w:rsidP="009E7D9C">
      <w:pPr>
        <w:spacing w:before="0" w:after="0"/>
        <w:rPr>
          <w:rFonts w:asciiTheme="minorHAnsi" w:hAnsiTheme="minorHAnsi" w:cstheme="minorHAnsi"/>
          <w:sz w:val="22"/>
          <w:szCs w:val="22"/>
        </w:rPr>
      </w:pPr>
      <w:bookmarkStart w:id="14" w:name="_Toc492913022"/>
    </w:p>
    <w:p w14:paraId="4301195C" w14:textId="53A4B027" w:rsidR="006E123D" w:rsidRPr="002159BD" w:rsidRDefault="000B1821" w:rsidP="009E7D9C">
      <w:pPr>
        <w:spacing w:before="0" w:after="0"/>
        <w:rPr>
          <w:rFonts w:asciiTheme="minorHAnsi" w:hAnsiTheme="minorHAnsi" w:cstheme="minorHAnsi"/>
          <w:b/>
          <w:sz w:val="22"/>
          <w:szCs w:val="22"/>
        </w:rPr>
      </w:pPr>
      <w:r>
        <w:rPr>
          <w:rFonts w:asciiTheme="minorHAnsi" w:hAnsiTheme="minorHAnsi" w:cstheme="minorHAnsi"/>
          <w:b/>
          <w:sz w:val="22"/>
          <w:szCs w:val="22"/>
        </w:rPr>
        <w:t>1</w:t>
      </w:r>
      <w:r w:rsidR="005E5453">
        <w:rPr>
          <w:rFonts w:asciiTheme="minorHAnsi" w:hAnsiTheme="minorHAnsi" w:cstheme="minorHAnsi"/>
          <w:b/>
          <w:sz w:val="22"/>
          <w:szCs w:val="22"/>
        </w:rPr>
        <w:t>8</w:t>
      </w:r>
      <w:r>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Lettings</w:t>
      </w:r>
      <w:bookmarkEnd w:id="14"/>
    </w:p>
    <w:p w14:paraId="3420519D" w14:textId="77777777" w:rsidR="009E7D9C" w:rsidRPr="002159BD" w:rsidRDefault="009E7D9C" w:rsidP="009E7D9C">
      <w:pPr>
        <w:spacing w:before="0" w:after="0"/>
        <w:rPr>
          <w:rFonts w:asciiTheme="minorHAnsi" w:hAnsiTheme="minorHAnsi" w:cstheme="minorHAnsi"/>
          <w:sz w:val="22"/>
          <w:szCs w:val="22"/>
        </w:rPr>
      </w:pPr>
    </w:p>
    <w:p w14:paraId="1C36AAED" w14:textId="7F986BA5" w:rsidR="006E123D" w:rsidRPr="002159BD" w:rsidRDefault="006E123D" w:rsidP="009E7D9C">
      <w:pPr>
        <w:spacing w:before="0" w:after="0"/>
        <w:rPr>
          <w:rFonts w:asciiTheme="minorHAnsi" w:hAnsiTheme="minorHAnsi" w:cstheme="minorHAnsi"/>
          <w:color w:val="FF0000"/>
          <w:sz w:val="22"/>
          <w:szCs w:val="22"/>
        </w:rPr>
      </w:pPr>
      <w:r w:rsidRPr="002159BD">
        <w:rPr>
          <w:rFonts w:asciiTheme="minorHAnsi" w:hAnsiTheme="minorHAnsi" w:cstheme="minorHAnsi"/>
          <w:sz w:val="22"/>
          <w:szCs w:val="22"/>
        </w:rPr>
        <w:t xml:space="preserve">This policy applies to lettings. Those who hire any aspect of the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 site or any facilities will be </w:t>
      </w:r>
      <w:r w:rsidR="00FC7CC9">
        <w:rPr>
          <w:rFonts w:asciiTheme="minorHAnsi" w:hAnsiTheme="minorHAnsi" w:cstheme="minorHAnsi"/>
          <w:sz w:val="22"/>
          <w:szCs w:val="22"/>
        </w:rPr>
        <w:t xml:space="preserve">required to read and acknowledge </w:t>
      </w:r>
      <w:r w:rsidRPr="002159BD">
        <w:rPr>
          <w:rFonts w:asciiTheme="minorHAnsi" w:hAnsiTheme="minorHAnsi" w:cstheme="minorHAnsi"/>
          <w:sz w:val="22"/>
          <w:szCs w:val="22"/>
        </w:rPr>
        <w:t xml:space="preserve">the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’s </w:t>
      </w:r>
      <w:r w:rsidR="00410890" w:rsidRPr="002159BD">
        <w:rPr>
          <w:rFonts w:asciiTheme="minorHAnsi" w:hAnsiTheme="minorHAnsi" w:cstheme="minorHAnsi"/>
          <w:sz w:val="22"/>
          <w:szCs w:val="22"/>
        </w:rPr>
        <w:t>Health and Safety Policy</w:t>
      </w:r>
      <w:r w:rsidRPr="002159BD">
        <w:rPr>
          <w:rFonts w:asciiTheme="minorHAnsi" w:hAnsiTheme="minorHAnsi" w:cstheme="minorHAnsi"/>
          <w:sz w:val="22"/>
          <w:szCs w:val="22"/>
        </w:rPr>
        <w:t xml:space="preserve">, and will have responsibility for complying with this policy, the </w:t>
      </w:r>
      <w:r w:rsidR="009370C8">
        <w:rPr>
          <w:rFonts w:asciiTheme="minorHAnsi" w:hAnsiTheme="minorHAnsi" w:cstheme="minorHAnsi"/>
          <w:sz w:val="22"/>
          <w:szCs w:val="22"/>
        </w:rPr>
        <w:t>school/college</w:t>
      </w:r>
      <w:r w:rsidRPr="002159BD">
        <w:rPr>
          <w:rFonts w:asciiTheme="minorHAnsi" w:hAnsiTheme="minorHAnsi" w:cstheme="minorHAnsi"/>
          <w:sz w:val="22"/>
          <w:szCs w:val="22"/>
        </w:rPr>
        <w:t>’s Lettings Policy and</w:t>
      </w:r>
      <w:r w:rsidR="002566EB">
        <w:rPr>
          <w:rFonts w:asciiTheme="minorHAnsi" w:hAnsiTheme="minorHAnsi" w:cstheme="minorHAnsi"/>
          <w:sz w:val="22"/>
          <w:szCs w:val="22"/>
        </w:rPr>
        <w:t xml:space="preserve"> all relevant</w:t>
      </w:r>
      <w:r w:rsidRPr="002159BD">
        <w:rPr>
          <w:rFonts w:asciiTheme="minorHAnsi" w:hAnsiTheme="minorHAnsi" w:cstheme="minorHAnsi"/>
          <w:sz w:val="22"/>
          <w:szCs w:val="22"/>
        </w:rPr>
        <w:t xml:space="preserve"> risk assessments.</w:t>
      </w:r>
      <w:r w:rsidR="0041111B" w:rsidRPr="002159BD">
        <w:rPr>
          <w:rFonts w:asciiTheme="minorHAnsi" w:hAnsiTheme="minorHAnsi" w:cstheme="minorHAnsi"/>
          <w:sz w:val="22"/>
          <w:szCs w:val="22"/>
        </w:rPr>
        <w:t xml:space="preserve"> </w:t>
      </w:r>
    </w:p>
    <w:p w14:paraId="03E184A9" w14:textId="77777777" w:rsidR="005F1553" w:rsidRPr="002159BD" w:rsidRDefault="005F1553" w:rsidP="009E7D9C">
      <w:pPr>
        <w:spacing w:before="0" w:after="0"/>
        <w:rPr>
          <w:rFonts w:asciiTheme="minorHAnsi" w:hAnsiTheme="minorHAnsi" w:cstheme="minorHAnsi"/>
          <w:b/>
          <w:sz w:val="22"/>
          <w:szCs w:val="22"/>
        </w:rPr>
      </w:pPr>
      <w:bookmarkStart w:id="15" w:name="_Toc492913023"/>
    </w:p>
    <w:p w14:paraId="78480B07" w14:textId="6BB0C3BD" w:rsidR="006E123D" w:rsidRPr="002159BD" w:rsidRDefault="000B1821" w:rsidP="009E7D9C">
      <w:pPr>
        <w:spacing w:before="0" w:after="0"/>
        <w:rPr>
          <w:rFonts w:asciiTheme="minorHAnsi" w:hAnsiTheme="minorHAnsi" w:cstheme="minorHAnsi"/>
          <w:b/>
          <w:sz w:val="22"/>
          <w:szCs w:val="22"/>
        </w:rPr>
      </w:pPr>
      <w:r>
        <w:rPr>
          <w:rFonts w:asciiTheme="minorHAnsi" w:hAnsiTheme="minorHAnsi" w:cstheme="minorHAnsi"/>
          <w:b/>
          <w:sz w:val="22"/>
          <w:szCs w:val="22"/>
        </w:rPr>
        <w:t>1</w:t>
      </w:r>
      <w:r w:rsidR="005E5453">
        <w:rPr>
          <w:rFonts w:asciiTheme="minorHAnsi" w:hAnsiTheme="minorHAnsi" w:cstheme="minorHAnsi"/>
          <w:b/>
          <w:sz w:val="22"/>
          <w:szCs w:val="22"/>
        </w:rPr>
        <w:t>9</w:t>
      </w:r>
      <w:r>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Violence at work</w:t>
      </w:r>
      <w:bookmarkEnd w:id="15"/>
    </w:p>
    <w:p w14:paraId="17113A51" w14:textId="77777777" w:rsidR="009E7D9C" w:rsidRPr="003A5F0F" w:rsidRDefault="009E7D9C" w:rsidP="009E7D9C">
      <w:pPr>
        <w:spacing w:before="0" w:after="0"/>
        <w:rPr>
          <w:rFonts w:asciiTheme="minorHAnsi" w:hAnsiTheme="minorHAnsi" w:cstheme="minorHAnsi"/>
          <w:sz w:val="22"/>
          <w:szCs w:val="22"/>
        </w:rPr>
      </w:pPr>
    </w:p>
    <w:p w14:paraId="5D785BCF" w14:textId="1631BBDC" w:rsidR="00D53484" w:rsidRPr="003A5F0F" w:rsidRDefault="00D53484" w:rsidP="00D53484">
      <w:pPr>
        <w:shd w:val="clear" w:color="auto" w:fill="FFFFFF"/>
        <w:rPr>
          <w:rFonts w:asciiTheme="minorHAnsi" w:hAnsiTheme="minorHAnsi" w:cstheme="minorHAnsi"/>
          <w:sz w:val="22"/>
          <w:szCs w:val="22"/>
        </w:rPr>
      </w:pPr>
      <w:r w:rsidRPr="00FE2123">
        <w:rPr>
          <w:rFonts w:asciiTheme="minorHAnsi" w:hAnsiTheme="minorHAnsi" w:cstheme="minorHAnsi"/>
          <w:sz w:val="22"/>
          <w:szCs w:val="22"/>
        </w:rPr>
        <w:t>The Partnership Trust believe</w:t>
      </w:r>
      <w:r w:rsidRPr="003A5F0F">
        <w:rPr>
          <w:rFonts w:asciiTheme="minorHAnsi" w:hAnsiTheme="minorHAnsi" w:cstheme="minorHAnsi"/>
          <w:sz w:val="22"/>
          <w:szCs w:val="22"/>
        </w:rPr>
        <w:t xml:space="preserve">s that staff should not be in any danger at work, and will not tolerate violent or threatening behaviour, whether on or off-site, from anyone, including </w:t>
      </w:r>
      <w:r w:rsidR="009370C8">
        <w:rPr>
          <w:rFonts w:asciiTheme="minorHAnsi" w:hAnsiTheme="minorHAnsi" w:cstheme="minorHAnsi"/>
          <w:sz w:val="22"/>
          <w:szCs w:val="22"/>
        </w:rPr>
        <w:t>learner</w:t>
      </w:r>
      <w:r w:rsidRPr="003A5F0F">
        <w:rPr>
          <w:rFonts w:asciiTheme="minorHAnsi" w:hAnsiTheme="minorHAnsi" w:cstheme="minorHAnsi"/>
          <w:sz w:val="22"/>
          <w:szCs w:val="22"/>
        </w:rPr>
        <w:t>s.</w:t>
      </w:r>
    </w:p>
    <w:p w14:paraId="322BCCA9" w14:textId="6B276D1D" w:rsidR="00D53484" w:rsidRPr="00EA6E37" w:rsidRDefault="00D53484" w:rsidP="00D53484">
      <w:pPr>
        <w:rPr>
          <w:rFonts w:asciiTheme="minorHAnsi" w:hAnsiTheme="minorHAnsi" w:cstheme="minorHAnsi"/>
          <w:sz w:val="22"/>
          <w:szCs w:val="22"/>
        </w:rPr>
      </w:pPr>
      <w:r w:rsidRPr="00EA6E37">
        <w:rPr>
          <w:rStyle w:val="normaltextrun"/>
          <w:rFonts w:asciiTheme="minorHAnsi" w:hAnsiTheme="minorHAnsi" w:cstheme="minorHAnsi"/>
          <w:color w:val="000000"/>
          <w:sz w:val="22"/>
          <w:szCs w:val="22"/>
          <w:bdr w:val="none" w:sz="0" w:space="0" w:color="auto" w:frame="1"/>
        </w:rPr>
        <w:t xml:space="preserve">The Partnership Trust acknowledges </w:t>
      </w:r>
      <w:r w:rsidRPr="00EA6E37">
        <w:rPr>
          <w:rFonts w:asciiTheme="minorHAnsi" w:hAnsiTheme="minorHAnsi" w:cstheme="minorHAnsi"/>
          <w:sz w:val="22"/>
          <w:szCs w:val="22"/>
        </w:rPr>
        <w:t xml:space="preserve">the </w:t>
      </w:r>
      <w:hyperlink r:id="rId47" w:history="1">
        <w:r w:rsidRPr="00625CE8">
          <w:rPr>
            <w:rStyle w:val="Hyperlink"/>
            <w:rFonts w:asciiTheme="minorHAnsi" w:hAnsiTheme="minorHAnsi" w:cstheme="minorHAnsi"/>
            <w:sz w:val="22"/>
            <w:szCs w:val="22"/>
          </w:rPr>
          <w:t>HSE’s definition of workplace violence</w:t>
        </w:r>
      </w:hyperlink>
      <w:r w:rsidRPr="003A5F0F">
        <w:rPr>
          <w:rFonts w:asciiTheme="minorHAnsi" w:hAnsiTheme="minorHAnsi" w:cstheme="minorHAnsi"/>
          <w:sz w:val="22"/>
          <w:szCs w:val="22"/>
        </w:rPr>
        <w:t xml:space="preserve"> as ‘any incident in which a person is abused, threatened or assaulted in circumstances relating to their work’.  This includes physical assault as well as verbal abuse, th</w:t>
      </w:r>
      <w:r w:rsidRPr="00FE2123">
        <w:rPr>
          <w:rFonts w:asciiTheme="minorHAnsi" w:hAnsiTheme="minorHAnsi" w:cstheme="minorHAnsi"/>
          <w:sz w:val="22"/>
          <w:szCs w:val="22"/>
        </w:rPr>
        <w:t xml:space="preserve">reats, harassment, and malicious damage to property, whether caused by a </w:t>
      </w:r>
      <w:r w:rsidR="009370C8">
        <w:rPr>
          <w:rFonts w:asciiTheme="minorHAnsi" w:hAnsiTheme="minorHAnsi" w:cstheme="minorHAnsi"/>
          <w:sz w:val="22"/>
          <w:szCs w:val="22"/>
        </w:rPr>
        <w:t>learner</w:t>
      </w:r>
      <w:r w:rsidRPr="00FE2123">
        <w:rPr>
          <w:rFonts w:asciiTheme="minorHAnsi" w:hAnsiTheme="minorHAnsi" w:cstheme="minorHAnsi"/>
          <w:sz w:val="22"/>
          <w:szCs w:val="22"/>
        </w:rPr>
        <w:t xml:space="preserve">, colleague, parent, or member of the public, </w:t>
      </w:r>
      <w:r w:rsidRPr="00EA6E37">
        <w:rPr>
          <w:rFonts w:asciiTheme="minorHAnsi" w:hAnsiTheme="minorHAnsi" w:cstheme="minorHAnsi"/>
          <w:sz w:val="22"/>
          <w:szCs w:val="22"/>
        </w:rPr>
        <w:t>face-to-face, online or by telephone.</w:t>
      </w:r>
    </w:p>
    <w:p w14:paraId="350D7F19" w14:textId="77777777" w:rsidR="00D53484" w:rsidRPr="00625CE8" w:rsidRDefault="00D53484" w:rsidP="00D53484">
      <w:pPr>
        <w:shd w:val="clear" w:color="auto" w:fill="FFFFFF"/>
        <w:spacing w:before="0"/>
        <w:textAlignment w:val="baseline"/>
        <w:rPr>
          <w:rFonts w:asciiTheme="minorHAnsi" w:eastAsia="Times New Roman" w:hAnsiTheme="minorHAnsi" w:cstheme="minorHAnsi"/>
          <w:color w:val="000000"/>
          <w:sz w:val="22"/>
          <w:szCs w:val="22"/>
          <w:lang w:val="en-GB" w:eastAsia="en-GB"/>
        </w:rPr>
      </w:pPr>
      <w:r w:rsidRPr="00625CE8">
        <w:rPr>
          <w:rFonts w:asciiTheme="minorHAnsi" w:eastAsia="Times New Roman" w:hAnsiTheme="minorHAnsi" w:cstheme="minorHAnsi"/>
          <w:iCs/>
          <w:color w:val="000000"/>
          <w:sz w:val="22"/>
          <w:szCs w:val="22"/>
          <w:lang w:val="en-GB" w:eastAsia="en-GB"/>
        </w:rPr>
        <w:t>Prevention and Management:</w:t>
      </w:r>
    </w:p>
    <w:p w14:paraId="61D1A7FD" w14:textId="77777777" w:rsidR="00D53484" w:rsidRPr="00625CE8" w:rsidRDefault="00D53484" w:rsidP="00D53484">
      <w:pPr>
        <w:shd w:val="clear" w:color="auto" w:fill="FFFFFF"/>
        <w:spacing w:before="0"/>
        <w:textAlignment w:val="baseline"/>
        <w:rPr>
          <w:rFonts w:asciiTheme="minorHAnsi" w:eastAsia="Times New Roman" w:hAnsiTheme="minorHAnsi" w:cstheme="minorHAnsi"/>
          <w:color w:val="000000"/>
          <w:sz w:val="22"/>
          <w:szCs w:val="22"/>
          <w:lang w:val="en-GB" w:eastAsia="en-GB"/>
        </w:rPr>
      </w:pPr>
      <w:r w:rsidRPr="00625CE8">
        <w:rPr>
          <w:rFonts w:asciiTheme="minorHAnsi" w:eastAsia="Times New Roman" w:hAnsiTheme="minorHAnsi" w:cstheme="minorHAnsi"/>
          <w:iCs/>
          <w:color w:val="000000"/>
          <w:sz w:val="22"/>
          <w:szCs w:val="22"/>
          <w:lang w:val="en-GB" w:eastAsia="en-GB"/>
        </w:rPr>
        <w:t>Risk Assessments:</w:t>
      </w:r>
    </w:p>
    <w:p w14:paraId="432680CF" w14:textId="3B9D0C41" w:rsidR="00D53484" w:rsidRPr="00625CE8" w:rsidRDefault="009370C8" w:rsidP="00D53484">
      <w:pPr>
        <w:numPr>
          <w:ilvl w:val="0"/>
          <w:numId w:val="29"/>
        </w:numPr>
        <w:shd w:val="clear" w:color="auto" w:fill="FFFFFF"/>
        <w:spacing w:before="0" w:after="160" w:line="257" w:lineRule="atLeast"/>
        <w:ind w:left="1146"/>
        <w:rPr>
          <w:rFonts w:asciiTheme="minorHAnsi" w:eastAsia="Times New Roman" w:hAnsiTheme="minorHAnsi" w:cstheme="minorHAnsi"/>
          <w:color w:val="000000"/>
          <w:sz w:val="22"/>
          <w:szCs w:val="22"/>
          <w:lang w:val="en-GB" w:eastAsia="en-GB"/>
        </w:rPr>
      </w:pPr>
      <w:r>
        <w:rPr>
          <w:rFonts w:asciiTheme="minorHAnsi" w:eastAsia="Times New Roman" w:hAnsiTheme="minorHAnsi" w:cstheme="minorHAnsi"/>
          <w:iCs/>
          <w:color w:val="000000"/>
          <w:sz w:val="22"/>
          <w:szCs w:val="22"/>
          <w:lang w:val="en-GB" w:eastAsia="en-GB"/>
        </w:rPr>
        <w:t>School/college</w:t>
      </w:r>
      <w:r w:rsidR="00D53484" w:rsidRPr="00625CE8">
        <w:rPr>
          <w:rFonts w:asciiTheme="minorHAnsi" w:eastAsia="Times New Roman" w:hAnsiTheme="minorHAnsi" w:cstheme="minorHAnsi"/>
          <w:iCs/>
          <w:color w:val="000000"/>
          <w:sz w:val="22"/>
          <w:szCs w:val="22"/>
          <w:lang w:val="en-GB" w:eastAsia="en-GB"/>
        </w:rPr>
        <w:t>s are required to conduct regular risk assessments to identify potential hazards related to violence and take steps to mitigate those risks.</w:t>
      </w:r>
    </w:p>
    <w:p w14:paraId="37284E41" w14:textId="7FE7A652" w:rsidR="00D53484" w:rsidRPr="00625CE8" w:rsidRDefault="00D53484" w:rsidP="00D53484">
      <w:pPr>
        <w:shd w:val="clear" w:color="auto" w:fill="FFFFFF"/>
        <w:spacing w:before="0"/>
        <w:textAlignment w:val="baseline"/>
        <w:rPr>
          <w:rFonts w:asciiTheme="minorHAnsi" w:eastAsia="Times New Roman" w:hAnsiTheme="minorHAnsi" w:cstheme="minorHAnsi"/>
          <w:color w:val="000000"/>
          <w:sz w:val="22"/>
          <w:szCs w:val="22"/>
          <w:lang w:val="en-GB" w:eastAsia="en-GB"/>
        </w:rPr>
      </w:pPr>
      <w:r w:rsidRPr="00625CE8">
        <w:rPr>
          <w:rFonts w:asciiTheme="minorHAnsi" w:eastAsia="Times New Roman" w:hAnsiTheme="minorHAnsi" w:cstheme="minorHAnsi"/>
          <w:iCs/>
          <w:color w:val="000000"/>
          <w:sz w:val="22"/>
          <w:szCs w:val="22"/>
          <w:lang w:val="en-GB" w:eastAsia="en-GB"/>
        </w:rPr>
        <w:t>Whole-</w:t>
      </w:r>
      <w:r w:rsidR="009370C8">
        <w:rPr>
          <w:rFonts w:asciiTheme="minorHAnsi" w:eastAsia="Times New Roman" w:hAnsiTheme="minorHAnsi" w:cstheme="minorHAnsi"/>
          <w:iCs/>
          <w:color w:val="000000"/>
          <w:sz w:val="22"/>
          <w:szCs w:val="22"/>
          <w:lang w:val="en-GB" w:eastAsia="en-GB"/>
        </w:rPr>
        <w:t>School/college</w:t>
      </w:r>
      <w:r w:rsidRPr="00625CE8">
        <w:rPr>
          <w:rFonts w:asciiTheme="minorHAnsi" w:eastAsia="Times New Roman" w:hAnsiTheme="minorHAnsi" w:cstheme="minorHAnsi"/>
          <w:iCs/>
          <w:color w:val="000000"/>
          <w:sz w:val="22"/>
          <w:szCs w:val="22"/>
          <w:lang w:val="en-GB" w:eastAsia="en-GB"/>
        </w:rPr>
        <w:t xml:space="preserve"> Approach:</w:t>
      </w:r>
    </w:p>
    <w:p w14:paraId="204EF147" w14:textId="69E324AA" w:rsidR="00D53484" w:rsidRPr="00625CE8" w:rsidRDefault="009370C8" w:rsidP="0042219F">
      <w:pPr>
        <w:numPr>
          <w:ilvl w:val="0"/>
          <w:numId w:val="30"/>
        </w:numPr>
        <w:shd w:val="clear" w:color="auto" w:fill="FFFFFF"/>
        <w:spacing w:before="0" w:after="0"/>
        <w:ind w:left="1145" w:hanging="357"/>
        <w:rPr>
          <w:rFonts w:asciiTheme="minorHAnsi" w:eastAsia="Times New Roman" w:hAnsiTheme="minorHAnsi" w:cstheme="minorHAnsi"/>
          <w:color w:val="000000"/>
          <w:sz w:val="22"/>
          <w:szCs w:val="22"/>
          <w:lang w:val="en-GB" w:eastAsia="en-GB"/>
        </w:rPr>
      </w:pPr>
      <w:r>
        <w:rPr>
          <w:rFonts w:asciiTheme="minorHAnsi" w:eastAsia="Times New Roman" w:hAnsiTheme="minorHAnsi" w:cstheme="minorHAnsi"/>
          <w:iCs/>
          <w:color w:val="000000"/>
          <w:sz w:val="22"/>
          <w:szCs w:val="22"/>
          <w:lang w:val="en-GB" w:eastAsia="en-GB"/>
        </w:rPr>
        <w:t>School/college</w:t>
      </w:r>
      <w:r w:rsidR="00D53484" w:rsidRPr="00625CE8">
        <w:rPr>
          <w:rFonts w:asciiTheme="minorHAnsi" w:eastAsia="Times New Roman" w:hAnsiTheme="minorHAnsi" w:cstheme="minorHAnsi"/>
          <w:iCs/>
          <w:color w:val="000000"/>
          <w:sz w:val="22"/>
          <w:szCs w:val="22"/>
          <w:lang w:val="en-GB" w:eastAsia="en-GB"/>
        </w:rPr>
        <w:t xml:space="preserve">s should adopt a positive </w:t>
      </w:r>
      <w:r>
        <w:rPr>
          <w:rFonts w:asciiTheme="minorHAnsi" w:eastAsia="Times New Roman" w:hAnsiTheme="minorHAnsi" w:cstheme="minorHAnsi"/>
          <w:iCs/>
          <w:color w:val="000000"/>
          <w:sz w:val="22"/>
          <w:szCs w:val="22"/>
          <w:lang w:val="en-GB" w:eastAsia="en-GB"/>
        </w:rPr>
        <w:t>school/college</w:t>
      </w:r>
      <w:r w:rsidR="00D53484" w:rsidRPr="00625CE8">
        <w:rPr>
          <w:rFonts w:asciiTheme="minorHAnsi" w:eastAsia="Times New Roman" w:hAnsiTheme="minorHAnsi" w:cstheme="minorHAnsi"/>
          <w:iCs/>
          <w:color w:val="000000"/>
          <w:sz w:val="22"/>
          <w:szCs w:val="22"/>
          <w:lang w:val="en-GB" w:eastAsia="en-GB"/>
        </w:rPr>
        <w:t xml:space="preserve"> culture with clear expectations for behaviour, supported by a comprehensive behaviour policy.</w:t>
      </w:r>
    </w:p>
    <w:p w14:paraId="0F8AE638" w14:textId="3C7A1848" w:rsidR="00D53484" w:rsidRPr="00625CE8" w:rsidRDefault="009370C8" w:rsidP="0042219F">
      <w:pPr>
        <w:numPr>
          <w:ilvl w:val="0"/>
          <w:numId w:val="30"/>
        </w:numPr>
        <w:shd w:val="clear" w:color="auto" w:fill="FFFFFF"/>
        <w:spacing w:before="0" w:after="0"/>
        <w:ind w:left="1145" w:hanging="357"/>
        <w:rPr>
          <w:rFonts w:asciiTheme="minorHAnsi" w:eastAsia="Times New Roman" w:hAnsiTheme="minorHAnsi" w:cstheme="minorHAnsi"/>
          <w:color w:val="000000"/>
          <w:sz w:val="22"/>
          <w:szCs w:val="22"/>
          <w:lang w:val="en-GB" w:eastAsia="en-GB"/>
        </w:rPr>
      </w:pPr>
      <w:r>
        <w:rPr>
          <w:rFonts w:asciiTheme="minorHAnsi" w:eastAsia="Times New Roman" w:hAnsiTheme="minorHAnsi" w:cstheme="minorHAnsi"/>
          <w:iCs/>
          <w:color w:val="000000"/>
          <w:sz w:val="22"/>
          <w:szCs w:val="22"/>
          <w:lang w:val="en-GB" w:eastAsia="en-GB"/>
        </w:rPr>
        <w:t>School/college</w:t>
      </w:r>
      <w:r w:rsidR="00D53484" w:rsidRPr="00625CE8">
        <w:rPr>
          <w:rFonts w:asciiTheme="minorHAnsi" w:eastAsia="Times New Roman" w:hAnsiTheme="minorHAnsi" w:cstheme="minorHAnsi"/>
          <w:iCs/>
          <w:color w:val="000000"/>
          <w:sz w:val="22"/>
          <w:szCs w:val="22"/>
          <w:lang w:val="en-GB" w:eastAsia="en-GB"/>
        </w:rPr>
        <w:t xml:space="preserve">s should promote a positive staff culture through a clear code of conduct that is actively upheld and exemplified by </w:t>
      </w:r>
      <w:r>
        <w:rPr>
          <w:rFonts w:asciiTheme="minorHAnsi" w:eastAsia="Times New Roman" w:hAnsiTheme="minorHAnsi" w:cstheme="minorHAnsi"/>
          <w:iCs/>
          <w:color w:val="000000"/>
          <w:sz w:val="22"/>
          <w:szCs w:val="22"/>
          <w:lang w:val="en-GB" w:eastAsia="en-GB"/>
        </w:rPr>
        <w:t>school/college</w:t>
      </w:r>
      <w:r w:rsidR="00D53484" w:rsidRPr="00625CE8">
        <w:rPr>
          <w:rFonts w:asciiTheme="minorHAnsi" w:eastAsia="Times New Roman" w:hAnsiTheme="minorHAnsi" w:cstheme="minorHAnsi"/>
          <w:iCs/>
          <w:color w:val="000000"/>
          <w:sz w:val="22"/>
          <w:szCs w:val="22"/>
          <w:lang w:val="en-GB" w:eastAsia="en-GB"/>
        </w:rPr>
        <w:t xml:space="preserve"> leadership.</w:t>
      </w:r>
    </w:p>
    <w:p w14:paraId="7A5CBAC8" w14:textId="7B3446F4" w:rsidR="00D53484" w:rsidRPr="00625CE8" w:rsidRDefault="009370C8" w:rsidP="0042219F">
      <w:pPr>
        <w:numPr>
          <w:ilvl w:val="0"/>
          <w:numId w:val="30"/>
        </w:numPr>
        <w:shd w:val="clear" w:color="auto" w:fill="FFFFFF"/>
        <w:spacing w:before="0" w:after="0"/>
        <w:ind w:left="1145" w:hanging="357"/>
        <w:rPr>
          <w:rFonts w:asciiTheme="minorHAnsi" w:eastAsia="Times New Roman" w:hAnsiTheme="minorHAnsi" w:cstheme="minorHAnsi"/>
          <w:color w:val="000000"/>
          <w:sz w:val="22"/>
          <w:szCs w:val="22"/>
          <w:lang w:val="en-GB" w:eastAsia="en-GB"/>
        </w:rPr>
      </w:pPr>
      <w:r>
        <w:rPr>
          <w:rFonts w:asciiTheme="minorHAnsi" w:eastAsia="Times New Roman" w:hAnsiTheme="minorHAnsi" w:cstheme="minorHAnsi"/>
          <w:color w:val="000000"/>
          <w:sz w:val="22"/>
          <w:szCs w:val="22"/>
          <w:lang w:val="en-GB" w:eastAsia="en-GB"/>
        </w:rPr>
        <w:t>School/college</w:t>
      </w:r>
      <w:r w:rsidR="00D53484" w:rsidRPr="00625CE8">
        <w:rPr>
          <w:rFonts w:asciiTheme="minorHAnsi" w:eastAsia="Times New Roman" w:hAnsiTheme="minorHAnsi" w:cstheme="minorHAnsi"/>
          <w:color w:val="000000"/>
          <w:sz w:val="22"/>
          <w:szCs w:val="22"/>
          <w:lang w:val="en-GB" w:eastAsia="en-GB"/>
        </w:rPr>
        <w:t>s should promote a positive culture within the parent/carer community through a clear parent/carer code of conduct.</w:t>
      </w:r>
    </w:p>
    <w:p w14:paraId="74B1551D" w14:textId="77777777" w:rsidR="00D53484" w:rsidRPr="00625CE8" w:rsidRDefault="00D53484" w:rsidP="00D53484">
      <w:pPr>
        <w:shd w:val="clear" w:color="auto" w:fill="FFFFFF"/>
        <w:spacing w:before="0"/>
        <w:textAlignment w:val="baseline"/>
        <w:rPr>
          <w:rFonts w:asciiTheme="minorHAnsi" w:eastAsia="Times New Roman" w:hAnsiTheme="minorHAnsi" w:cstheme="minorHAnsi"/>
          <w:iCs/>
          <w:color w:val="000000"/>
          <w:sz w:val="22"/>
          <w:szCs w:val="22"/>
          <w:lang w:val="en-GB" w:eastAsia="en-GB"/>
        </w:rPr>
      </w:pPr>
    </w:p>
    <w:p w14:paraId="5EAEB960" w14:textId="6CE8F46D" w:rsidR="00D53484" w:rsidRPr="00625CE8" w:rsidRDefault="00D53484" w:rsidP="00D53484">
      <w:pPr>
        <w:shd w:val="clear" w:color="auto" w:fill="FFFFFF"/>
        <w:spacing w:before="0"/>
        <w:textAlignment w:val="baseline"/>
        <w:rPr>
          <w:rFonts w:asciiTheme="minorHAnsi" w:eastAsia="Times New Roman" w:hAnsiTheme="minorHAnsi" w:cstheme="minorHAnsi"/>
          <w:color w:val="000000"/>
          <w:sz w:val="22"/>
          <w:szCs w:val="22"/>
          <w:lang w:val="en-GB" w:eastAsia="en-GB"/>
        </w:rPr>
      </w:pPr>
      <w:r w:rsidRPr="00625CE8">
        <w:rPr>
          <w:rFonts w:asciiTheme="minorHAnsi" w:eastAsia="Times New Roman" w:hAnsiTheme="minorHAnsi" w:cstheme="minorHAnsi"/>
          <w:iCs/>
          <w:color w:val="000000"/>
          <w:sz w:val="22"/>
          <w:szCs w:val="22"/>
          <w:lang w:val="en-GB" w:eastAsia="en-GB"/>
        </w:rPr>
        <w:lastRenderedPageBreak/>
        <w:t>Training and Support:</w:t>
      </w:r>
    </w:p>
    <w:p w14:paraId="700A7934" w14:textId="77777777" w:rsidR="00D53484" w:rsidRPr="00625CE8" w:rsidRDefault="00D53484" w:rsidP="00D53484">
      <w:pPr>
        <w:numPr>
          <w:ilvl w:val="0"/>
          <w:numId w:val="31"/>
        </w:numPr>
        <w:shd w:val="clear" w:color="auto" w:fill="FFFFFF"/>
        <w:spacing w:before="0" w:after="160" w:line="257" w:lineRule="atLeast"/>
        <w:ind w:left="1146"/>
        <w:rPr>
          <w:rFonts w:asciiTheme="minorHAnsi" w:eastAsia="Times New Roman" w:hAnsiTheme="minorHAnsi" w:cstheme="minorHAnsi"/>
          <w:color w:val="000000"/>
          <w:sz w:val="22"/>
          <w:szCs w:val="22"/>
          <w:lang w:val="en-GB" w:eastAsia="en-GB"/>
        </w:rPr>
      </w:pPr>
      <w:r w:rsidRPr="00625CE8">
        <w:rPr>
          <w:rFonts w:asciiTheme="minorHAnsi" w:eastAsia="Times New Roman" w:hAnsiTheme="minorHAnsi" w:cstheme="minorHAnsi"/>
          <w:iCs/>
          <w:color w:val="000000"/>
          <w:sz w:val="22"/>
          <w:szCs w:val="22"/>
          <w:lang w:val="en-GB" w:eastAsia="en-GB"/>
        </w:rPr>
        <w:t>Relevant staff should receive training on de-escalation techniques, personal safety, and, if necessary, physical intervention strategies.</w:t>
      </w:r>
    </w:p>
    <w:p w14:paraId="5CD8BE38" w14:textId="77777777" w:rsidR="00D53484" w:rsidRPr="00625CE8" w:rsidRDefault="00D53484" w:rsidP="00D53484">
      <w:pPr>
        <w:shd w:val="clear" w:color="auto" w:fill="FFFFFF"/>
        <w:spacing w:before="0"/>
        <w:textAlignment w:val="baseline"/>
        <w:rPr>
          <w:rFonts w:asciiTheme="minorHAnsi" w:eastAsia="Times New Roman" w:hAnsiTheme="minorHAnsi" w:cstheme="minorHAnsi"/>
          <w:color w:val="000000"/>
          <w:sz w:val="22"/>
          <w:szCs w:val="22"/>
          <w:lang w:val="en-GB" w:eastAsia="en-GB"/>
        </w:rPr>
      </w:pPr>
      <w:r w:rsidRPr="00625CE8">
        <w:rPr>
          <w:rFonts w:asciiTheme="minorHAnsi" w:eastAsia="Times New Roman" w:hAnsiTheme="minorHAnsi" w:cstheme="minorHAnsi"/>
          <w:iCs/>
          <w:color w:val="000000"/>
          <w:sz w:val="22"/>
          <w:szCs w:val="22"/>
          <w:lang w:val="en-GB" w:eastAsia="en-GB"/>
        </w:rPr>
        <w:t>Reporting Procedures:</w:t>
      </w:r>
    </w:p>
    <w:p w14:paraId="02064DC7" w14:textId="6533570B" w:rsidR="00D53484" w:rsidRPr="00625CE8" w:rsidRDefault="009370C8" w:rsidP="00D53484">
      <w:pPr>
        <w:numPr>
          <w:ilvl w:val="0"/>
          <w:numId w:val="32"/>
        </w:numPr>
        <w:shd w:val="clear" w:color="auto" w:fill="FFFFFF"/>
        <w:spacing w:before="0" w:after="160" w:line="257" w:lineRule="atLeast"/>
        <w:ind w:left="1146"/>
        <w:textAlignment w:val="baseline"/>
        <w:rPr>
          <w:rFonts w:asciiTheme="minorHAnsi" w:eastAsia="Times New Roman" w:hAnsiTheme="minorHAnsi" w:cstheme="minorHAnsi"/>
          <w:color w:val="000000"/>
          <w:sz w:val="22"/>
          <w:szCs w:val="22"/>
          <w:lang w:val="en-GB" w:eastAsia="en-GB"/>
        </w:rPr>
      </w:pPr>
      <w:r>
        <w:rPr>
          <w:rFonts w:asciiTheme="minorHAnsi" w:eastAsia="Times New Roman" w:hAnsiTheme="minorHAnsi" w:cstheme="minorHAnsi"/>
          <w:iCs/>
          <w:color w:val="000000"/>
          <w:sz w:val="22"/>
          <w:szCs w:val="22"/>
          <w:lang w:val="en-GB" w:eastAsia="en-GB"/>
        </w:rPr>
        <w:t>School/college</w:t>
      </w:r>
      <w:r w:rsidR="00D53484" w:rsidRPr="00625CE8">
        <w:rPr>
          <w:rFonts w:asciiTheme="minorHAnsi" w:eastAsia="Times New Roman" w:hAnsiTheme="minorHAnsi" w:cstheme="minorHAnsi"/>
          <w:iCs/>
          <w:color w:val="000000"/>
          <w:sz w:val="22"/>
          <w:szCs w:val="22"/>
          <w:lang w:val="en-GB" w:eastAsia="en-GB"/>
        </w:rPr>
        <w:t>s must have clear procedures for reporting incidents of violence, including record-keeping and investigation processes.</w:t>
      </w:r>
    </w:p>
    <w:p w14:paraId="2B0B2C77" w14:textId="1F9F8E80" w:rsidR="00D53484" w:rsidRPr="00625CE8" w:rsidRDefault="00D53484" w:rsidP="0042219F">
      <w:pPr>
        <w:shd w:val="clear" w:color="auto" w:fill="FFFFFF"/>
        <w:textAlignment w:val="baseline"/>
        <w:rPr>
          <w:rFonts w:asciiTheme="minorHAnsi" w:hAnsiTheme="minorHAnsi" w:cstheme="minorHAnsi"/>
          <w:sz w:val="22"/>
          <w:szCs w:val="22"/>
          <w:lang w:eastAsia="en-GB"/>
        </w:rPr>
      </w:pPr>
      <w:r w:rsidRPr="00625CE8">
        <w:rPr>
          <w:rFonts w:asciiTheme="minorHAnsi" w:hAnsiTheme="minorHAnsi" w:cstheme="minorHAnsi"/>
          <w:sz w:val="22"/>
          <w:szCs w:val="22"/>
          <w:lang w:eastAsia="en-GB"/>
        </w:rPr>
        <w:t>The following is taken directly from the DFE '</w:t>
      </w:r>
      <w:proofErr w:type="spellStart"/>
      <w:r w:rsidRPr="00625CE8">
        <w:rPr>
          <w:rFonts w:asciiTheme="minorHAnsi" w:hAnsiTheme="minorHAnsi" w:cstheme="minorHAnsi"/>
          <w:sz w:val="22"/>
          <w:szCs w:val="22"/>
          <w:lang w:eastAsia="en-GB"/>
        </w:rPr>
        <w:t>Behaviour</w:t>
      </w:r>
      <w:proofErr w:type="spellEnd"/>
      <w:r w:rsidRPr="00625CE8">
        <w:rPr>
          <w:rFonts w:asciiTheme="minorHAnsi" w:hAnsiTheme="minorHAnsi" w:cstheme="minorHAnsi"/>
          <w:sz w:val="22"/>
          <w:szCs w:val="22"/>
          <w:lang w:eastAsia="en-GB"/>
        </w:rPr>
        <w:t xml:space="preserve"> in </w:t>
      </w:r>
      <w:r w:rsidR="009370C8">
        <w:rPr>
          <w:rFonts w:asciiTheme="minorHAnsi" w:hAnsiTheme="minorHAnsi" w:cstheme="minorHAnsi"/>
          <w:sz w:val="22"/>
          <w:szCs w:val="22"/>
          <w:lang w:eastAsia="en-GB"/>
        </w:rPr>
        <w:t>school/college</w:t>
      </w:r>
      <w:r w:rsidRPr="00625CE8">
        <w:rPr>
          <w:rFonts w:asciiTheme="minorHAnsi" w:hAnsiTheme="minorHAnsi" w:cstheme="minorHAnsi"/>
          <w:sz w:val="22"/>
          <w:szCs w:val="22"/>
          <w:lang w:eastAsia="en-GB"/>
        </w:rPr>
        <w:t xml:space="preserve">s - advice for </w:t>
      </w:r>
      <w:r w:rsidR="009370C8">
        <w:rPr>
          <w:rFonts w:asciiTheme="minorHAnsi" w:hAnsiTheme="minorHAnsi" w:cstheme="minorHAnsi"/>
          <w:sz w:val="22"/>
          <w:szCs w:val="22"/>
          <w:lang w:eastAsia="en-GB"/>
        </w:rPr>
        <w:t>Head</w:t>
      </w:r>
      <w:r w:rsidRPr="00625CE8">
        <w:rPr>
          <w:rFonts w:asciiTheme="minorHAnsi" w:hAnsiTheme="minorHAnsi" w:cstheme="minorHAnsi"/>
          <w:sz w:val="22"/>
          <w:szCs w:val="22"/>
          <w:lang w:eastAsia="en-GB"/>
        </w:rPr>
        <w:t xml:space="preserve">s and </w:t>
      </w:r>
      <w:r w:rsidR="009370C8">
        <w:rPr>
          <w:rFonts w:asciiTheme="minorHAnsi" w:hAnsiTheme="minorHAnsi" w:cstheme="minorHAnsi"/>
          <w:sz w:val="22"/>
          <w:szCs w:val="22"/>
          <w:lang w:eastAsia="en-GB"/>
        </w:rPr>
        <w:t>school/college</w:t>
      </w:r>
      <w:r w:rsidRPr="00625CE8">
        <w:rPr>
          <w:rFonts w:asciiTheme="minorHAnsi" w:hAnsiTheme="minorHAnsi" w:cstheme="minorHAnsi"/>
          <w:sz w:val="22"/>
          <w:szCs w:val="22"/>
          <w:lang w:eastAsia="en-GB"/>
        </w:rPr>
        <w:t xml:space="preserve"> staff' document:</w:t>
      </w:r>
    </w:p>
    <w:p w14:paraId="5DED1733" w14:textId="4BE6E445" w:rsidR="00D53484" w:rsidRPr="00625CE8" w:rsidRDefault="009370C8" w:rsidP="0042219F">
      <w:pPr>
        <w:shd w:val="clear" w:color="auto" w:fill="FFFFFF"/>
        <w:spacing w:after="160"/>
        <w:textAlignment w:val="baseline"/>
        <w:rPr>
          <w:rFonts w:asciiTheme="minorHAnsi" w:hAnsiTheme="minorHAnsi" w:cstheme="minorHAnsi"/>
          <w:sz w:val="22"/>
          <w:szCs w:val="22"/>
          <w:lang w:eastAsia="en-GB"/>
        </w:rPr>
      </w:pPr>
      <w:r>
        <w:rPr>
          <w:rFonts w:asciiTheme="minorHAnsi" w:hAnsiTheme="minorHAnsi" w:cstheme="minorHAnsi"/>
          <w:i/>
          <w:iCs/>
          <w:sz w:val="22"/>
          <w:szCs w:val="22"/>
          <w:lang w:eastAsia="en-GB"/>
        </w:rPr>
        <w:t>School/college</w:t>
      </w:r>
      <w:r w:rsidR="00D53484" w:rsidRPr="00625CE8">
        <w:rPr>
          <w:rFonts w:asciiTheme="minorHAnsi" w:hAnsiTheme="minorHAnsi" w:cstheme="minorHAnsi"/>
          <w:i/>
          <w:iCs/>
          <w:sz w:val="22"/>
          <w:szCs w:val="22"/>
          <w:lang w:eastAsia="en-GB"/>
        </w:rPr>
        <w:t xml:space="preserve">s are encouraged to have strong and effective systems for data capture, including all components of the behaviour culture. This should be monitored and objectively </w:t>
      </w:r>
      <w:proofErr w:type="spellStart"/>
      <w:r w:rsidR="00D53484" w:rsidRPr="00625CE8">
        <w:rPr>
          <w:rFonts w:asciiTheme="minorHAnsi" w:hAnsiTheme="minorHAnsi" w:cstheme="minorHAnsi"/>
          <w:i/>
          <w:iCs/>
          <w:sz w:val="22"/>
          <w:szCs w:val="22"/>
          <w:lang w:eastAsia="en-GB"/>
        </w:rPr>
        <w:t>analysed</w:t>
      </w:r>
      <w:proofErr w:type="spellEnd"/>
      <w:r w:rsidR="00D53484" w:rsidRPr="00625CE8">
        <w:rPr>
          <w:rFonts w:asciiTheme="minorHAnsi" w:hAnsiTheme="minorHAnsi" w:cstheme="minorHAnsi"/>
          <w:i/>
          <w:iCs/>
          <w:sz w:val="22"/>
          <w:szCs w:val="22"/>
          <w:lang w:eastAsia="en-GB"/>
        </w:rPr>
        <w:t xml:space="preserve"> regularly by skilled staff. </w:t>
      </w:r>
      <w:r>
        <w:rPr>
          <w:rFonts w:asciiTheme="minorHAnsi" w:hAnsiTheme="minorHAnsi" w:cstheme="minorHAnsi"/>
          <w:i/>
          <w:iCs/>
          <w:sz w:val="22"/>
          <w:szCs w:val="22"/>
          <w:lang w:eastAsia="en-GB"/>
        </w:rPr>
        <w:t>School/college</w:t>
      </w:r>
      <w:r w:rsidR="00D53484" w:rsidRPr="00625CE8">
        <w:rPr>
          <w:rFonts w:asciiTheme="minorHAnsi" w:hAnsiTheme="minorHAnsi" w:cstheme="minorHAnsi"/>
          <w:i/>
          <w:iCs/>
          <w:sz w:val="22"/>
          <w:szCs w:val="22"/>
          <w:lang w:eastAsia="en-GB"/>
        </w:rPr>
        <w:t xml:space="preserve">s should have a clear monitoring and evaluation cycle with engagement from </w:t>
      </w:r>
      <w:r>
        <w:rPr>
          <w:rFonts w:asciiTheme="minorHAnsi" w:hAnsiTheme="minorHAnsi" w:cstheme="minorHAnsi"/>
          <w:i/>
          <w:iCs/>
          <w:sz w:val="22"/>
          <w:szCs w:val="22"/>
          <w:lang w:eastAsia="en-GB"/>
        </w:rPr>
        <w:t>school/college</w:t>
      </w:r>
      <w:r w:rsidR="00D53484" w:rsidRPr="00625CE8">
        <w:rPr>
          <w:rFonts w:asciiTheme="minorHAnsi" w:hAnsiTheme="minorHAnsi" w:cstheme="minorHAnsi"/>
          <w:i/>
          <w:iCs/>
          <w:sz w:val="22"/>
          <w:szCs w:val="22"/>
          <w:lang w:eastAsia="en-GB"/>
        </w:rPr>
        <w:t xml:space="preserve"> leaders; doing so assists with reporting on behaviour culture clearly and accurately. </w:t>
      </w:r>
    </w:p>
    <w:p w14:paraId="6B9FDFF5" w14:textId="117DE5BF" w:rsidR="00D53484" w:rsidRPr="00625CE8" w:rsidRDefault="009370C8" w:rsidP="0042219F">
      <w:pPr>
        <w:shd w:val="clear" w:color="auto" w:fill="FFFFFF"/>
        <w:spacing w:after="160"/>
        <w:textAlignment w:val="baseline"/>
        <w:rPr>
          <w:rFonts w:asciiTheme="minorHAnsi" w:hAnsiTheme="minorHAnsi" w:cstheme="minorHAnsi"/>
          <w:sz w:val="22"/>
          <w:szCs w:val="22"/>
          <w:lang w:eastAsia="en-GB"/>
        </w:rPr>
      </w:pPr>
      <w:r>
        <w:rPr>
          <w:rFonts w:asciiTheme="minorHAnsi" w:hAnsiTheme="minorHAnsi" w:cstheme="minorHAnsi"/>
          <w:i/>
          <w:iCs/>
          <w:sz w:val="22"/>
          <w:szCs w:val="22"/>
          <w:lang w:eastAsia="en-GB"/>
        </w:rPr>
        <w:t>School/college</w:t>
      </w:r>
      <w:r w:rsidR="00D53484" w:rsidRPr="00625CE8">
        <w:rPr>
          <w:rFonts w:asciiTheme="minorHAnsi" w:hAnsiTheme="minorHAnsi" w:cstheme="minorHAnsi"/>
          <w:i/>
          <w:iCs/>
          <w:sz w:val="22"/>
          <w:szCs w:val="22"/>
          <w:lang w:eastAsia="en-GB"/>
        </w:rPr>
        <w:t>s are encouraged to collect data from the following sources:</w:t>
      </w:r>
    </w:p>
    <w:p w14:paraId="6F5FB170" w14:textId="77777777" w:rsidR="00D53484" w:rsidRPr="00625CE8" w:rsidRDefault="00D53484" w:rsidP="0042219F">
      <w:pPr>
        <w:shd w:val="clear" w:color="auto" w:fill="FFFFFF"/>
        <w:spacing w:after="160"/>
        <w:textAlignment w:val="baseline"/>
        <w:rPr>
          <w:rFonts w:asciiTheme="minorHAnsi" w:hAnsiTheme="minorHAnsi" w:cstheme="minorHAnsi"/>
          <w:sz w:val="22"/>
          <w:szCs w:val="22"/>
          <w:lang w:eastAsia="en-GB"/>
        </w:rPr>
      </w:pPr>
      <w:r w:rsidRPr="00625CE8">
        <w:rPr>
          <w:rFonts w:asciiTheme="minorHAnsi" w:hAnsiTheme="minorHAnsi" w:cstheme="minorHAnsi"/>
          <w:i/>
          <w:iCs/>
          <w:sz w:val="22"/>
          <w:szCs w:val="22"/>
          <w:lang w:eastAsia="en-GB"/>
        </w:rPr>
        <w:t>• behaviour incident data, including on removal from the classroom;</w:t>
      </w:r>
    </w:p>
    <w:p w14:paraId="45270435" w14:textId="77777777" w:rsidR="00D53484" w:rsidRPr="00625CE8" w:rsidRDefault="00D53484" w:rsidP="0042219F">
      <w:pPr>
        <w:shd w:val="clear" w:color="auto" w:fill="FFFFFF"/>
        <w:spacing w:after="160"/>
        <w:textAlignment w:val="baseline"/>
        <w:rPr>
          <w:rFonts w:asciiTheme="minorHAnsi" w:hAnsiTheme="minorHAnsi" w:cstheme="minorHAnsi"/>
          <w:sz w:val="22"/>
          <w:szCs w:val="22"/>
          <w:lang w:eastAsia="en-GB"/>
        </w:rPr>
      </w:pPr>
      <w:r w:rsidRPr="00625CE8">
        <w:rPr>
          <w:rFonts w:asciiTheme="minorHAnsi" w:hAnsiTheme="minorHAnsi" w:cstheme="minorHAnsi"/>
          <w:i/>
          <w:iCs/>
          <w:sz w:val="22"/>
          <w:szCs w:val="22"/>
          <w:lang w:eastAsia="en-GB"/>
        </w:rPr>
        <w:t>• attendance, permanent exclusion and suspension data;</w:t>
      </w:r>
    </w:p>
    <w:p w14:paraId="04D93C1A" w14:textId="0FFCFF23" w:rsidR="00D53484" w:rsidRPr="00625CE8" w:rsidRDefault="00D53484" w:rsidP="0042219F">
      <w:pPr>
        <w:shd w:val="clear" w:color="auto" w:fill="FFFFFF"/>
        <w:spacing w:after="160"/>
        <w:textAlignment w:val="baseline"/>
        <w:rPr>
          <w:rFonts w:asciiTheme="minorHAnsi" w:hAnsiTheme="minorHAnsi" w:cstheme="minorHAnsi"/>
          <w:sz w:val="22"/>
          <w:szCs w:val="22"/>
          <w:lang w:eastAsia="en-GB"/>
        </w:rPr>
      </w:pPr>
      <w:r w:rsidRPr="00625CE8">
        <w:rPr>
          <w:rFonts w:asciiTheme="minorHAnsi" w:hAnsiTheme="minorHAnsi" w:cstheme="minorHAnsi"/>
          <w:i/>
          <w:iCs/>
          <w:sz w:val="22"/>
          <w:szCs w:val="22"/>
          <w:lang w:eastAsia="en-GB"/>
        </w:rPr>
        <w:t xml:space="preserve">• use of </w:t>
      </w:r>
      <w:r w:rsidR="009370C8">
        <w:rPr>
          <w:rFonts w:asciiTheme="minorHAnsi" w:hAnsiTheme="minorHAnsi" w:cstheme="minorHAnsi"/>
          <w:i/>
          <w:iCs/>
          <w:sz w:val="22"/>
          <w:szCs w:val="22"/>
          <w:lang w:eastAsia="en-GB"/>
        </w:rPr>
        <w:t>learner</w:t>
      </w:r>
      <w:r w:rsidRPr="00625CE8">
        <w:rPr>
          <w:rFonts w:asciiTheme="minorHAnsi" w:hAnsiTheme="minorHAnsi" w:cstheme="minorHAnsi"/>
          <w:i/>
          <w:iCs/>
          <w:sz w:val="22"/>
          <w:szCs w:val="22"/>
          <w:lang w:eastAsia="en-GB"/>
        </w:rPr>
        <w:t xml:space="preserve"> support units, off-site directions and managed moves;</w:t>
      </w:r>
    </w:p>
    <w:p w14:paraId="1CE35291" w14:textId="77777777" w:rsidR="00D53484" w:rsidRPr="00625CE8" w:rsidRDefault="00D53484" w:rsidP="0042219F">
      <w:pPr>
        <w:shd w:val="clear" w:color="auto" w:fill="FFFFFF"/>
        <w:spacing w:after="160"/>
        <w:textAlignment w:val="baseline"/>
        <w:rPr>
          <w:rFonts w:asciiTheme="minorHAnsi" w:hAnsiTheme="minorHAnsi" w:cstheme="minorHAnsi"/>
          <w:sz w:val="22"/>
          <w:szCs w:val="22"/>
          <w:lang w:eastAsia="en-GB"/>
        </w:rPr>
      </w:pPr>
      <w:r w:rsidRPr="00625CE8">
        <w:rPr>
          <w:rFonts w:asciiTheme="minorHAnsi" w:hAnsiTheme="minorHAnsi" w:cstheme="minorHAnsi"/>
          <w:i/>
          <w:iCs/>
          <w:sz w:val="22"/>
          <w:szCs w:val="22"/>
          <w:lang w:eastAsia="en-GB"/>
        </w:rPr>
        <w:t> • incidents of searching, screening and confiscation; and</w:t>
      </w:r>
    </w:p>
    <w:p w14:paraId="57E34317" w14:textId="32FBD87F" w:rsidR="00D53484" w:rsidRPr="00625CE8" w:rsidRDefault="00D53484" w:rsidP="0042219F">
      <w:pPr>
        <w:shd w:val="clear" w:color="auto" w:fill="FFFFFF"/>
        <w:spacing w:after="160"/>
        <w:textAlignment w:val="baseline"/>
        <w:rPr>
          <w:rFonts w:asciiTheme="minorHAnsi" w:hAnsiTheme="minorHAnsi" w:cstheme="minorHAnsi"/>
          <w:sz w:val="22"/>
          <w:szCs w:val="22"/>
          <w:lang w:eastAsia="en-GB"/>
        </w:rPr>
      </w:pPr>
      <w:r w:rsidRPr="00625CE8">
        <w:rPr>
          <w:rFonts w:asciiTheme="minorHAnsi" w:hAnsiTheme="minorHAnsi" w:cstheme="minorHAnsi"/>
          <w:i/>
          <w:iCs/>
          <w:sz w:val="22"/>
          <w:szCs w:val="22"/>
          <w:lang w:eastAsia="en-GB"/>
        </w:rPr>
        <w:t xml:space="preserve">• anonymous surveys for staff, </w:t>
      </w:r>
      <w:r w:rsidR="009370C8">
        <w:rPr>
          <w:rFonts w:asciiTheme="minorHAnsi" w:hAnsiTheme="minorHAnsi" w:cstheme="minorHAnsi"/>
          <w:i/>
          <w:iCs/>
          <w:sz w:val="22"/>
          <w:szCs w:val="22"/>
          <w:lang w:eastAsia="en-GB"/>
        </w:rPr>
        <w:t>learner</w:t>
      </w:r>
      <w:r w:rsidRPr="00625CE8">
        <w:rPr>
          <w:rFonts w:asciiTheme="minorHAnsi" w:hAnsiTheme="minorHAnsi" w:cstheme="minorHAnsi"/>
          <w:i/>
          <w:iCs/>
          <w:sz w:val="22"/>
          <w:szCs w:val="22"/>
          <w:lang w:eastAsia="en-GB"/>
        </w:rPr>
        <w:t xml:space="preserve">s, governors, trustees and other stakeholders on their perceptions and experiences of the </w:t>
      </w:r>
      <w:r w:rsidR="009370C8">
        <w:rPr>
          <w:rFonts w:asciiTheme="minorHAnsi" w:hAnsiTheme="minorHAnsi" w:cstheme="minorHAnsi"/>
          <w:i/>
          <w:iCs/>
          <w:sz w:val="22"/>
          <w:szCs w:val="22"/>
          <w:lang w:eastAsia="en-GB"/>
        </w:rPr>
        <w:t>school/college</w:t>
      </w:r>
      <w:r w:rsidRPr="00625CE8">
        <w:rPr>
          <w:rFonts w:asciiTheme="minorHAnsi" w:hAnsiTheme="minorHAnsi" w:cstheme="minorHAnsi"/>
          <w:i/>
          <w:iCs/>
          <w:sz w:val="22"/>
          <w:szCs w:val="22"/>
          <w:lang w:eastAsia="en-GB"/>
        </w:rPr>
        <w:t xml:space="preserve"> </w:t>
      </w:r>
      <w:proofErr w:type="spellStart"/>
      <w:r w:rsidRPr="00625CE8">
        <w:rPr>
          <w:rFonts w:asciiTheme="minorHAnsi" w:hAnsiTheme="minorHAnsi" w:cstheme="minorHAnsi"/>
          <w:i/>
          <w:iCs/>
          <w:sz w:val="22"/>
          <w:szCs w:val="22"/>
          <w:lang w:eastAsia="en-GB"/>
        </w:rPr>
        <w:t>behaviour</w:t>
      </w:r>
      <w:proofErr w:type="spellEnd"/>
      <w:r w:rsidRPr="00625CE8">
        <w:rPr>
          <w:rFonts w:asciiTheme="minorHAnsi" w:hAnsiTheme="minorHAnsi" w:cstheme="minorHAnsi"/>
          <w:i/>
          <w:iCs/>
          <w:sz w:val="22"/>
          <w:szCs w:val="22"/>
          <w:lang w:eastAsia="en-GB"/>
        </w:rPr>
        <w:t xml:space="preserve"> culture.</w:t>
      </w:r>
    </w:p>
    <w:p w14:paraId="4491AEF5" w14:textId="4FB7D99D" w:rsidR="00D53484" w:rsidRPr="00625CE8" w:rsidRDefault="009370C8" w:rsidP="00D53484">
      <w:pPr>
        <w:shd w:val="clear" w:color="auto" w:fill="FFFFFF"/>
        <w:spacing w:after="160"/>
        <w:textAlignment w:val="baseline"/>
        <w:rPr>
          <w:rFonts w:asciiTheme="minorHAnsi" w:hAnsiTheme="minorHAnsi" w:cstheme="minorHAnsi"/>
          <w:i/>
          <w:iCs/>
          <w:sz w:val="22"/>
          <w:szCs w:val="22"/>
          <w:lang w:eastAsia="en-GB"/>
        </w:rPr>
      </w:pPr>
      <w:r>
        <w:rPr>
          <w:rFonts w:asciiTheme="minorHAnsi" w:hAnsiTheme="minorHAnsi" w:cstheme="minorHAnsi"/>
          <w:i/>
          <w:iCs/>
          <w:sz w:val="22"/>
          <w:szCs w:val="22"/>
          <w:lang w:eastAsia="en-GB"/>
        </w:rPr>
        <w:t>School/college</w:t>
      </w:r>
      <w:r w:rsidR="00D53484" w:rsidRPr="00625CE8">
        <w:rPr>
          <w:rFonts w:asciiTheme="minorHAnsi" w:hAnsiTheme="minorHAnsi" w:cstheme="minorHAnsi"/>
          <w:i/>
          <w:iCs/>
          <w:sz w:val="22"/>
          <w:szCs w:val="22"/>
          <w:lang w:eastAsia="en-GB"/>
        </w:rPr>
        <w:t xml:space="preserve"> leaders and staff should </w:t>
      </w:r>
      <w:proofErr w:type="spellStart"/>
      <w:r w:rsidR="00D53484" w:rsidRPr="00625CE8">
        <w:rPr>
          <w:rFonts w:asciiTheme="minorHAnsi" w:hAnsiTheme="minorHAnsi" w:cstheme="minorHAnsi"/>
          <w:i/>
          <w:iCs/>
          <w:sz w:val="22"/>
          <w:szCs w:val="22"/>
          <w:lang w:eastAsia="en-GB"/>
        </w:rPr>
        <w:t>analyse</w:t>
      </w:r>
      <w:proofErr w:type="spellEnd"/>
      <w:r w:rsidR="00D53484" w:rsidRPr="00625CE8">
        <w:rPr>
          <w:rFonts w:asciiTheme="minorHAnsi" w:hAnsiTheme="minorHAnsi" w:cstheme="minorHAnsi"/>
          <w:i/>
          <w:iCs/>
          <w:sz w:val="22"/>
          <w:szCs w:val="22"/>
          <w:lang w:eastAsia="en-GB"/>
        </w:rPr>
        <w:t xml:space="preserve"> data with an objective lens and from multiple perspectives: at </w:t>
      </w:r>
      <w:r>
        <w:rPr>
          <w:rFonts w:asciiTheme="minorHAnsi" w:hAnsiTheme="minorHAnsi" w:cstheme="minorHAnsi"/>
          <w:i/>
          <w:iCs/>
          <w:sz w:val="22"/>
          <w:szCs w:val="22"/>
          <w:lang w:eastAsia="en-GB"/>
        </w:rPr>
        <w:t>school/college</w:t>
      </w:r>
      <w:r w:rsidR="00D53484" w:rsidRPr="00625CE8">
        <w:rPr>
          <w:rFonts w:asciiTheme="minorHAnsi" w:hAnsiTheme="minorHAnsi" w:cstheme="minorHAnsi"/>
          <w:i/>
          <w:iCs/>
          <w:sz w:val="22"/>
          <w:szCs w:val="22"/>
          <w:lang w:eastAsia="en-GB"/>
        </w:rPr>
        <w:t xml:space="preserve"> level, group level and individual staff and </w:t>
      </w:r>
      <w:r>
        <w:rPr>
          <w:rFonts w:asciiTheme="minorHAnsi" w:hAnsiTheme="minorHAnsi" w:cstheme="minorHAnsi"/>
          <w:i/>
          <w:iCs/>
          <w:sz w:val="22"/>
          <w:szCs w:val="22"/>
          <w:lang w:eastAsia="en-GB"/>
        </w:rPr>
        <w:t>learner</w:t>
      </w:r>
      <w:r w:rsidR="00D53484" w:rsidRPr="00625CE8">
        <w:rPr>
          <w:rFonts w:asciiTheme="minorHAnsi" w:hAnsiTheme="minorHAnsi" w:cstheme="minorHAnsi"/>
          <w:i/>
          <w:iCs/>
          <w:sz w:val="22"/>
          <w:szCs w:val="22"/>
          <w:lang w:eastAsia="en-GB"/>
        </w:rPr>
        <w:t xml:space="preserve"> level. </w:t>
      </w:r>
      <w:r>
        <w:rPr>
          <w:rFonts w:asciiTheme="minorHAnsi" w:hAnsiTheme="minorHAnsi" w:cstheme="minorHAnsi"/>
          <w:i/>
          <w:iCs/>
          <w:sz w:val="22"/>
          <w:szCs w:val="22"/>
          <w:lang w:eastAsia="en-GB"/>
        </w:rPr>
        <w:t>School/college</w:t>
      </w:r>
      <w:r w:rsidR="00D53484" w:rsidRPr="00625CE8">
        <w:rPr>
          <w:rFonts w:asciiTheme="minorHAnsi" w:hAnsiTheme="minorHAnsi" w:cstheme="minorHAnsi"/>
          <w:i/>
          <w:iCs/>
          <w:sz w:val="22"/>
          <w:szCs w:val="22"/>
          <w:lang w:eastAsia="en-GB"/>
        </w:rPr>
        <w:t xml:space="preserve"> leaders should pose questions to drill down further to identify possible factors contributing to the behaviour, system problems or failure to provide appropriate support. Analysing the data by protected characteristic and using those findings to inform policy and practice may help a </w:t>
      </w:r>
      <w:r>
        <w:rPr>
          <w:rFonts w:asciiTheme="minorHAnsi" w:hAnsiTheme="minorHAnsi" w:cstheme="minorHAnsi"/>
          <w:i/>
          <w:iCs/>
          <w:sz w:val="22"/>
          <w:szCs w:val="22"/>
          <w:lang w:eastAsia="en-GB"/>
        </w:rPr>
        <w:t>school/college</w:t>
      </w:r>
      <w:r w:rsidR="00D53484" w:rsidRPr="00625CE8">
        <w:rPr>
          <w:rFonts w:asciiTheme="minorHAnsi" w:hAnsiTheme="minorHAnsi" w:cstheme="minorHAnsi"/>
          <w:i/>
          <w:iCs/>
          <w:sz w:val="22"/>
          <w:szCs w:val="22"/>
          <w:lang w:eastAsia="en-GB"/>
        </w:rPr>
        <w:t xml:space="preserve"> ensure that it is meeting its duties under the Equality Act 2010.</w:t>
      </w:r>
    </w:p>
    <w:p w14:paraId="422E50AB" w14:textId="0D5F9575" w:rsidR="00D53484" w:rsidRPr="003A5F0F" w:rsidRDefault="00D53484" w:rsidP="0042219F">
      <w:pPr>
        <w:shd w:val="clear" w:color="auto" w:fill="FFFFFF"/>
        <w:spacing w:after="160"/>
        <w:textAlignment w:val="baseline"/>
        <w:rPr>
          <w:rFonts w:asciiTheme="minorHAnsi" w:hAnsiTheme="minorHAnsi" w:cstheme="minorHAnsi"/>
          <w:sz w:val="22"/>
          <w:szCs w:val="22"/>
          <w:lang w:eastAsia="en-GB"/>
        </w:rPr>
      </w:pPr>
      <w:r w:rsidRPr="003A5F0F">
        <w:rPr>
          <w:rFonts w:asciiTheme="minorHAnsi" w:hAnsiTheme="minorHAnsi" w:cstheme="minorHAnsi"/>
          <w:iCs/>
          <w:color w:val="000000"/>
          <w:sz w:val="22"/>
          <w:szCs w:val="22"/>
          <w:shd w:val="clear" w:color="auto" w:fill="FFFFFF"/>
        </w:rPr>
        <w:t xml:space="preserve">Further information and advice for </w:t>
      </w:r>
      <w:r w:rsidR="009370C8">
        <w:rPr>
          <w:rFonts w:asciiTheme="minorHAnsi" w:hAnsiTheme="minorHAnsi" w:cstheme="minorHAnsi"/>
          <w:iCs/>
          <w:color w:val="000000"/>
          <w:sz w:val="22"/>
          <w:szCs w:val="22"/>
          <w:shd w:val="clear" w:color="auto" w:fill="FFFFFF"/>
        </w:rPr>
        <w:t>Head</w:t>
      </w:r>
      <w:r w:rsidRPr="003A5F0F">
        <w:rPr>
          <w:rFonts w:asciiTheme="minorHAnsi" w:hAnsiTheme="minorHAnsi" w:cstheme="minorHAnsi"/>
          <w:iCs/>
          <w:color w:val="000000"/>
          <w:sz w:val="22"/>
          <w:szCs w:val="22"/>
          <w:shd w:val="clear" w:color="auto" w:fill="FFFFFF"/>
        </w:rPr>
        <w:t xml:space="preserve">s and </w:t>
      </w:r>
      <w:r w:rsidR="009370C8">
        <w:rPr>
          <w:rFonts w:asciiTheme="minorHAnsi" w:hAnsiTheme="minorHAnsi" w:cstheme="minorHAnsi"/>
          <w:iCs/>
          <w:color w:val="000000"/>
          <w:sz w:val="22"/>
          <w:szCs w:val="22"/>
          <w:shd w:val="clear" w:color="auto" w:fill="FFFFFF"/>
        </w:rPr>
        <w:t>school/college</w:t>
      </w:r>
      <w:r w:rsidRPr="003A5F0F">
        <w:rPr>
          <w:rFonts w:asciiTheme="minorHAnsi" w:hAnsiTheme="minorHAnsi" w:cstheme="minorHAnsi"/>
          <w:iCs/>
          <w:color w:val="000000"/>
          <w:sz w:val="22"/>
          <w:szCs w:val="22"/>
          <w:shd w:val="clear" w:color="auto" w:fill="FFFFFF"/>
        </w:rPr>
        <w:t xml:space="preserve"> staff is available from the DFE here: </w:t>
      </w:r>
      <w:hyperlink r:id="rId48" w:tgtFrame="_blank" w:tooltip="https://www.gov.uk/government/publications/behaviour-in-schools--2" w:history="1">
        <w:r w:rsidRPr="003A5F0F">
          <w:rPr>
            <w:rStyle w:val="Hyperlink"/>
            <w:rFonts w:asciiTheme="minorHAnsi" w:hAnsiTheme="minorHAnsi" w:cstheme="minorHAnsi"/>
            <w:iCs/>
            <w:sz w:val="22"/>
            <w:szCs w:val="22"/>
            <w:bdr w:val="none" w:sz="0" w:space="0" w:color="auto" w:frame="1"/>
            <w:shd w:val="clear" w:color="auto" w:fill="FFFFFF"/>
          </w:rPr>
          <w:t>https://www.gov.uk/government/publications/behaviour-in-</w:t>
        </w:r>
        <w:r w:rsidR="009370C8">
          <w:rPr>
            <w:rStyle w:val="Hyperlink"/>
            <w:rFonts w:asciiTheme="minorHAnsi" w:hAnsiTheme="minorHAnsi" w:cstheme="minorHAnsi"/>
            <w:iCs/>
            <w:sz w:val="22"/>
            <w:szCs w:val="22"/>
            <w:bdr w:val="none" w:sz="0" w:space="0" w:color="auto" w:frame="1"/>
            <w:shd w:val="clear" w:color="auto" w:fill="FFFFFF"/>
          </w:rPr>
          <w:t>school/college</w:t>
        </w:r>
        <w:r w:rsidRPr="003A5F0F">
          <w:rPr>
            <w:rStyle w:val="Hyperlink"/>
            <w:rFonts w:asciiTheme="minorHAnsi" w:hAnsiTheme="minorHAnsi" w:cstheme="minorHAnsi"/>
            <w:iCs/>
            <w:sz w:val="22"/>
            <w:szCs w:val="22"/>
            <w:bdr w:val="none" w:sz="0" w:space="0" w:color="auto" w:frame="1"/>
            <w:shd w:val="clear" w:color="auto" w:fill="FFFFFF"/>
          </w:rPr>
          <w:t>s--2</w:t>
        </w:r>
      </w:hyperlink>
    </w:p>
    <w:p w14:paraId="0D8C13B6" w14:textId="77777777" w:rsidR="00180130" w:rsidRPr="002159BD" w:rsidRDefault="00180130" w:rsidP="009E7D9C">
      <w:pPr>
        <w:spacing w:before="0" w:after="0"/>
        <w:rPr>
          <w:rFonts w:asciiTheme="minorHAnsi" w:hAnsiTheme="minorHAnsi" w:cstheme="minorHAnsi"/>
          <w:sz w:val="22"/>
          <w:szCs w:val="22"/>
        </w:rPr>
      </w:pPr>
    </w:p>
    <w:p w14:paraId="0330D2AA" w14:textId="5C40A408" w:rsidR="006E123D" w:rsidRPr="002159BD" w:rsidRDefault="005E5453" w:rsidP="009E7D9C">
      <w:pPr>
        <w:spacing w:before="0" w:after="0"/>
        <w:rPr>
          <w:rFonts w:asciiTheme="minorHAnsi" w:hAnsiTheme="minorHAnsi" w:cstheme="minorHAnsi"/>
          <w:b/>
          <w:sz w:val="22"/>
          <w:szCs w:val="22"/>
        </w:rPr>
      </w:pPr>
      <w:bookmarkStart w:id="16" w:name="_Toc492913024"/>
      <w:r>
        <w:rPr>
          <w:rFonts w:asciiTheme="minorHAnsi" w:hAnsiTheme="minorHAnsi" w:cstheme="minorHAnsi"/>
          <w:b/>
          <w:sz w:val="22"/>
          <w:szCs w:val="22"/>
        </w:rPr>
        <w:t>20</w:t>
      </w:r>
      <w:r w:rsidR="000B1821">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Smoking</w:t>
      </w:r>
      <w:bookmarkEnd w:id="16"/>
      <w:r w:rsidR="00B86A95">
        <w:rPr>
          <w:rFonts w:asciiTheme="minorHAnsi" w:hAnsiTheme="minorHAnsi" w:cstheme="minorHAnsi"/>
          <w:b/>
          <w:sz w:val="22"/>
          <w:szCs w:val="22"/>
        </w:rPr>
        <w:t>/ Vaping</w:t>
      </w:r>
      <w:r w:rsidR="00ED19A6">
        <w:rPr>
          <w:rFonts w:asciiTheme="minorHAnsi" w:hAnsiTheme="minorHAnsi" w:cstheme="minorHAnsi"/>
          <w:b/>
          <w:sz w:val="22"/>
          <w:szCs w:val="22"/>
        </w:rPr>
        <w:t>/Alcohol and the use of illegal substances</w:t>
      </w:r>
    </w:p>
    <w:p w14:paraId="5410A8EE" w14:textId="77777777" w:rsidR="00180130" w:rsidRPr="002159BD" w:rsidRDefault="00180130" w:rsidP="009E7D9C">
      <w:pPr>
        <w:spacing w:before="0" w:after="0"/>
        <w:rPr>
          <w:rFonts w:asciiTheme="minorHAnsi" w:hAnsiTheme="minorHAnsi" w:cstheme="minorHAnsi"/>
          <w:sz w:val="22"/>
          <w:szCs w:val="22"/>
        </w:rPr>
      </w:pPr>
    </w:p>
    <w:p w14:paraId="030E8373" w14:textId="2C730C93" w:rsidR="006E123D" w:rsidRPr="002159BD" w:rsidRDefault="006E123D" w:rsidP="009E7D9C">
      <w:pPr>
        <w:spacing w:before="0" w:after="0"/>
        <w:rPr>
          <w:rFonts w:asciiTheme="minorHAnsi" w:hAnsiTheme="minorHAnsi" w:cstheme="minorHAnsi"/>
          <w:sz w:val="22"/>
          <w:szCs w:val="22"/>
        </w:rPr>
      </w:pPr>
      <w:r w:rsidRPr="001F128B">
        <w:rPr>
          <w:rFonts w:asciiTheme="minorHAnsi" w:hAnsiTheme="minorHAnsi" w:cstheme="minorHAnsi"/>
          <w:sz w:val="22"/>
          <w:szCs w:val="22"/>
        </w:rPr>
        <w:t>S</w:t>
      </w:r>
      <w:r w:rsidR="00ED19A6" w:rsidRPr="0042219F">
        <w:rPr>
          <w:rFonts w:asciiTheme="minorHAnsi" w:hAnsiTheme="minorHAnsi" w:cstheme="minorHAnsi"/>
          <w:sz w:val="22"/>
          <w:szCs w:val="22"/>
        </w:rPr>
        <w:t xml:space="preserve">moking/ Vaping/Consumption of Alcohol and the use of illegal substances are </w:t>
      </w:r>
      <w:r w:rsidRPr="001F128B">
        <w:rPr>
          <w:rFonts w:asciiTheme="minorHAnsi" w:hAnsiTheme="minorHAnsi" w:cstheme="minorHAnsi"/>
          <w:sz w:val="22"/>
          <w:szCs w:val="22"/>
        </w:rPr>
        <w:t>not permitted anywhere</w:t>
      </w:r>
      <w:r w:rsidRPr="002159BD">
        <w:rPr>
          <w:rFonts w:asciiTheme="minorHAnsi" w:hAnsiTheme="minorHAnsi" w:cstheme="minorHAnsi"/>
          <w:sz w:val="22"/>
          <w:szCs w:val="22"/>
        </w:rPr>
        <w:t xml:space="preserve"> on </w:t>
      </w:r>
      <w:r w:rsidR="00477996" w:rsidRPr="002159BD">
        <w:rPr>
          <w:rFonts w:asciiTheme="minorHAnsi" w:hAnsiTheme="minorHAnsi" w:cstheme="minorHAnsi"/>
          <w:sz w:val="22"/>
          <w:szCs w:val="22"/>
        </w:rPr>
        <w:t>any</w:t>
      </w:r>
      <w:r w:rsidRPr="002159BD">
        <w:rPr>
          <w:rFonts w:asciiTheme="minorHAnsi" w:hAnsiTheme="minorHAnsi" w:cstheme="minorHAnsi"/>
          <w:sz w:val="22"/>
          <w:szCs w:val="22"/>
        </w:rPr>
        <w:t xml:space="preserve">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 </w:t>
      </w:r>
      <w:r w:rsidR="00477996" w:rsidRPr="002159BD">
        <w:rPr>
          <w:rFonts w:asciiTheme="minorHAnsi" w:hAnsiTheme="minorHAnsi" w:cstheme="minorHAnsi"/>
          <w:sz w:val="22"/>
          <w:szCs w:val="22"/>
        </w:rPr>
        <w:t xml:space="preserve">or Trust </w:t>
      </w:r>
      <w:r w:rsidRPr="002159BD">
        <w:rPr>
          <w:rFonts w:asciiTheme="minorHAnsi" w:hAnsiTheme="minorHAnsi" w:cstheme="minorHAnsi"/>
          <w:sz w:val="22"/>
          <w:szCs w:val="22"/>
        </w:rPr>
        <w:t>premises</w:t>
      </w:r>
      <w:r w:rsidR="00ED19A6">
        <w:rPr>
          <w:rFonts w:asciiTheme="minorHAnsi" w:hAnsiTheme="minorHAnsi" w:cstheme="minorHAnsi"/>
          <w:sz w:val="22"/>
          <w:szCs w:val="22"/>
        </w:rPr>
        <w:t>.</w:t>
      </w:r>
    </w:p>
    <w:p w14:paraId="42D0FA29" w14:textId="77777777" w:rsidR="006E123D" w:rsidRPr="002159BD" w:rsidRDefault="006E123D" w:rsidP="009E7D9C">
      <w:pPr>
        <w:spacing w:before="0" w:after="0"/>
        <w:rPr>
          <w:rFonts w:asciiTheme="minorHAnsi" w:hAnsiTheme="minorHAnsi" w:cstheme="minorHAnsi"/>
          <w:sz w:val="22"/>
          <w:szCs w:val="22"/>
        </w:rPr>
      </w:pPr>
    </w:p>
    <w:p w14:paraId="6619CB1D" w14:textId="435CDD79" w:rsidR="006E123D" w:rsidRPr="002159BD" w:rsidRDefault="0079624C" w:rsidP="009E7D9C">
      <w:pPr>
        <w:spacing w:before="0" w:after="0"/>
        <w:rPr>
          <w:rFonts w:asciiTheme="minorHAnsi" w:hAnsiTheme="minorHAnsi" w:cstheme="minorHAnsi"/>
          <w:b/>
          <w:sz w:val="22"/>
          <w:szCs w:val="22"/>
        </w:rPr>
      </w:pPr>
      <w:bookmarkStart w:id="17" w:name="_Toc492913025"/>
      <w:r>
        <w:rPr>
          <w:rFonts w:asciiTheme="minorHAnsi" w:hAnsiTheme="minorHAnsi" w:cstheme="minorHAnsi"/>
          <w:b/>
          <w:sz w:val="22"/>
          <w:szCs w:val="22"/>
        </w:rPr>
        <w:t>2</w:t>
      </w:r>
      <w:r w:rsidR="005E5453">
        <w:rPr>
          <w:rFonts w:asciiTheme="minorHAnsi" w:hAnsiTheme="minorHAnsi" w:cstheme="minorHAnsi"/>
          <w:b/>
          <w:sz w:val="22"/>
          <w:szCs w:val="22"/>
        </w:rPr>
        <w:t>1</w:t>
      </w:r>
      <w:r w:rsidR="000B1821">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Infection prevention and control</w:t>
      </w:r>
      <w:bookmarkEnd w:id="17"/>
    </w:p>
    <w:p w14:paraId="593A5286" w14:textId="77777777" w:rsidR="00180130" w:rsidRPr="002159BD" w:rsidRDefault="00180130" w:rsidP="009E7D9C">
      <w:pPr>
        <w:spacing w:before="0" w:after="0"/>
        <w:rPr>
          <w:rFonts w:asciiTheme="minorHAnsi" w:hAnsiTheme="minorHAnsi" w:cstheme="minorHAnsi"/>
          <w:sz w:val="22"/>
          <w:szCs w:val="22"/>
        </w:rPr>
      </w:pPr>
    </w:p>
    <w:p w14:paraId="648ADA38" w14:textId="15DACA92" w:rsidR="00180130" w:rsidRPr="002159BD" w:rsidRDefault="006E123D" w:rsidP="009E7D9C">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We follow national guidance published by </w:t>
      </w:r>
      <w:r w:rsidR="00A64E52" w:rsidRPr="002159BD">
        <w:rPr>
          <w:rFonts w:asciiTheme="minorHAnsi" w:hAnsiTheme="minorHAnsi" w:cstheme="minorHAnsi"/>
          <w:sz w:val="22"/>
          <w:szCs w:val="22"/>
        </w:rPr>
        <w:t>UK Health Security Agency</w:t>
      </w:r>
      <w:r w:rsidRPr="002159BD">
        <w:rPr>
          <w:rFonts w:asciiTheme="minorHAnsi" w:hAnsiTheme="minorHAnsi" w:cstheme="minorHAnsi"/>
          <w:sz w:val="22"/>
          <w:szCs w:val="22"/>
        </w:rPr>
        <w:t xml:space="preserve"> (</w:t>
      </w:r>
      <w:r w:rsidR="0058386D" w:rsidRPr="002159BD">
        <w:rPr>
          <w:rFonts w:asciiTheme="minorHAnsi" w:hAnsiTheme="minorHAnsi" w:cstheme="minorHAnsi"/>
          <w:sz w:val="22"/>
          <w:szCs w:val="22"/>
        </w:rPr>
        <w:t>HSA</w:t>
      </w:r>
      <w:r w:rsidRPr="002159BD">
        <w:rPr>
          <w:rFonts w:asciiTheme="minorHAnsi" w:hAnsiTheme="minorHAnsi" w:cstheme="minorHAnsi"/>
          <w:sz w:val="22"/>
          <w:szCs w:val="22"/>
        </w:rPr>
        <w:t xml:space="preserve">) when responding to infection control issues. We will encourage staff and </w:t>
      </w:r>
      <w:r w:rsidR="009370C8">
        <w:rPr>
          <w:rFonts w:asciiTheme="minorHAnsi" w:hAnsiTheme="minorHAnsi" w:cstheme="minorHAnsi"/>
          <w:sz w:val="22"/>
          <w:szCs w:val="22"/>
        </w:rPr>
        <w:t>learner</w:t>
      </w:r>
      <w:r w:rsidRPr="002159BD">
        <w:rPr>
          <w:rFonts w:asciiTheme="minorHAnsi" w:hAnsiTheme="minorHAnsi" w:cstheme="minorHAnsi"/>
          <w:sz w:val="22"/>
          <w:szCs w:val="22"/>
        </w:rPr>
        <w:t>s to follow this good hygiene practice, outlined below, where applicable.</w:t>
      </w:r>
    </w:p>
    <w:p w14:paraId="0691F7AC" w14:textId="666C51CC" w:rsidR="006E123D" w:rsidRPr="002159BD" w:rsidRDefault="006E123D" w:rsidP="009E7D9C">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 </w:t>
      </w:r>
    </w:p>
    <w:p w14:paraId="28D736AF" w14:textId="60408DC1" w:rsidR="006E123D" w:rsidRDefault="006E123D" w:rsidP="009E7D9C">
      <w:pPr>
        <w:spacing w:before="0" w:after="0"/>
        <w:rPr>
          <w:rFonts w:asciiTheme="minorHAnsi" w:hAnsiTheme="minorHAnsi" w:cstheme="minorHAnsi"/>
          <w:sz w:val="22"/>
          <w:szCs w:val="22"/>
        </w:rPr>
      </w:pPr>
      <w:bookmarkStart w:id="18" w:name="_Hlk117020555"/>
      <w:r w:rsidRPr="002159BD">
        <w:rPr>
          <w:rFonts w:asciiTheme="minorHAnsi" w:hAnsiTheme="minorHAnsi" w:cstheme="minorHAnsi"/>
          <w:sz w:val="22"/>
          <w:szCs w:val="22"/>
        </w:rPr>
        <w:t xml:space="preserve">Please refer to </w:t>
      </w:r>
      <w:r w:rsidR="00373858">
        <w:rPr>
          <w:rFonts w:asciiTheme="minorHAnsi" w:hAnsiTheme="minorHAnsi" w:cstheme="minorHAnsi"/>
          <w:sz w:val="22"/>
          <w:szCs w:val="22"/>
        </w:rPr>
        <w:t xml:space="preserve">the information from the UK Health Security Agency at the following link </w:t>
      </w:r>
      <w:r w:rsidRPr="002159BD">
        <w:rPr>
          <w:rFonts w:asciiTheme="minorHAnsi" w:hAnsiTheme="minorHAnsi" w:cstheme="minorHAnsi"/>
          <w:sz w:val="22"/>
          <w:szCs w:val="22"/>
        </w:rPr>
        <w:t xml:space="preserve">for additional information relating to the control and prevention of infection relating to </w:t>
      </w:r>
      <w:r w:rsidR="00387506" w:rsidRPr="002159BD">
        <w:rPr>
          <w:rFonts w:asciiTheme="minorHAnsi" w:hAnsiTheme="minorHAnsi" w:cstheme="minorHAnsi"/>
          <w:sz w:val="22"/>
          <w:szCs w:val="22"/>
        </w:rPr>
        <w:t>infectious and respiratory diseases</w:t>
      </w:r>
    </w:p>
    <w:p w14:paraId="278B1043" w14:textId="1CFBAA71" w:rsidR="00373858" w:rsidRDefault="00373858" w:rsidP="009E7D9C">
      <w:pPr>
        <w:spacing w:before="0" w:after="0"/>
        <w:rPr>
          <w:rFonts w:asciiTheme="minorHAnsi" w:hAnsiTheme="minorHAnsi" w:cstheme="minorHAnsi"/>
          <w:sz w:val="22"/>
          <w:szCs w:val="22"/>
        </w:rPr>
      </w:pPr>
    </w:p>
    <w:p w14:paraId="7DC66B31" w14:textId="5B1606B3" w:rsidR="00373858" w:rsidRDefault="000102A6" w:rsidP="009E7D9C">
      <w:pPr>
        <w:spacing w:before="0" w:after="0"/>
        <w:rPr>
          <w:rFonts w:asciiTheme="minorHAnsi" w:hAnsiTheme="minorHAnsi" w:cstheme="minorHAnsi"/>
          <w:sz w:val="22"/>
          <w:szCs w:val="22"/>
        </w:rPr>
      </w:pPr>
      <w:hyperlink r:id="rId49" w:history="1">
        <w:r w:rsidR="00373858" w:rsidRPr="008A4615">
          <w:rPr>
            <w:rStyle w:val="Hyperlink"/>
            <w:rFonts w:asciiTheme="minorHAnsi" w:hAnsiTheme="minorHAnsi" w:cstheme="minorHAnsi"/>
            <w:sz w:val="22"/>
            <w:szCs w:val="22"/>
          </w:rPr>
          <w:t>https://www.gov.uk/government/publications/infectious-diseases-</w:t>
        </w:r>
        <w:r w:rsidR="009370C8">
          <w:rPr>
            <w:rStyle w:val="Hyperlink"/>
            <w:rFonts w:asciiTheme="minorHAnsi" w:hAnsiTheme="minorHAnsi" w:cstheme="minorHAnsi"/>
            <w:sz w:val="22"/>
            <w:szCs w:val="22"/>
          </w:rPr>
          <w:t>school/college</w:t>
        </w:r>
        <w:r w:rsidR="00373858" w:rsidRPr="008A4615">
          <w:rPr>
            <w:rStyle w:val="Hyperlink"/>
            <w:rFonts w:asciiTheme="minorHAnsi" w:hAnsiTheme="minorHAnsi" w:cstheme="minorHAnsi"/>
            <w:sz w:val="22"/>
            <w:szCs w:val="22"/>
          </w:rPr>
          <w:t>s-and-other-</w:t>
        </w:r>
        <w:r w:rsidR="009370C8">
          <w:rPr>
            <w:rStyle w:val="Hyperlink"/>
            <w:rFonts w:asciiTheme="minorHAnsi" w:hAnsiTheme="minorHAnsi" w:cstheme="minorHAnsi"/>
            <w:sz w:val="22"/>
            <w:szCs w:val="22"/>
          </w:rPr>
          <w:t>learner</w:t>
        </w:r>
        <w:r w:rsidR="00373858" w:rsidRPr="008A4615">
          <w:rPr>
            <w:rStyle w:val="Hyperlink"/>
            <w:rFonts w:asciiTheme="minorHAnsi" w:hAnsiTheme="minorHAnsi" w:cstheme="minorHAnsi"/>
            <w:sz w:val="22"/>
            <w:szCs w:val="22"/>
          </w:rPr>
          <w:t>care-settings</w:t>
        </w:r>
      </w:hyperlink>
    </w:p>
    <w:bookmarkEnd w:id="18"/>
    <w:p w14:paraId="37FE52CF" w14:textId="77777777" w:rsidR="00180130" w:rsidRPr="002159BD" w:rsidRDefault="00180130" w:rsidP="009E7D9C">
      <w:pPr>
        <w:spacing w:before="0" w:after="0"/>
        <w:rPr>
          <w:rFonts w:asciiTheme="minorHAnsi" w:hAnsiTheme="minorHAnsi" w:cstheme="minorHAnsi"/>
          <w:sz w:val="22"/>
          <w:szCs w:val="22"/>
        </w:rPr>
      </w:pPr>
    </w:p>
    <w:p w14:paraId="6359B010" w14:textId="405420F0" w:rsidR="006E123D" w:rsidRPr="00722602" w:rsidRDefault="0079624C" w:rsidP="00373858">
      <w:pPr>
        <w:spacing w:before="0" w:after="0"/>
        <w:ind w:left="284"/>
        <w:rPr>
          <w:rFonts w:asciiTheme="minorHAnsi" w:hAnsiTheme="minorHAnsi" w:cstheme="minorHAnsi"/>
          <w:b/>
          <w:sz w:val="22"/>
          <w:szCs w:val="22"/>
        </w:rPr>
      </w:pPr>
      <w:r>
        <w:rPr>
          <w:rFonts w:asciiTheme="minorHAnsi" w:hAnsiTheme="minorHAnsi" w:cstheme="minorHAnsi"/>
          <w:b/>
          <w:sz w:val="22"/>
          <w:szCs w:val="22"/>
        </w:rPr>
        <w:t>2</w:t>
      </w:r>
      <w:r w:rsidR="005E5453">
        <w:rPr>
          <w:rFonts w:asciiTheme="minorHAnsi" w:hAnsiTheme="minorHAnsi" w:cstheme="minorHAnsi"/>
          <w:b/>
          <w:sz w:val="22"/>
          <w:szCs w:val="22"/>
        </w:rPr>
        <w:t>1</w:t>
      </w:r>
      <w:r w:rsidR="000B1821" w:rsidRPr="00722602">
        <w:rPr>
          <w:rFonts w:asciiTheme="minorHAnsi" w:hAnsiTheme="minorHAnsi" w:cstheme="minorHAnsi"/>
          <w:b/>
          <w:sz w:val="22"/>
          <w:szCs w:val="22"/>
        </w:rPr>
        <w:t>.1</w:t>
      </w:r>
      <w:r w:rsidR="006E123D" w:rsidRPr="00722602">
        <w:rPr>
          <w:rFonts w:asciiTheme="minorHAnsi" w:hAnsiTheme="minorHAnsi" w:cstheme="minorHAnsi"/>
          <w:b/>
          <w:sz w:val="22"/>
          <w:szCs w:val="22"/>
        </w:rPr>
        <w:t xml:space="preserve"> Handwashing</w:t>
      </w:r>
    </w:p>
    <w:p w14:paraId="56F1E547" w14:textId="77777777" w:rsidR="00180130" w:rsidRPr="00722602" w:rsidRDefault="00180130" w:rsidP="00373858">
      <w:pPr>
        <w:spacing w:before="0" w:after="0"/>
        <w:ind w:left="284"/>
        <w:rPr>
          <w:rFonts w:asciiTheme="minorHAnsi" w:hAnsiTheme="minorHAnsi" w:cstheme="minorHAnsi"/>
          <w:b/>
          <w:sz w:val="22"/>
          <w:szCs w:val="22"/>
        </w:rPr>
      </w:pPr>
    </w:p>
    <w:p w14:paraId="02C44383" w14:textId="77777777" w:rsidR="006E123D" w:rsidRPr="00722602" w:rsidRDefault="006E123D" w:rsidP="00373858">
      <w:pPr>
        <w:spacing w:before="0" w:after="0"/>
        <w:ind w:left="284"/>
        <w:rPr>
          <w:rFonts w:asciiTheme="minorHAnsi" w:hAnsiTheme="minorHAnsi" w:cstheme="minorHAnsi"/>
          <w:sz w:val="22"/>
          <w:szCs w:val="22"/>
        </w:rPr>
      </w:pPr>
      <w:r w:rsidRPr="00722602">
        <w:rPr>
          <w:rFonts w:asciiTheme="minorHAnsi" w:hAnsiTheme="minorHAnsi" w:cstheme="minorHAnsi"/>
          <w:sz w:val="22"/>
          <w:szCs w:val="22"/>
        </w:rPr>
        <w:t>Wash hands with liquid soap and warm water, and dry thoroughly with paper towels or electric hand dryers</w:t>
      </w:r>
    </w:p>
    <w:p w14:paraId="3E5EA912" w14:textId="77777777" w:rsidR="006E123D" w:rsidRPr="00722602" w:rsidRDefault="006E123D" w:rsidP="00373858">
      <w:pPr>
        <w:spacing w:before="0" w:after="0"/>
        <w:ind w:left="284"/>
        <w:rPr>
          <w:rFonts w:asciiTheme="minorHAnsi" w:hAnsiTheme="minorHAnsi" w:cstheme="minorHAnsi"/>
          <w:sz w:val="22"/>
          <w:szCs w:val="22"/>
        </w:rPr>
      </w:pPr>
      <w:r w:rsidRPr="00722602">
        <w:rPr>
          <w:rFonts w:asciiTheme="minorHAnsi" w:hAnsiTheme="minorHAnsi" w:cstheme="minorHAnsi"/>
          <w:sz w:val="22"/>
          <w:szCs w:val="22"/>
        </w:rPr>
        <w:t>Always wash hands after using the toilet, before eating or handling food, and after handling animals</w:t>
      </w:r>
    </w:p>
    <w:p w14:paraId="5088DF06" w14:textId="32BBA3CB" w:rsidR="006E123D" w:rsidRPr="00722602" w:rsidRDefault="006E123D" w:rsidP="00373858">
      <w:pPr>
        <w:spacing w:before="0" w:after="0"/>
        <w:ind w:left="284"/>
        <w:rPr>
          <w:rFonts w:asciiTheme="minorHAnsi" w:hAnsiTheme="minorHAnsi" w:cstheme="minorHAnsi"/>
          <w:sz w:val="22"/>
          <w:szCs w:val="22"/>
        </w:rPr>
      </w:pPr>
      <w:r w:rsidRPr="00722602">
        <w:rPr>
          <w:rFonts w:asciiTheme="minorHAnsi" w:hAnsiTheme="minorHAnsi" w:cstheme="minorHAnsi"/>
          <w:sz w:val="22"/>
          <w:szCs w:val="22"/>
        </w:rPr>
        <w:t>Cover all cuts and abrasions with waterproof dressings</w:t>
      </w:r>
    </w:p>
    <w:p w14:paraId="63877F5B" w14:textId="77777777" w:rsidR="00180130" w:rsidRPr="00722602" w:rsidRDefault="00180130" w:rsidP="00373858">
      <w:pPr>
        <w:spacing w:before="0" w:after="0"/>
        <w:ind w:left="284"/>
        <w:rPr>
          <w:rFonts w:asciiTheme="minorHAnsi" w:hAnsiTheme="minorHAnsi" w:cstheme="minorHAnsi"/>
          <w:sz w:val="22"/>
          <w:szCs w:val="22"/>
        </w:rPr>
      </w:pPr>
    </w:p>
    <w:p w14:paraId="2DE0BE99" w14:textId="76806110" w:rsidR="006E123D" w:rsidRPr="00722602" w:rsidRDefault="0079624C" w:rsidP="00373858">
      <w:pPr>
        <w:spacing w:before="0" w:after="0"/>
        <w:ind w:left="284"/>
        <w:rPr>
          <w:rFonts w:asciiTheme="minorHAnsi" w:hAnsiTheme="minorHAnsi" w:cstheme="minorHAnsi"/>
          <w:b/>
          <w:sz w:val="22"/>
          <w:szCs w:val="22"/>
        </w:rPr>
      </w:pPr>
      <w:r>
        <w:rPr>
          <w:rFonts w:asciiTheme="minorHAnsi" w:hAnsiTheme="minorHAnsi" w:cstheme="minorHAnsi"/>
          <w:b/>
          <w:sz w:val="22"/>
          <w:szCs w:val="22"/>
        </w:rPr>
        <w:t>2</w:t>
      </w:r>
      <w:r w:rsidR="005E5453">
        <w:rPr>
          <w:rFonts w:asciiTheme="minorHAnsi" w:hAnsiTheme="minorHAnsi" w:cstheme="minorHAnsi"/>
          <w:b/>
          <w:sz w:val="22"/>
          <w:szCs w:val="22"/>
        </w:rPr>
        <w:t>1</w:t>
      </w:r>
      <w:r w:rsidR="00BC311B" w:rsidRPr="00722602">
        <w:rPr>
          <w:rFonts w:asciiTheme="minorHAnsi" w:hAnsiTheme="minorHAnsi" w:cstheme="minorHAnsi"/>
          <w:b/>
          <w:sz w:val="22"/>
          <w:szCs w:val="22"/>
        </w:rPr>
        <w:t>.2</w:t>
      </w:r>
      <w:r w:rsidR="006E123D" w:rsidRPr="00722602">
        <w:rPr>
          <w:rFonts w:asciiTheme="minorHAnsi" w:hAnsiTheme="minorHAnsi" w:cstheme="minorHAnsi"/>
          <w:b/>
          <w:sz w:val="22"/>
          <w:szCs w:val="22"/>
        </w:rPr>
        <w:t xml:space="preserve"> Coughing and sneezing</w:t>
      </w:r>
    </w:p>
    <w:p w14:paraId="54476A9A" w14:textId="77777777" w:rsidR="00180130" w:rsidRPr="00722602" w:rsidRDefault="00180130" w:rsidP="00373858">
      <w:pPr>
        <w:spacing w:before="0" w:after="0"/>
        <w:ind w:left="284"/>
        <w:rPr>
          <w:rFonts w:asciiTheme="minorHAnsi" w:hAnsiTheme="minorHAnsi" w:cstheme="minorHAnsi"/>
          <w:b/>
          <w:sz w:val="22"/>
          <w:szCs w:val="22"/>
        </w:rPr>
      </w:pPr>
    </w:p>
    <w:p w14:paraId="21FCD01F" w14:textId="77777777" w:rsidR="006E123D" w:rsidRPr="00722602" w:rsidRDefault="006E123D" w:rsidP="00E902F3">
      <w:pPr>
        <w:pStyle w:val="ListParagraph"/>
        <w:numPr>
          <w:ilvl w:val="0"/>
          <w:numId w:val="17"/>
        </w:numPr>
      </w:pPr>
      <w:r w:rsidRPr="00722602">
        <w:t>Cover mouth and nose with a tissue</w:t>
      </w:r>
    </w:p>
    <w:p w14:paraId="7AC8F53F" w14:textId="77777777" w:rsidR="006E123D" w:rsidRPr="00722602" w:rsidRDefault="006E123D" w:rsidP="00E902F3">
      <w:pPr>
        <w:pStyle w:val="ListParagraph"/>
        <w:numPr>
          <w:ilvl w:val="0"/>
          <w:numId w:val="17"/>
        </w:numPr>
      </w:pPr>
      <w:r w:rsidRPr="00722602">
        <w:t>Wash hands after using or disposing of tissues</w:t>
      </w:r>
    </w:p>
    <w:p w14:paraId="0A7576BD" w14:textId="52D17208" w:rsidR="006E123D" w:rsidRPr="00722602" w:rsidRDefault="006E123D" w:rsidP="00E902F3">
      <w:pPr>
        <w:pStyle w:val="ListParagraph"/>
        <w:numPr>
          <w:ilvl w:val="0"/>
          <w:numId w:val="17"/>
        </w:numPr>
      </w:pPr>
      <w:r w:rsidRPr="00722602">
        <w:t>Spitting is discouraged</w:t>
      </w:r>
    </w:p>
    <w:p w14:paraId="48107FD0" w14:textId="77777777" w:rsidR="00180130" w:rsidRPr="00722602" w:rsidRDefault="00180130" w:rsidP="00373858">
      <w:pPr>
        <w:spacing w:before="0" w:after="0"/>
        <w:ind w:left="284"/>
        <w:rPr>
          <w:rFonts w:asciiTheme="minorHAnsi" w:hAnsiTheme="minorHAnsi" w:cstheme="minorHAnsi"/>
          <w:sz w:val="22"/>
          <w:szCs w:val="22"/>
        </w:rPr>
      </w:pPr>
    </w:p>
    <w:p w14:paraId="5758E615" w14:textId="3618A6C3" w:rsidR="006E123D" w:rsidRPr="00722602" w:rsidRDefault="0079624C" w:rsidP="00373858">
      <w:pPr>
        <w:spacing w:before="0" w:after="0"/>
        <w:ind w:left="284"/>
        <w:rPr>
          <w:rFonts w:asciiTheme="minorHAnsi" w:hAnsiTheme="minorHAnsi" w:cstheme="minorHAnsi"/>
          <w:b/>
          <w:sz w:val="22"/>
          <w:szCs w:val="22"/>
        </w:rPr>
      </w:pPr>
      <w:r>
        <w:rPr>
          <w:rFonts w:asciiTheme="minorHAnsi" w:hAnsiTheme="minorHAnsi" w:cstheme="minorHAnsi"/>
          <w:b/>
          <w:sz w:val="22"/>
          <w:szCs w:val="22"/>
        </w:rPr>
        <w:t>2</w:t>
      </w:r>
      <w:r w:rsidR="005E5453">
        <w:rPr>
          <w:rFonts w:asciiTheme="minorHAnsi" w:hAnsiTheme="minorHAnsi" w:cstheme="minorHAnsi"/>
          <w:b/>
          <w:sz w:val="22"/>
          <w:szCs w:val="22"/>
        </w:rPr>
        <w:t>1</w:t>
      </w:r>
      <w:r w:rsidR="000B1821" w:rsidRPr="00722602">
        <w:rPr>
          <w:rFonts w:asciiTheme="minorHAnsi" w:hAnsiTheme="minorHAnsi" w:cstheme="minorHAnsi"/>
          <w:b/>
          <w:sz w:val="22"/>
          <w:szCs w:val="22"/>
        </w:rPr>
        <w:t>.</w:t>
      </w:r>
      <w:r w:rsidR="00BC311B" w:rsidRPr="00722602">
        <w:rPr>
          <w:rFonts w:asciiTheme="minorHAnsi" w:hAnsiTheme="minorHAnsi" w:cstheme="minorHAnsi"/>
          <w:b/>
          <w:sz w:val="22"/>
          <w:szCs w:val="22"/>
        </w:rPr>
        <w:t>3</w:t>
      </w:r>
      <w:r w:rsidR="006E123D" w:rsidRPr="00722602">
        <w:rPr>
          <w:rFonts w:asciiTheme="minorHAnsi" w:hAnsiTheme="minorHAnsi" w:cstheme="minorHAnsi"/>
          <w:b/>
          <w:sz w:val="22"/>
          <w:szCs w:val="22"/>
        </w:rPr>
        <w:t xml:space="preserve"> Personal protective equipment</w:t>
      </w:r>
    </w:p>
    <w:p w14:paraId="0535D89D" w14:textId="77777777" w:rsidR="00180130" w:rsidRPr="00722602" w:rsidRDefault="00180130" w:rsidP="00373858">
      <w:pPr>
        <w:spacing w:before="0" w:after="0"/>
        <w:ind w:left="284"/>
        <w:rPr>
          <w:rFonts w:asciiTheme="minorHAnsi" w:hAnsiTheme="minorHAnsi" w:cstheme="minorHAnsi"/>
          <w:b/>
          <w:sz w:val="22"/>
          <w:szCs w:val="22"/>
        </w:rPr>
      </w:pPr>
    </w:p>
    <w:p w14:paraId="3F0C1014" w14:textId="5C4F4760" w:rsidR="000B1821" w:rsidRPr="00722602" w:rsidRDefault="006E123D" w:rsidP="00E902F3">
      <w:pPr>
        <w:pStyle w:val="ListParagraph"/>
      </w:pPr>
      <w:r w:rsidRPr="00722602">
        <w:t>Wear disposable non-powdered vinyl or latex-free CE-marked gloves and disposable plastic aprons where there is a risk of splashing or contamination with blood/body fluids (for example, nappy or pad changing)</w:t>
      </w:r>
    </w:p>
    <w:p w14:paraId="27F3A397" w14:textId="3176F54B" w:rsidR="00180130" w:rsidRPr="00722602" w:rsidRDefault="006E123D" w:rsidP="00BC311B">
      <w:pPr>
        <w:spacing w:before="0" w:after="0"/>
        <w:ind w:left="567" w:hanging="283"/>
        <w:rPr>
          <w:rFonts w:asciiTheme="minorHAnsi" w:hAnsiTheme="minorHAnsi" w:cstheme="minorHAnsi"/>
          <w:sz w:val="22"/>
          <w:szCs w:val="22"/>
        </w:rPr>
      </w:pPr>
      <w:r w:rsidRPr="00722602">
        <w:rPr>
          <w:rFonts w:asciiTheme="minorHAnsi" w:hAnsiTheme="minorHAnsi" w:cstheme="minorHAnsi"/>
          <w:sz w:val="22"/>
          <w:szCs w:val="22"/>
        </w:rPr>
        <w:t>Wear goggles if there is a risk of splashing to the face</w:t>
      </w:r>
    </w:p>
    <w:p w14:paraId="21C748B1" w14:textId="168F0689" w:rsidR="000B1821" w:rsidRPr="00722602" w:rsidRDefault="006E123D" w:rsidP="00E902F3">
      <w:pPr>
        <w:pStyle w:val="ListParagraph"/>
      </w:pPr>
      <w:r w:rsidRPr="00722602">
        <w:t>Use the correct personal protective equipment when handling cleaning chemicals</w:t>
      </w:r>
    </w:p>
    <w:p w14:paraId="2F30EA34" w14:textId="77777777" w:rsidR="000B1821" w:rsidRPr="00722602" w:rsidRDefault="000B1821" w:rsidP="00E902F3">
      <w:pPr>
        <w:pStyle w:val="ListParagraph"/>
      </w:pPr>
    </w:p>
    <w:p w14:paraId="07FA7A42" w14:textId="4ECD52F0" w:rsidR="000B1821" w:rsidRPr="00722602" w:rsidRDefault="000B1821" w:rsidP="00E902F3">
      <w:pPr>
        <w:pStyle w:val="ListParagraph"/>
      </w:pPr>
      <w:r w:rsidRPr="00722602">
        <w:t>Use personal protective equipment (PPE) to control the spread of infectious diseases where required or recommended by government guidance and/or a risk assessment.</w:t>
      </w:r>
    </w:p>
    <w:p w14:paraId="11E63816" w14:textId="77777777" w:rsidR="00180130" w:rsidRPr="00722602" w:rsidRDefault="00180130" w:rsidP="00373858">
      <w:pPr>
        <w:spacing w:before="0" w:after="0"/>
        <w:ind w:left="284"/>
        <w:rPr>
          <w:rFonts w:asciiTheme="minorHAnsi" w:hAnsiTheme="minorHAnsi" w:cstheme="minorHAnsi"/>
          <w:sz w:val="22"/>
          <w:szCs w:val="22"/>
        </w:rPr>
      </w:pPr>
    </w:p>
    <w:p w14:paraId="3DE683DE" w14:textId="6AC25BBB" w:rsidR="006E123D" w:rsidRPr="00722602" w:rsidRDefault="0079624C" w:rsidP="00373858">
      <w:pPr>
        <w:spacing w:before="0" w:after="0"/>
        <w:ind w:left="284"/>
        <w:rPr>
          <w:rFonts w:asciiTheme="minorHAnsi" w:hAnsiTheme="minorHAnsi" w:cstheme="minorHAnsi"/>
          <w:b/>
          <w:sz w:val="22"/>
          <w:szCs w:val="22"/>
        </w:rPr>
      </w:pPr>
      <w:r>
        <w:rPr>
          <w:rFonts w:asciiTheme="minorHAnsi" w:hAnsiTheme="minorHAnsi" w:cstheme="minorHAnsi"/>
          <w:b/>
          <w:sz w:val="22"/>
          <w:szCs w:val="22"/>
        </w:rPr>
        <w:t>2</w:t>
      </w:r>
      <w:r w:rsidR="005E5453">
        <w:rPr>
          <w:rFonts w:asciiTheme="minorHAnsi" w:hAnsiTheme="minorHAnsi" w:cstheme="minorHAnsi"/>
          <w:b/>
          <w:sz w:val="22"/>
          <w:szCs w:val="22"/>
        </w:rPr>
        <w:t>1</w:t>
      </w:r>
      <w:r w:rsidR="000B1821" w:rsidRPr="00722602">
        <w:rPr>
          <w:rFonts w:asciiTheme="minorHAnsi" w:hAnsiTheme="minorHAnsi" w:cstheme="minorHAnsi"/>
          <w:b/>
          <w:sz w:val="22"/>
          <w:szCs w:val="22"/>
        </w:rPr>
        <w:t>.</w:t>
      </w:r>
      <w:r w:rsidR="00BC311B" w:rsidRPr="00722602">
        <w:rPr>
          <w:rFonts w:asciiTheme="minorHAnsi" w:hAnsiTheme="minorHAnsi" w:cstheme="minorHAnsi"/>
          <w:b/>
          <w:sz w:val="22"/>
          <w:szCs w:val="22"/>
        </w:rPr>
        <w:t>4</w:t>
      </w:r>
      <w:r w:rsidR="006E123D" w:rsidRPr="00722602">
        <w:rPr>
          <w:rFonts w:asciiTheme="minorHAnsi" w:hAnsiTheme="minorHAnsi" w:cstheme="minorHAnsi"/>
          <w:b/>
          <w:sz w:val="22"/>
          <w:szCs w:val="22"/>
        </w:rPr>
        <w:t xml:space="preserve"> Cleaning of the environment</w:t>
      </w:r>
    </w:p>
    <w:p w14:paraId="1DC85DEC" w14:textId="77777777" w:rsidR="00180130" w:rsidRPr="00722602" w:rsidRDefault="00180130" w:rsidP="00373858">
      <w:pPr>
        <w:spacing w:before="0" w:after="0"/>
        <w:ind w:left="284"/>
        <w:rPr>
          <w:rFonts w:asciiTheme="minorHAnsi" w:hAnsiTheme="minorHAnsi" w:cstheme="minorHAnsi"/>
          <w:b/>
          <w:sz w:val="22"/>
          <w:szCs w:val="22"/>
        </w:rPr>
      </w:pPr>
    </w:p>
    <w:p w14:paraId="4F5DA90C" w14:textId="2AC7E959" w:rsidR="006E123D" w:rsidRPr="00722602" w:rsidRDefault="006E123D" w:rsidP="00373858">
      <w:pPr>
        <w:spacing w:before="0" w:after="0"/>
        <w:ind w:left="284"/>
        <w:rPr>
          <w:rFonts w:asciiTheme="minorHAnsi" w:hAnsiTheme="minorHAnsi" w:cstheme="minorHAnsi"/>
          <w:sz w:val="22"/>
          <w:szCs w:val="22"/>
        </w:rPr>
      </w:pPr>
      <w:r w:rsidRPr="00722602">
        <w:rPr>
          <w:rFonts w:asciiTheme="minorHAnsi" w:hAnsiTheme="minorHAnsi" w:cstheme="minorHAnsi"/>
          <w:sz w:val="22"/>
          <w:szCs w:val="22"/>
        </w:rPr>
        <w:t>Clean the environment, including toys and equipment, frequently and thoroughly</w:t>
      </w:r>
    </w:p>
    <w:p w14:paraId="524FC12A" w14:textId="77777777" w:rsidR="00180130" w:rsidRPr="002159BD" w:rsidRDefault="00180130" w:rsidP="00373858">
      <w:pPr>
        <w:spacing w:before="0" w:after="0"/>
        <w:ind w:left="284"/>
        <w:rPr>
          <w:rFonts w:asciiTheme="minorHAnsi" w:hAnsiTheme="minorHAnsi" w:cstheme="minorHAnsi"/>
          <w:sz w:val="22"/>
          <w:szCs w:val="22"/>
        </w:rPr>
      </w:pPr>
    </w:p>
    <w:p w14:paraId="572B238D" w14:textId="3D460D6B" w:rsidR="006E123D" w:rsidRPr="002159BD" w:rsidRDefault="0079624C" w:rsidP="00373858">
      <w:pPr>
        <w:spacing w:before="0" w:after="0"/>
        <w:ind w:left="284"/>
        <w:rPr>
          <w:rFonts w:asciiTheme="minorHAnsi" w:hAnsiTheme="minorHAnsi" w:cstheme="minorHAnsi"/>
          <w:b/>
          <w:sz w:val="22"/>
          <w:szCs w:val="22"/>
        </w:rPr>
      </w:pPr>
      <w:r>
        <w:rPr>
          <w:rFonts w:asciiTheme="minorHAnsi" w:hAnsiTheme="minorHAnsi" w:cstheme="minorHAnsi"/>
          <w:b/>
          <w:sz w:val="22"/>
          <w:szCs w:val="22"/>
        </w:rPr>
        <w:t>2</w:t>
      </w:r>
      <w:r w:rsidR="005E5453">
        <w:rPr>
          <w:rFonts w:asciiTheme="minorHAnsi" w:hAnsiTheme="minorHAnsi" w:cstheme="minorHAnsi"/>
          <w:b/>
          <w:sz w:val="22"/>
          <w:szCs w:val="22"/>
        </w:rPr>
        <w:t>1</w:t>
      </w:r>
      <w:r w:rsidR="000B1821">
        <w:rPr>
          <w:rFonts w:asciiTheme="minorHAnsi" w:hAnsiTheme="minorHAnsi" w:cstheme="minorHAnsi"/>
          <w:b/>
          <w:sz w:val="22"/>
          <w:szCs w:val="22"/>
        </w:rPr>
        <w:t>.</w:t>
      </w:r>
      <w:r w:rsidR="00BC311B">
        <w:rPr>
          <w:rFonts w:asciiTheme="minorHAnsi" w:hAnsiTheme="minorHAnsi" w:cstheme="minorHAnsi"/>
          <w:b/>
          <w:sz w:val="22"/>
          <w:szCs w:val="22"/>
        </w:rPr>
        <w:t>5</w:t>
      </w:r>
      <w:r w:rsidR="006E123D" w:rsidRPr="002159BD">
        <w:rPr>
          <w:rFonts w:asciiTheme="minorHAnsi" w:hAnsiTheme="minorHAnsi" w:cstheme="minorHAnsi"/>
          <w:b/>
          <w:sz w:val="22"/>
          <w:szCs w:val="22"/>
        </w:rPr>
        <w:t xml:space="preserve"> Cleaning of blood and body fluid spillages</w:t>
      </w:r>
    </w:p>
    <w:p w14:paraId="4B47F79D" w14:textId="77777777" w:rsidR="00180130" w:rsidRPr="002159BD" w:rsidRDefault="00180130" w:rsidP="00373858">
      <w:pPr>
        <w:spacing w:before="0" w:after="0"/>
        <w:ind w:left="284"/>
        <w:rPr>
          <w:rFonts w:asciiTheme="minorHAnsi" w:hAnsiTheme="minorHAnsi" w:cstheme="minorHAnsi"/>
          <w:b/>
          <w:sz w:val="22"/>
          <w:szCs w:val="22"/>
        </w:rPr>
      </w:pPr>
    </w:p>
    <w:p w14:paraId="2CFFAB2B" w14:textId="22F31F53" w:rsidR="006E123D" w:rsidRPr="002159BD" w:rsidRDefault="006E123D" w:rsidP="00373858">
      <w:pPr>
        <w:spacing w:before="0" w:after="0"/>
        <w:ind w:left="284"/>
        <w:rPr>
          <w:rFonts w:asciiTheme="minorHAnsi" w:hAnsiTheme="minorHAnsi" w:cstheme="minorHAnsi"/>
          <w:sz w:val="22"/>
          <w:szCs w:val="22"/>
        </w:rPr>
      </w:pPr>
      <w:r w:rsidRPr="002159BD">
        <w:rPr>
          <w:rFonts w:asciiTheme="minorHAnsi" w:hAnsiTheme="minorHAnsi" w:cstheme="minorHAnsi"/>
          <w:sz w:val="22"/>
          <w:szCs w:val="22"/>
        </w:rPr>
        <w:t xml:space="preserve">Clean up all spillages of blood, </w:t>
      </w:r>
      <w:proofErr w:type="spellStart"/>
      <w:r w:rsidRPr="002159BD">
        <w:rPr>
          <w:rFonts w:asciiTheme="minorHAnsi" w:hAnsiTheme="minorHAnsi" w:cstheme="minorHAnsi"/>
          <w:sz w:val="22"/>
          <w:szCs w:val="22"/>
        </w:rPr>
        <w:t>faeces</w:t>
      </w:r>
      <w:proofErr w:type="spellEnd"/>
      <w:r w:rsidRPr="002159BD">
        <w:rPr>
          <w:rFonts w:asciiTheme="minorHAnsi" w:hAnsiTheme="minorHAnsi" w:cstheme="minorHAnsi"/>
          <w:sz w:val="22"/>
          <w:szCs w:val="22"/>
        </w:rPr>
        <w:t xml:space="preserve">, saliva, vomit, nasal and eye discharges immediately and wear personal protective equipment </w:t>
      </w:r>
    </w:p>
    <w:p w14:paraId="64056C19" w14:textId="77777777" w:rsidR="00180130" w:rsidRPr="002159BD" w:rsidRDefault="00180130" w:rsidP="00373858">
      <w:pPr>
        <w:spacing w:before="0" w:after="0"/>
        <w:ind w:left="284"/>
        <w:rPr>
          <w:rFonts w:asciiTheme="minorHAnsi" w:hAnsiTheme="minorHAnsi" w:cstheme="minorHAnsi"/>
          <w:sz w:val="22"/>
          <w:szCs w:val="22"/>
        </w:rPr>
      </w:pPr>
    </w:p>
    <w:p w14:paraId="67566D61" w14:textId="3F10D6B8" w:rsidR="006E123D" w:rsidRPr="002159BD" w:rsidRDefault="006E123D" w:rsidP="00373858">
      <w:pPr>
        <w:spacing w:before="0" w:after="0"/>
        <w:ind w:left="284"/>
        <w:rPr>
          <w:rFonts w:asciiTheme="minorHAnsi" w:hAnsiTheme="minorHAnsi" w:cstheme="minorHAnsi"/>
          <w:sz w:val="22"/>
          <w:szCs w:val="22"/>
        </w:rPr>
      </w:pPr>
      <w:r w:rsidRPr="002159BD">
        <w:rPr>
          <w:rFonts w:asciiTheme="minorHAnsi" w:hAnsiTheme="minorHAnsi" w:cstheme="minorHAnsi"/>
          <w:sz w:val="22"/>
          <w:szCs w:val="22"/>
        </w:rPr>
        <w:t>When spillages occur, clean using a product that combines both a detergent and a disinfectant and use as per manufacturer’s instructions. Ensure it is effective against bacteria and viruses and suitable for use on the affected surface</w:t>
      </w:r>
    </w:p>
    <w:p w14:paraId="040A304E" w14:textId="77777777" w:rsidR="00180130" w:rsidRPr="002159BD" w:rsidRDefault="00180130" w:rsidP="00373858">
      <w:pPr>
        <w:spacing w:before="0" w:after="0"/>
        <w:ind w:left="284"/>
        <w:rPr>
          <w:rFonts w:asciiTheme="minorHAnsi" w:hAnsiTheme="minorHAnsi" w:cstheme="minorHAnsi"/>
          <w:sz w:val="22"/>
          <w:szCs w:val="22"/>
        </w:rPr>
      </w:pPr>
    </w:p>
    <w:p w14:paraId="79AF1D7E" w14:textId="15EBE38D" w:rsidR="006E123D" w:rsidRPr="002159BD" w:rsidRDefault="006E123D" w:rsidP="00373858">
      <w:pPr>
        <w:spacing w:before="0" w:after="0"/>
        <w:ind w:left="284"/>
        <w:rPr>
          <w:rFonts w:asciiTheme="minorHAnsi" w:hAnsiTheme="minorHAnsi" w:cstheme="minorHAnsi"/>
          <w:sz w:val="22"/>
          <w:szCs w:val="22"/>
        </w:rPr>
      </w:pPr>
      <w:r w:rsidRPr="002159BD">
        <w:rPr>
          <w:rFonts w:asciiTheme="minorHAnsi" w:hAnsiTheme="minorHAnsi" w:cstheme="minorHAnsi"/>
          <w:sz w:val="22"/>
          <w:szCs w:val="22"/>
        </w:rPr>
        <w:t>Never use mops for cleaning up blood and body fluid spillages – use disposable paper towels and discard clinical waste as described below</w:t>
      </w:r>
    </w:p>
    <w:p w14:paraId="15854914" w14:textId="77777777" w:rsidR="00180130" w:rsidRPr="002159BD" w:rsidRDefault="00180130" w:rsidP="00373858">
      <w:pPr>
        <w:spacing w:before="0" w:after="0"/>
        <w:ind w:left="284"/>
        <w:rPr>
          <w:rFonts w:asciiTheme="minorHAnsi" w:hAnsiTheme="minorHAnsi" w:cstheme="minorHAnsi"/>
          <w:sz w:val="22"/>
          <w:szCs w:val="22"/>
        </w:rPr>
      </w:pPr>
    </w:p>
    <w:p w14:paraId="4E0B6342" w14:textId="4CFE9A19" w:rsidR="006E123D" w:rsidRPr="002159BD" w:rsidRDefault="006E123D" w:rsidP="00373858">
      <w:pPr>
        <w:spacing w:before="0" w:after="0"/>
        <w:ind w:left="284"/>
        <w:rPr>
          <w:rFonts w:asciiTheme="minorHAnsi" w:hAnsiTheme="minorHAnsi" w:cstheme="minorHAnsi"/>
          <w:sz w:val="22"/>
          <w:szCs w:val="22"/>
        </w:rPr>
      </w:pPr>
      <w:r w:rsidRPr="002159BD">
        <w:rPr>
          <w:rFonts w:asciiTheme="minorHAnsi" w:hAnsiTheme="minorHAnsi" w:cstheme="minorHAnsi"/>
          <w:sz w:val="22"/>
          <w:szCs w:val="22"/>
        </w:rPr>
        <w:t>Make spillage kits available for blood spills</w:t>
      </w:r>
      <w:r w:rsidR="005016F6" w:rsidRPr="002159BD">
        <w:rPr>
          <w:rFonts w:asciiTheme="minorHAnsi" w:hAnsiTheme="minorHAnsi" w:cstheme="minorHAnsi"/>
          <w:sz w:val="22"/>
          <w:szCs w:val="22"/>
        </w:rPr>
        <w:t xml:space="preserve">. </w:t>
      </w:r>
    </w:p>
    <w:p w14:paraId="0A4CA93F" w14:textId="77777777" w:rsidR="00180130" w:rsidRPr="002159BD" w:rsidRDefault="00180130" w:rsidP="00373858">
      <w:pPr>
        <w:spacing w:before="0" w:after="0"/>
        <w:ind w:left="284"/>
        <w:rPr>
          <w:rFonts w:asciiTheme="minorHAnsi" w:hAnsiTheme="minorHAnsi" w:cstheme="minorHAnsi"/>
          <w:sz w:val="22"/>
          <w:szCs w:val="22"/>
        </w:rPr>
      </w:pPr>
    </w:p>
    <w:p w14:paraId="25EBB7D1" w14:textId="437D9EB5" w:rsidR="006E123D" w:rsidRPr="002159BD" w:rsidRDefault="0079624C" w:rsidP="00373858">
      <w:pPr>
        <w:spacing w:before="0" w:after="0"/>
        <w:ind w:left="284"/>
        <w:rPr>
          <w:rFonts w:asciiTheme="minorHAnsi" w:hAnsiTheme="minorHAnsi" w:cstheme="minorHAnsi"/>
          <w:b/>
          <w:sz w:val="22"/>
          <w:szCs w:val="22"/>
        </w:rPr>
      </w:pPr>
      <w:r>
        <w:rPr>
          <w:rFonts w:asciiTheme="minorHAnsi" w:hAnsiTheme="minorHAnsi" w:cstheme="minorHAnsi"/>
          <w:b/>
          <w:sz w:val="22"/>
          <w:szCs w:val="22"/>
        </w:rPr>
        <w:t>2</w:t>
      </w:r>
      <w:r w:rsidR="005E5453">
        <w:rPr>
          <w:rFonts w:asciiTheme="minorHAnsi" w:hAnsiTheme="minorHAnsi" w:cstheme="minorHAnsi"/>
          <w:b/>
          <w:sz w:val="22"/>
          <w:szCs w:val="22"/>
        </w:rPr>
        <w:t>1</w:t>
      </w:r>
      <w:r w:rsidR="000B1821">
        <w:rPr>
          <w:rFonts w:asciiTheme="minorHAnsi" w:hAnsiTheme="minorHAnsi" w:cstheme="minorHAnsi"/>
          <w:b/>
          <w:sz w:val="22"/>
          <w:szCs w:val="22"/>
        </w:rPr>
        <w:t>.</w:t>
      </w:r>
      <w:r w:rsidR="00BC311B">
        <w:rPr>
          <w:rFonts w:asciiTheme="minorHAnsi" w:hAnsiTheme="minorHAnsi" w:cstheme="minorHAnsi"/>
          <w:b/>
          <w:sz w:val="22"/>
          <w:szCs w:val="22"/>
        </w:rPr>
        <w:t>6</w:t>
      </w:r>
      <w:r w:rsidR="006E123D" w:rsidRPr="002159BD">
        <w:rPr>
          <w:rFonts w:asciiTheme="minorHAnsi" w:hAnsiTheme="minorHAnsi" w:cstheme="minorHAnsi"/>
          <w:b/>
          <w:sz w:val="22"/>
          <w:szCs w:val="22"/>
        </w:rPr>
        <w:t xml:space="preserve"> Laundry </w:t>
      </w:r>
    </w:p>
    <w:p w14:paraId="037EAEEC" w14:textId="77777777" w:rsidR="00180130" w:rsidRPr="00BC311B" w:rsidRDefault="00180130" w:rsidP="00373858">
      <w:pPr>
        <w:spacing w:before="0" w:after="0"/>
        <w:ind w:left="284"/>
        <w:rPr>
          <w:rFonts w:asciiTheme="minorHAnsi" w:hAnsiTheme="minorHAnsi" w:cstheme="minorHAnsi"/>
          <w:b/>
          <w:sz w:val="24"/>
          <w:szCs w:val="22"/>
        </w:rPr>
      </w:pPr>
    </w:p>
    <w:p w14:paraId="5EF7826C" w14:textId="77777777" w:rsidR="006E123D" w:rsidRPr="00BC311B" w:rsidRDefault="006E123D" w:rsidP="00E902F3">
      <w:pPr>
        <w:pStyle w:val="ListParagraph"/>
        <w:numPr>
          <w:ilvl w:val="0"/>
          <w:numId w:val="18"/>
        </w:numPr>
      </w:pPr>
      <w:r w:rsidRPr="00BC311B">
        <w:t>Wash laundry in a separate dedicated facility</w:t>
      </w:r>
    </w:p>
    <w:p w14:paraId="58535D99" w14:textId="77777777" w:rsidR="006E123D" w:rsidRPr="00BC311B" w:rsidRDefault="006E123D" w:rsidP="00E902F3">
      <w:pPr>
        <w:pStyle w:val="ListParagraph"/>
        <w:numPr>
          <w:ilvl w:val="0"/>
          <w:numId w:val="18"/>
        </w:numPr>
      </w:pPr>
      <w:r w:rsidRPr="00BC311B">
        <w:t>Wash soiled linen separately and at the hottest wash the fabric will tolerate</w:t>
      </w:r>
    </w:p>
    <w:p w14:paraId="37819752" w14:textId="500A9E70" w:rsidR="00180130" w:rsidRPr="00BC311B" w:rsidRDefault="006E123D" w:rsidP="00E902F3">
      <w:pPr>
        <w:pStyle w:val="ListParagraph"/>
        <w:numPr>
          <w:ilvl w:val="0"/>
          <w:numId w:val="18"/>
        </w:numPr>
      </w:pPr>
      <w:r w:rsidRPr="00BC311B">
        <w:t>Wear personal protective clothing when handling soiled linen</w:t>
      </w:r>
    </w:p>
    <w:p w14:paraId="0F44AB17" w14:textId="1D70A178" w:rsidR="006E123D" w:rsidRPr="00BC311B" w:rsidRDefault="006E123D" w:rsidP="00E902F3">
      <w:pPr>
        <w:pStyle w:val="ListParagraph"/>
        <w:numPr>
          <w:ilvl w:val="0"/>
          <w:numId w:val="18"/>
        </w:numPr>
      </w:pPr>
      <w:r w:rsidRPr="00BC311B">
        <w:t xml:space="preserve">Bag </w:t>
      </w:r>
      <w:proofErr w:type="spellStart"/>
      <w:r w:rsidR="009370C8">
        <w:t>learner</w:t>
      </w:r>
      <w:r w:rsidRPr="00BC311B">
        <w:t>ren’s</w:t>
      </w:r>
      <w:proofErr w:type="spellEnd"/>
      <w:r w:rsidRPr="00BC311B">
        <w:t xml:space="preserve"> soiled clothing to be sent home, never rinse by hand</w:t>
      </w:r>
    </w:p>
    <w:p w14:paraId="6F863B3A" w14:textId="77777777" w:rsidR="00180130" w:rsidRPr="002159BD" w:rsidRDefault="00180130" w:rsidP="00373858">
      <w:pPr>
        <w:spacing w:before="0" w:after="0"/>
        <w:ind w:left="284"/>
        <w:rPr>
          <w:rFonts w:asciiTheme="minorHAnsi" w:hAnsiTheme="minorHAnsi" w:cstheme="minorHAnsi"/>
          <w:sz w:val="22"/>
          <w:szCs w:val="22"/>
        </w:rPr>
      </w:pPr>
    </w:p>
    <w:p w14:paraId="58644AC0" w14:textId="453E619E" w:rsidR="006E123D" w:rsidRPr="002159BD" w:rsidRDefault="0079624C" w:rsidP="00373858">
      <w:pPr>
        <w:spacing w:before="0" w:after="0"/>
        <w:ind w:left="284"/>
        <w:rPr>
          <w:rFonts w:asciiTheme="minorHAnsi" w:hAnsiTheme="minorHAnsi" w:cstheme="minorHAnsi"/>
          <w:b/>
          <w:sz w:val="22"/>
          <w:szCs w:val="22"/>
        </w:rPr>
      </w:pPr>
      <w:r>
        <w:rPr>
          <w:rFonts w:asciiTheme="minorHAnsi" w:hAnsiTheme="minorHAnsi" w:cstheme="minorHAnsi"/>
          <w:b/>
          <w:sz w:val="22"/>
          <w:szCs w:val="22"/>
        </w:rPr>
        <w:t>2</w:t>
      </w:r>
      <w:r w:rsidR="005E5453">
        <w:rPr>
          <w:rFonts w:asciiTheme="minorHAnsi" w:hAnsiTheme="minorHAnsi" w:cstheme="minorHAnsi"/>
          <w:b/>
          <w:sz w:val="22"/>
          <w:szCs w:val="22"/>
        </w:rPr>
        <w:t>1</w:t>
      </w:r>
      <w:r w:rsidR="000B1821">
        <w:rPr>
          <w:rFonts w:asciiTheme="minorHAnsi" w:hAnsiTheme="minorHAnsi" w:cstheme="minorHAnsi"/>
          <w:b/>
          <w:sz w:val="22"/>
          <w:szCs w:val="22"/>
        </w:rPr>
        <w:t>.</w:t>
      </w:r>
      <w:r w:rsidR="00BC311B">
        <w:rPr>
          <w:rFonts w:asciiTheme="minorHAnsi" w:hAnsiTheme="minorHAnsi" w:cstheme="minorHAnsi"/>
          <w:b/>
          <w:sz w:val="22"/>
          <w:szCs w:val="22"/>
        </w:rPr>
        <w:t>7</w:t>
      </w:r>
      <w:r w:rsidR="006E123D" w:rsidRPr="002159BD">
        <w:rPr>
          <w:rFonts w:asciiTheme="minorHAnsi" w:hAnsiTheme="minorHAnsi" w:cstheme="minorHAnsi"/>
          <w:b/>
          <w:sz w:val="22"/>
          <w:szCs w:val="22"/>
        </w:rPr>
        <w:t xml:space="preserve"> Clinical waste</w:t>
      </w:r>
    </w:p>
    <w:p w14:paraId="5624125A" w14:textId="77777777" w:rsidR="00180130" w:rsidRPr="002159BD" w:rsidRDefault="00180130" w:rsidP="00373858">
      <w:pPr>
        <w:spacing w:before="0" w:after="0"/>
        <w:ind w:left="284"/>
        <w:rPr>
          <w:rFonts w:asciiTheme="minorHAnsi" w:hAnsiTheme="minorHAnsi" w:cstheme="minorHAnsi"/>
          <w:sz w:val="22"/>
          <w:szCs w:val="22"/>
        </w:rPr>
      </w:pPr>
    </w:p>
    <w:p w14:paraId="1A9486D6" w14:textId="40E0EF72" w:rsidR="006E123D" w:rsidRPr="002159BD" w:rsidRDefault="006E123D" w:rsidP="00373858">
      <w:pPr>
        <w:spacing w:before="0" w:after="0"/>
        <w:ind w:left="284"/>
        <w:rPr>
          <w:rFonts w:asciiTheme="minorHAnsi" w:hAnsiTheme="minorHAnsi" w:cstheme="minorHAnsi"/>
          <w:sz w:val="22"/>
          <w:szCs w:val="22"/>
        </w:rPr>
      </w:pPr>
      <w:r w:rsidRPr="002159BD">
        <w:rPr>
          <w:rFonts w:asciiTheme="minorHAnsi" w:hAnsiTheme="minorHAnsi" w:cstheme="minorHAnsi"/>
          <w:sz w:val="22"/>
          <w:szCs w:val="22"/>
        </w:rPr>
        <w:t>Always segregate domestic and clinical waste, in accordance with local policy</w:t>
      </w:r>
    </w:p>
    <w:p w14:paraId="104EBFB5" w14:textId="77777777" w:rsidR="00180130" w:rsidRPr="002159BD" w:rsidRDefault="00180130" w:rsidP="00373858">
      <w:pPr>
        <w:spacing w:before="0" w:after="0"/>
        <w:ind w:left="284"/>
        <w:rPr>
          <w:rFonts w:asciiTheme="minorHAnsi" w:hAnsiTheme="minorHAnsi" w:cstheme="minorHAnsi"/>
          <w:sz w:val="22"/>
          <w:szCs w:val="22"/>
        </w:rPr>
      </w:pPr>
    </w:p>
    <w:p w14:paraId="4F058679" w14:textId="381D4DAF" w:rsidR="006E123D" w:rsidRPr="002159BD" w:rsidRDefault="006E123D" w:rsidP="00373858">
      <w:pPr>
        <w:spacing w:before="0" w:after="0"/>
        <w:ind w:left="284"/>
        <w:rPr>
          <w:rFonts w:asciiTheme="minorHAnsi" w:hAnsiTheme="minorHAnsi" w:cstheme="minorHAnsi"/>
          <w:sz w:val="22"/>
          <w:szCs w:val="22"/>
        </w:rPr>
      </w:pPr>
      <w:r w:rsidRPr="002159BD">
        <w:rPr>
          <w:rFonts w:asciiTheme="minorHAnsi" w:hAnsiTheme="minorHAnsi" w:cstheme="minorHAnsi"/>
          <w:sz w:val="22"/>
          <w:szCs w:val="22"/>
        </w:rPr>
        <w:lastRenderedPageBreak/>
        <w:t xml:space="preserve">Used nappies/pads, gloves, aprons and soiled dressings are stored in correct clinical waste bags in foot-operated bins which are provided through </w:t>
      </w:r>
      <w:proofErr w:type="gramStart"/>
      <w:r w:rsidRPr="002159BD">
        <w:rPr>
          <w:rFonts w:asciiTheme="minorHAnsi" w:hAnsiTheme="minorHAnsi" w:cstheme="minorHAnsi"/>
          <w:sz w:val="22"/>
          <w:szCs w:val="22"/>
        </w:rPr>
        <w:t>a</w:t>
      </w:r>
      <w:proofErr w:type="gramEnd"/>
      <w:r w:rsidRPr="002159BD">
        <w:rPr>
          <w:rFonts w:asciiTheme="minorHAnsi" w:hAnsiTheme="minorHAnsi" w:cstheme="minorHAnsi"/>
          <w:sz w:val="22"/>
          <w:szCs w:val="22"/>
        </w:rPr>
        <w:t xml:space="preserve"> SLA with a registered controlled waste carrier</w:t>
      </w:r>
    </w:p>
    <w:p w14:paraId="5739FEA0" w14:textId="77777777" w:rsidR="00180130" w:rsidRPr="002159BD" w:rsidRDefault="00180130" w:rsidP="00373858">
      <w:pPr>
        <w:spacing w:before="0" w:after="0"/>
        <w:ind w:left="284"/>
        <w:rPr>
          <w:rFonts w:asciiTheme="minorHAnsi" w:hAnsiTheme="minorHAnsi" w:cstheme="minorHAnsi"/>
          <w:sz w:val="22"/>
          <w:szCs w:val="22"/>
        </w:rPr>
      </w:pPr>
    </w:p>
    <w:p w14:paraId="2204BBC8" w14:textId="66EA27F9" w:rsidR="006E123D" w:rsidRPr="002159BD" w:rsidRDefault="006E123D" w:rsidP="00373858">
      <w:pPr>
        <w:spacing w:before="0" w:after="0"/>
        <w:ind w:left="284"/>
        <w:rPr>
          <w:rFonts w:asciiTheme="minorHAnsi" w:hAnsiTheme="minorHAnsi" w:cstheme="minorHAnsi"/>
          <w:sz w:val="22"/>
          <w:szCs w:val="22"/>
        </w:rPr>
      </w:pPr>
      <w:r w:rsidRPr="002159BD">
        <w:rPr>
          <w:rFonts w:asciiTheme="minorHAnsi" w:hAnsiTheme="minorHAnsi" w:cstheme="minorHAnsi"/>
          <w:sz w:val="22"/>
          <w:szCs w:val="22"/>
        </w:rPr>
        <w:t>Remove clinical waste with a registered waste contractor</w:t>
      </w:r>
    </w:p>
    <w:p w14:paraId="400C7238" w14:textId="77777777" w:rsidR="00180130" w:rsidRPr="002159BD" w:rsidRDefault="00180130" w:rsidP="00373858">
      <w:pPr>
        <w:spacing w:before="0" w:after="0"/>
        <w:ind w:left="284"/>
        <w:rPr>
          <w:rFonts w:asciiTheme="minorHAnsi" w:hAnsiTheme="minorHAnsi" w:cstheme="minorHAnsi"/>
          <w:sz w:val="22"/>
          <w:szCs w:val="22"/>
        </w:rPr>
      </w:pPr>
    </w:p>
    <w:p w14:paraId="2AA4A9BF" w14:textId="3886A45D" w:rsidR="006E123D" w:rsidRPr="002159BD" w:rsidRDefault="006E123D" w:rsidP="00373858">
      <w:pPr>
        <w:spacing w:before="0" w:after="0"/>
        <w:ind w:left="284"/>
        <w:rPr>
          <w:rFonts w:asciiTheme="minorHAnsi" w:hAnsiTheme="minorHAnsi" w:cstheme="minorHAnsi"/>
          <w:sz w:val="22"/>
          <w:szCs w:val="22"/>
        </w:rPr>
      </w:pPr>
      <w:r w:rsidRPr="002159BD">
        <w:rPr>
          <w:rFonts w:asciiTheme="minorHAnsi" w:hAnsiTheme="minorHAnsi" w:cstheme="minorHAnsi"/>
          <w:sz w:val="22"/>
          <w:szCs w:val="22"/>
        </w:rPr>
        <w:t>Contractor to remove all clinical waste bags at agreed intervals</w:t>
      </w:r>
    </w:p>
    <w:p w14:paraId="205C4B58" w14:textId="77777777" w:rsidR="00180130" w:rsidRPr="002159BD" w:rsidRDefault="00180130" w:rsidP="00373858">
      <w:pPr>
        <w:spacing w:before="0" w:after="0"/>
        <w:ind w:left="284"/>
        <w:rPr>
          <w:rFonts w:asciiTheme="minorHAnsi" w:hAnsiTheme="minorHAnsi" w:cstheme="minorHAnsi"/>
          <w:sz w:val="22"/>
          <w:szCs w:val="22"/>
        </w:rPr>
      </w:pPr>
    </w:p>
    <w:p w14:paraId="0A10BFCF" w14:textId="0533B867" w:rsidR="006E123D" w:rsidRPr="002159BD" w:rsidRDefault="0079624C" w:rsidP="00373858">
      <w:pPr>
        <w:spacing w:before="0" w:after="0"/>
        <w:ind w:left="284"/>
        <w:rPr>
          <w:rFonts w:asciiTheme="minorHAnsi" w:hAnsiTheme="minorHAnsi" w:cstheme="minorHAnsi"/>
          <w:b/>
          <w:sz w:val="22"/>
          <w:szCs w:val="22"/>
        </w:rPr>
      </w:pPr>
      <w:r>
        <w:rPr>
          <w:rFonts w:asciiTheme="minorHAnsi" w:hAnsiTheme="minorHAnsi" w:cstheme="minorHAnsi"/>
          <w:b/>
          <w:sz w:val="22"/>
          <w:szCs w:val="22"/>
        </w:rPr>
        <w:t>2</w:t>
      </w:r>
      <w:r w:rsidR="005E5453">
        <w:rPr>
          <w:rFonts w:asciiTheme="minorHAnsi" w:hAnsiTheme="minorHAnsi" w:cstheme="minorHAnsi"/>
          <w:b/>
          <w:sz w:val="22"/>
          <w:szCs w:val="22"/>
        </w:rPr>
        <w:t>1</w:t>
      </w:r>
      <w:r w:rsidR="00360E44">
        <w:rPr>
          <w:rFonts w:asciiTheme="minorHAnsi" w:hAnsiTheme="minorHAnsi" w:cstheme="minorHAnsi"/>
          <w:b/>
          <w:sz w:val="22"/>
          <w:szCs w:val="22"/>
        </w:rPr>
        <w:t>.</w:t>
      </w:r>
      <w:r w:rsidR="00BC311B">
        <w:rPr>
          <w:rFonts w:asciiTheme="minorHAnsi" w:hAnsiTheme="minorHAnsi" w:cstheme="minorHAnsi"/>
          <w:b/>
          <w:sz w:val="22"/>
          <w:szCs w:val="22"/>
        </w:rPr>
        <w:t>8</w:t>
      </w:r>
      <w:r w:rsidR="006E123D" w:rsidRPr="002159BD">
        <w:rPr>
          <w:rFonts w:asciiTheme="minorHAnsi" w:hAnsiTheme="minorHAnsi" w:cstheme="minorHAnsi"/>
          <w:b/>
          <w:sz w:val="22"/>
          <w:szCs w:val="22"/>
        </w:rPr>
        <w:t xml:space="preserve"> Animals</w:t>
      </w:r>
    </w:p>
    <w:p w14:paraId="23491E01" w14:textId="2628D08B" w:rsidR="0079624C" w:rsidRDefault="0079624C" w:rsidP="00373858">
      <w:pPr>
        <w:spacing w:before="0" w:after="0"/>
        <w:ind w:left="284"/>
        <w:rPr>
          <w:rStyle w:val="normaltextrun"/>
          <w:rFonts w:ascii="Calibri" w:hAnsi="Calibri" w:cs="Calibri"/>
          <w:color w:val="000000"/>
          <w:sz w:val="22"/>
          <w:szCs w:val="22"/>
          <w:shd w:val="clear" w:color="auto" w:fill="00FF00"/>
        </w:rPr>
      </w:pPr>
    </w:p>
    <w:p w14:paraId="51B65807" w14:textId="6AF26C5F" w:rsidR="003A5F0F" w:rsidRPr="00625CE8" w:rsidRDefault="003A5F0F" w:rsidP="003A5F0F">
      <w:pPr>
        <w:rPr>
          <w:rFonts w:ascii="Calibri" w:eastAsiaTheme="minorHAnsi" w:hAnsi="Calibri" w:cs="Calibri"/>
          <w:sz w:val="22"/>
          <w:szCs w:val="22"/>
        </w:rPr>
      </w:pPr>
      <w:r w:rsidRPr="00625CE8">
        <w:rPr>
          <w:rFonts w:ascii="Calibri" w:hAnsi="Calibri" w:cs="Calibri"/>
          <w:sz w:val="22"/>
          <w:szCs w:val="22"/>
        </w:rPr>
        <w:t xml:space="preserve">Animals in </w:t>
      </w:r>
      <w:r w:rsidR="009370C8">
        <w:rPr>
          <w:rFonts w:ascii="Calibri" w:hAnsi="Calibri" w:cs="Calibri"/>
          <w:sz w:val="22"/>
          <w:szCs w:val="22"/>
        </w:rPr>
        <w:t>school/college</w:t>
      </w:r>
      <w:r w:rsidRPr="00625CE8">
        <w:rPr>
          <w:rFonts w:ascii="Calibri" w:hAnsi="Calibri" w:cs="Calibri"/>
          <w:sz w:val="22"/>
          <w:szCs w:val="22"/>
        </w:rPr>
        <w:t xml:space="preserve"> should be risk assessed ahead of arrival to ensure control measures are in place to protect the animals, </w:t>
      </w:r>
      <w:r w:rsidR="009370C8">
        <w:rPr>
          <w:rFonts w:ascii="Calibri" w:hAnsi="Calibri" w:cs="Calibri"/>
          <w:sz w:val="22"/>
          <w:szCs w:val="22"/>
        </w:rPr>
        <w:t>learner</w:t>
      </w:r>
      <w:r w:rsidRPr="00625CE8">
        <w:rPr>
          <w:rFonts w:ascii="Calibri" w:hAnsi="Calibri" w:cs="Calibri"/>
          <w:sz w:val="22"/>
          <w:szCs w:val="22"/>
        </w:rPr>
        <w:t xml:space="preserve">s and staff from harm. Consideration to allergies must be given as well as infection prevention and control. All animals on </w:t>
      </w:r>
      <w:r w:rsidR="009370C8">
        <w:rPr>
          <w:rFonts w:ascii="Calibri" w:hAnsi="Calibri" w:cs="Calibri"/>
          <w:sz w:val="22"/>
          <w:szCs w:val="22"/>
        </w:rPr>
        <w:t>school/college</w:t>
      </w:r>
      <w:r w:rsidRPr="00625CE8">
        <w:rPr>
          <w:rFonts w:ascii="Calibri" w:hAnsi="Calibri" w:cs="Calibri"/>
          <w:sz w:val="22"/>
          <w:szCs w:val="22"/>
        </w:rPr>
        <w:t xml:space="preserve"> sites should be risk assessed whether they are visiting or staying. </w:t>
      </w:r>
      <w:r w:rsidR="009370C8">
        <w:rPr>
          <w:rFonts w:ascii="Calibri" w:hAnsi="Calibri" w:cs="Calibri"/>
          <w:sz w:val="22"/>
          <w:szCs w:val="22"/>
        </w:rPr>
        <w:t>School/college</w:t>
      </w:r>
      <w:r w:rsidRPr="00625CE8">
        <w:rPr>
          <w:rFonts w:ascii="Calibri" w:hAnsi="Calibri" w:cs="Calibri"/>
          <w:sz w:val="22"/>
          <w:szCs w:val="22"/>
        </w:rPr>
        <w:t xml:space="preserve">s should refer to the Dogs in </w:t>
      </w:r>
      <w:r w:rsidR="009370C8">
        <w:rPr>
          <w:rFonts w:ascii="Calibri" w:hAnsi="Calibri" w:cs="Calibri"/>
          <w:sz w:val="22"/>
          <w:szCs w:val="22"/>
        </w:rPr>
        <w:t>School/college</w:t>
      </w:r>
      <w:r w:rsidRPr="00625CE8">
        <w:rPr>
          <w:rFonts w:ascii="Calibri" w:hAnsi="Calibri" w:cs="Calibri"/>
          <w:sz w:val="22"/>
          <w:szCs w:val="22"/>
        </w:rPr>
        <w:t xml:space="preserve"> Policy and associated documents if considering keeping dogs in </w:t>
      </w:r>
      <w:r w:rsidR="009370C8">
        <w:rPr>
          <w:rFonts w:ascii="Calibri" w:hAnsi="Calibri" w:cs="Calibri"/>
          <w:sz w:val="22"/>
          <w:szCs w:val="22"/>
        </w:rPr>
        <w:t>school/college</w:t>
      </w:r>
      <w:r w:rsidRPr="00625CE8">
        <w:rPr>
          <w:rFonts w:ascii="Calibri" w:hAnsi="Calibri" w:cs="Calibri"/>
          <w:sz w:val="22"/>
          <w:szCs w:val="22"/>
        </w:rPr>
        <w:t xml:space="preserve">s and should consult with the Trust central estates team before bringing dogs into </w:t>
      </w:r>
      <w:r w:rsidR="009370C8">
        <w:rPr>
          <w:rFonts w:ascii="Calibri" w:hAnsi="Calibri" w:cs="Calibri"/>
          <w:sz w:val="22"/>
          <w:szCs w:val="22"/>
        </w:rPr>
        <w:t>school/college</w:t>
      </w:r>
      <w:r w:rsidRPr="00625CE8">
        <w:rPr>
          <w:rFonts w:ascii="Calibri" w:hAnsi="Calibri" w:cs="Calibri"/>
          <w:sz w:val="22"/>
          <w:szCs w:val="22"/>
        </w:rPr>
        <w:t>.</w:t>
      </w:r>
    </w:p>
    <w:p w14:paraId="06D52B9B" w14:textId="77777777" w:rsidR="003A5F0F" w:rsidRDefault="003A5F0F" w:rsidP="00373858">
      <w:pPr>
        <w:spacing w:before="0" w:after="0"/>
        <w:ind w:left="284"/>
        <w:rPr>
          <w:rFonts w:asciiTheme="minorHAnsi" w:hAnsiTheme="minorHAnsi" w:cstheme="minorHAnsi"/>
          <w:sz w:val="22"/>
          <w:szCs w:val="22"/>
        </w:rPr>
      </w:pPr>
    </w:p>
    <w:p w14:paraId="00D81BD8" w14:textId="2F5A7463" w:rsidR="0079624C" w:rsidRDefault="0079624C" w:rsidP="00373858">
      <w:pPr>
        <w:spacing w:before="0" w:after="0"/>
        <w:ind w:left="284"/>
        <w:rPr>
          <w:rFonts w:asciiTheme="minorHAnsi" w:hAnsiTheme="minorHAnsi" w:cstheme="minorHAnsi"/>
          <w:sz w:val="22"/>
          <w:szCs w:val="22"/>
        </w:rPr>
      </w:pPr>
      <w:r>
        <w:rPr>
          <w:rFonts w:asciiTheme="minorHAnsi" w:hAnsiTheme="minorHAnsi" w:cstheme="minorHAnsi"/>
          <w:sz w:val="22"/>
          <w:szCs w:val="22"/>
        </w:rPr>
        <w:t xml:space="preserve">The following actions should be taken when animals are present in </w:t>
      </w:r>
      <w:r w:rsidR="009370C8">
        <w:rPr>
          <w:rFonts w:asciiTheme="minorHAnsi" w:hAnsiTheme="minorHAnsi" w:cstheme="minorHAnsi"/>
          <w:sz w:val="22"/>
          <w:szCs w:val="22"/>
        </w:rPr>
        <w:t>school/college</w:t>
      </w:r>
      <w:r>
        <w:rPr>
          <w:rFonts w:asciiTheme="minorHAnsi" w:hAnsiTheme="minorHAnsi" w:cstheme="minorHAnsi"/>
          <w:sz w:val="22"/>
          <w:szCs w:val="22"/>
        </w:rPr>
        <w:t>s:</w:t>
      </w:r>
    </w:p>
    <w:p w14:paraId="04FCA0E0" w14:textId="77777777" w:rsidR="0079624C" w:rsidRDefault="0079624C" w:rsidP="00373858">
      <w:pPr>
        <w:spacing w:before="0" w:after="0"/>
        <w:ind w:left="284"/>
        <w:rPr>
          <w:rFonts w:asciiTheme="minorHAnsi" w:hAnsiTheme="minorHAnsi" w:cstheme="minorHAnsi"/>
          <w:sz w:val="22"/>
          <w:szCs w:val="22"/>
        </w:rPr>
      </w:pPr>
    </w:p>
    <w:p w14:paraId="3F9B1D40" w14:textId="53B008A9" w:rsidR="006E123D" w:rsidRPr="0042219F" w:rsidRDefault="006E123D" w:rsidP="00E902F3">
      <w:pPr>
        <w:pStyle w:val="ListParagraph"/>
        <w:numPr>
          <w:ilvl w:val="0"/>
          <w:numId w:val="33"/>
        </w:numPr>
      </w:pPr>
      <w:r w:rsidRPr="0042219F">
        <w:t>Wash hands before and after handling any animals</w:t>
      </w:r>
    </w:p>
    <w:p w14:paraId="681AD849" w14:textId="77777777" w:rsidR="00180130" w:rsidRPr="002159BD" w:rsidRDefault="00180130" w:rsidP="00373858">
      <w:pPr>
        <w:spacing w:before="0" w:after="0"/>
        <w:ind w:left="284"/>
        <w:rPr>
          <w:rFonts w:asciiTheme="minorHAnsi" w:hAnsiTheme="minorHAnsi" w:cstheme="minorHAnsi"/>
          <w:sz w:val="22"/>
          <w:szCs w:val="22"/>
        </w:rPr>
      </w:pPr>
    </w:p>
    <w:p w14:paraId="3CBDEACE" w14:textId="68E85CF5" w:rsidR="006E123D" w:rsidRPr="0042219F" w:rsidRDefault="006E123D" w:rsidP="00E902F3">
      <w:pPr>
        <w:pStyle w:val="ListParagraph"/>
        <w:numPr>
          <w:ilvl w:val="0"/>
          <w:numId w:val="33"/>
        </w:numPr>
      </w:pPr>
      <w:r w:rsidRPr="0042219F">
        <w:t>Keep animals’ living quarters clean and away from food areas</w:t>
      </w:r>
    </w:p>
    <w:p w14:paraId="3543072F" w14:textId="77777777" w:rsidR="00180130" w:rsidRPr="002159BD" w:rsidRDefault="00180130" w:rsidP="00373858">
      <w:pPr>
        <w:spacing w:before="0" w:after="0"/>
        <w:ind w:left="284"/>
        <w:rPr>
          <w:rFonts w:asciiTheme="minorHAnsi" w:hAnsiTheme="minorHAnsi" w:cstheme="minorHAnsi"/>
          <w:sz w:val="22"/>
          <w:szCs w:val="22"/>
        </w:rPr>
      </w:pPr>
    </w:p>
    <w:p w14:paraId="5CE5B069" w14:textId="0244AD15" w:rsidR="006E123D" w:rsidRPr="0042219F" w:rsidRDefault="006E123D" w:rsidP="00E902F3">
      <w:pPr>
        <w:pStyle w:val="ListParagraph"/>
        <w:numPr>
          <w:ilvl w:val="0"/>
          <w:numId w:val="33"/>
        </w:numPr>
      </w:pPr>
      <w:r w:rsidRPr="0042219F">
        <w:t xml:space="preserve">Dispose of animal waste regularly, and keep litter boxes away from </w:t>
      </w:r>
      <w:r w:rsidR="009370C8">
        <w:t>learner</w:t>
      </w:r>
      <w:r w:rsidRPr="0042219F">
        <w:t>s</w:t>
      </w:r>
    </w:p>
    <w:p w14:paraId="6B359F60" w14:textId="77777777" w:rsidR="00180130" w:rsidRPr="002159BD" w:rsidRDefault="00180130" w:rsidP="00373858">
      <w:pPr>
        <w:spacing w:before="0" w:after="0"/>
        <w:ind w:left="284"/>
        <w:rPr>
          <w:rFonts w:asciiTheme="minorHAnsi" w:hAnsiTheme="minorHAnsi" w:cstheme="minorHAnsi"/>
          <w:sz w:val="22"/>
          <w:szCs w:val="22"/>
        </w:rPr>
      </w:pPr>
    </w:p>
    <w:p w14:paraId="72AD823C" w14:textId="56A53EE4" w:rsidR="006E123D" w:rsidRPr="0042219F" w:rsidRDefault="006E123D" w:rsidP="00E902F3">
      <w:pPr>
        <w:pStyle w:val="ListParagraph"/>
        <w:numPr>
          <w:ilvl w:val="0"/>
          <w:numId w:val="33"/>
        </w:numPr>
      </w:pPr>
      <w:r w:rsidRPr="0042219F">
        <w:t xml:space="preserve">Supervise </w:t>
      </w:r>
      <w:r w:rsidR="009370C8">
        <w:t>learner</w:t>
      </w:r>
      <w:r w:rsidRPr="0042219F">
        <w:t xml:space="preserve">s when playing with animals </w:t>
      </w:r>
    </w:p>
    <w:p w14:paraId="6973BC1C" w14:textId="77777777" w:rsidR="00180130" w:rsidRPr="002159BD" w:rsidRDefault="00180130" w:rsidP="00373858">
      <w:pPr>
        <w:spacing w:before="0" w:after="0"/>
        <w:ind w:left="284"/>
        <w:rPr>
          <w:rFonts w:asciiTheme="minorHAnsi" w:hAnsiTheme="minorHAnsi" w:cstheme="minorHAnsi"/>
          <w:sz w:val="22"/>
          <w:szCs w:val="22"/>
        </w:rPr>
      </w:pPr>
    </w:p>
    <w:p w14:paraId="2002BE23" w14:textId="653847D0" w:rsidR="00360E44" w:rsidRPr="0042219F" w:rsidRDefault="006E123D" w:rsidP="00E902F3">
      <w:pPr>
        <w:pStyle w:val="ListParagraph"/>
        <w:numPr>
          <w:ilvl w:val="0"/>
          <w:numId w:val="33"/>
        </w:numPr>
      </w:pPr>
      <w:r w:rsidRPr="0042219F">
        <w:t>Seek veterinary advice on animal welfare and animal health issues, and the suitability of the animal as a pet</w:t>
      </w:r>
      <w:r w:rsidR="001F5534">
        <w:t>.</w:t>
      </w:r>
      <w:r w:rsidRPr="0042219F">
        <w:t xml:space="preserve"> </w:t>
      </w:r>
    </w:p>
    <w:p w14:paraId="11B52077" w14:textId="7A672332" w:rsidR="00360E44" w:rsidRPr="00BC311B" w:rsidRDefault="0079624C" w:rsidP="00360E44">
      <w:pPr>
        <w:pStyle w:val="Subhead2"/>
        <w:ind w:left="284"/>
        <w:rPr>
          <w:rFonts w:asciiTheme="minorHAnsi" w:hAnsiTheme="minorHAnsi" w:cstheme="minorHAnsi"/>
          <w:sz w:val="22"/>
          <w:szCs w:val="22"/>
          <w:lang w:val="en-GB"/>
        </w:rPr>
      </w:pPr>
      <w:r>
        <w:rPr>
          <w:rFonts w:asciiTheme="minorHAnsi" w:hAnsiTheme="minorHAnsi" w:cstheme="minorHAnsi"/>
          <w:sz w:val="22"/>
          <w:szCs w:val="22"/>
          <w:lang w:val="en-GB"/>
        </w:rPr>
        <w:t>2</w:t>
      </w:r>
      <w:r w:rsidR="005E5453">
        <w:rPr>
          <w:rFonts w:asciiTheme="minorHAnsi" w:hAnsiTheme="minorHAnsi" w:cstheme="minorHAnsi"/>
          <w:sz w:val="22"/>
          <w:szCs w:val="22"/>
          <w:lang w:val="en-GB"/>
        </w:rPr>
        <w:t>1</w:t>
      </w:r>
      <w:r w:rsidR="00360E44" w:rsidRPr="00BC311B">
        <w:rPr>
          <w:rFonts w:asciiTheme="minorHAnsi" w:hAnsiTheme="minorHAnsi" w:cstheme="minorHAnsi"/>
          <w:sz w:val="22"/>
          <w:szCs w:val="22"/>
          <w:lang w:val="en-GB"/>
        </w:rPr>
        <w:t>.</w:t>
      </w:r>
      <w:r w:rsidR="00BC311B">
        <w:rPr>
          <w:rFonts w:asciiTheme="minorHAnsi" w:hAnsiTheme="minorHAnsi" w:cstheme="minorHAnsi"/>
          <w:sz w:val="22"/>
          <w:szCs w:val="22"/>
          <w:lang w:val="en-GB"/>
        </w:rPr>
        <w:t>9</w:t>
      </w:r>
      <w:r w:rsidR="00360E44" w:rsidRPr="00BC311B">
        <w:rPr>
          <w:rFonts w:asciiTheme="minorHAnsi" w:hAnsiTheme="minorHAnsi" w:cstheme="minorHAnsi"/>
          <w:sz w:val="22"/>
          <w:szCs w:val="22"/>
          <w:lang w:val="en-GB"/>
        </w:rPr>
        <w:t xml:space="preserve"> Infectious disease management</w:t>
      </w:r>
    </w:p>
    <w:p w14:paraId="6CAB264E" w14:textId="0D1D6E37" w:rsidR="00360E44" w:rsidRPr="00BC311B" w:rsidRDefault="009370C8" w:rsidP="00BC311B">
      <w:pPr>
        <w:pStyle w:val="4Bulletedcopyblue"/>
        <w:numPr>
          <w:ilvl w:val="0"/>
          <w:numId w:val="0"/>
        </w:numPr>
        <w:ind w:left="284"/>
        <w:rPr>
          <w:rFonts w:asciiTheme="minorHAnsi" w:hAnsiTheme="minorHAnsi" w:cstheme="minorHAnsi"/>
          <w:sz w:val="22"/>
          <w:szCs w:val="22"/>
          <w:lang w:val="en-GB"/>
        </w:rPr>
      </w:pPr>
      <w:r>
        <w:rPr>
          <w:rFonts w:asciiTheme="minorHAnsi" w:hAnsiTheme="minorHAnsi" w:cstheme="minorHAnsi"/>
          <w:sz w:val="22"/>
          <w:szCs w:val="22"/>
          <w:lang w:val="en-GB"/>
        </w:rPr>
        <w:t>School/college</w:t>
      </w:r>
      <w:r w:rsidR="001F5534">
        <w:rPr>
          <w:rFonts w:asciiTheme="minorHAnsi" w:hAnsiTheme="minorHAnsi" w:cstheme="minorHAnsi"/>
          <w:sz w:val="22"/>
          <w:szCs w:val="22"/>
          <w:lang w:val="en-GB"/>
        </w:rPr>
        <w:t>s should</w:t>
      </w:r>
      <w:r w:rsidR="00360E44" w:rsidRPr="00BC311B">
        <w:rPr>
          <w:rFonts w:asciiTheme="minorHAnsi" w:hAnsiTheme="minorHAnsi" w:cstheme="minorHAnsi"/>
          <w:sz w:val="22"/>
          <w:szCs w:val="22"/>
          <w:lang w:val="en-GB"/>
        </w:rPr>
        <w:t xml:space="preserve"> ensure adequate risk reduction measures are in place to manage the spread of acute respiratory diseases, including COVID-19, and carry out appropriate risk assessments, reviewing them regularly and monitoring whether any measures in place are working effectively. </w:t>
      </w:r>
    </w:p>
    <w:p w14:paraId="7CE97D90" w14:textId="77777777" w:rsidR="00360E44" w:rsidRPr="00BC311B" w:rsidRDefault="00360E44" w:rsidP="00BC311B">
      <w:pPr>
        <w:pStyle w:val="4Bulletedcopyblue"/>
        <w:numPr>
          <w:ilvl w:val="0"/>
          <w:numId w:val="0"/>
        </w:numPr>
        <w:ind w:left="284"/>
        <w:rPr>
          <w:rFonts w:asciiTheme="minorHAnsi" w:hAnsiTheme="minorHAnsi" w:cstheme="minorHAnsi"/>
          <w:sz w:val="22"/>
          <w:szCs w:val="22"/>
          <w:lang w:val="en-GB"/>
        </w:rPr>
      </w:pPr>
      <w:r w:rsidRPr="00BC311B">
        <w:rPr>
          <w:rFonts w:asciiTheme="minorHAnsi" w:hAnsiTheme="minorHAnsi" w:cstheme="minorHAnsi"/>
          <w:sz w:val="22"/>
          <w:szCs w:val="22"/>
          <w:lang w:val="en-GB"/>
        </w:rPr>
        <w:t>We will follow local and national guidance on the use of control measures including:</w:t>
      </w:r>
    </w:p>
    <w:p w14:paraId="2482E7A3" w14:textId="77777777" w:rsidR="00360E44" w:rsidRPr="00722602" w:rsidRDefault="00360E44" w:rsidP="00BC311B">
      <w:pPr>
        <w:pStyle w:val="Heading3"/>
        <w:ind w:left="284"/>
        <w:rPr>
          <w:rFonts w:asciiTheme="minorHAnsi" w:hAnsiTheme="minorHAnsi" w:cstheme="minorHAnsi"/>
          <w:b/>
          <w:i/>
          <w:color w:val="auto"/>
          <w:sz w:val="22"/>
          <w:szCs w:val="22"/>
        </w:rPr>
      </w:pPr>
      <w:bookmarkStart w:id="19" w:name="_Toc97726515"/>
      <w:bookmarkStart w:id="20" w:name="_Toc133333468"/>
      <w:r w:rsidRPr="00722602">
        <w:rPr>
          <w:rFonts w:asciiTheme="minorHAnsi" w:hAnsiTheme="minorHAnsi" w:cstheme="minorHAnsi"/>
          <w:b/>
          <w:i/>
          <w:color w:val="auto"/>
          <w:sz w:val="22"/>
          <w:szCs w:val="22"/>
        </w:rPr>
        <w:t>Following good hygiene practices</w:t>
      </w:r>
      <w:bookmarkEnd w:id="19"/>
      <w:bookmarkEnd w:id="20"/>
    </w:p>
    <w:p w14:paraId="4CFD2876" w14:textId="3E8491B9" w:rsidR="00360E44" w:rsidRPr="00722602" w:rsidRDefault="009370C8" w:rsidP="00BC311B">
      <w:pPr>
        <w:pStyle w:val="4Bulletedcopyblue"/>
        <w:numPr>
          <w:ilvl w:val="1"/>
          <w:numId w:val="19"/>
        </w:numPr>
        <w:ind w:left="709"/>
        <w:rPr>
          <w:rFonts w:asciiTheme="minorHAnsi" w:hAnsiTheme="minorHAnsi" w:cstheme="minorHAnsi"/>
          <w:sz w:val="22"/>
          <w:szCs w:val="22"/>
        </w:rPr>
      </w:pPr>
      <w:r>
        <w:rPr>
          <w:rFonts w:asciiTheme="minorHAnsi" w:hAnsiTheme="minorHAnsi" w:cstheme="minorHAnsi"/>
          <w:sz w:val="22"/>
          <w:szCs w:val="22"/>
        </w:rPr>
        <w:t>School/college</w:t>
      </w:r>
      <w:r w:rsidR="001F5534">
        <w:rPr>
          <w:rFonts w:asciiTheme="minorHAnsi" w:hAnsiTheme="minorHAnsi" w:cstheme="minorHAnsi"/>
          <w:sz w:val="22"/>
          <w:szCs w:val="22"/>
        </w:rPr>
        <w:t>s should</w:t>
      </w:r>
      <w:r w:rsidR="00360E44" w:rsidRPr="00722602">
        <w:rPr>
          <w:rFonts w:asciiTheme="minorHAnsi" w:hAnsiTheme="minorHAnsi" w:cstheme="minorHAnsi"/>
          <w:sz w:val="22"/>
          <w:szCs w:val="22"/>
        </w:rPr>
        <w:t xml:space="preserve"> encourage all staff and </w:t>
      </w:r>
      <w:r>
        <w:rPr>
          <w:rFonts w:asciiTheme="minorHAnsi" w:hAnsiTheme="minorHAnsi" w:cstheme="minorHAnsi"/>
          <w:sz w:val="22"/>
          <w:szCs w:val="22"/>
        </w:rPr>
        <w:t>learner</w:t>
      </w:r>
      <w:r w:rsidR="00360E44" w:rsidRPr="00722602">
        <w:rPr>
          <w:rFonts w:asciiTheme="minorHAnsi" w:hAnsiTheme="minorHAnsi" w:cstheme="minorHAnsi"/>
          <w:sz w:val="22"/>
          <w:szCs w:val="22"/>
        </w:rPr>
        <w:t xml:space="preserve">s to regularly wash their hands with soap and water or hand </w:t>
      </w:r>
      <w:proofErr w:type="spellStart"/>
      <w:r w:rsidR="00360E44" w:rsidRPr="00722602">
        <w:rPr>
          <w:rFonts w:asciiTheme="minorHAnsi" w:hAnsiTheme="minorHAnsi" w:cstheme="minorHAnsi"/>
          <w:sz w:val="22"/>
          <w:szCs w:val="22"/>
        </w:rPr>
        <w:t>sanitiser</w:t>
      </w:r>
      <w:proofErr w:type="spellEnd"/>
      <w:r w:rsidR="00360E44" w:rsidRPr="00722602">
        <w:rPr>
          <w:rFonts w:asciiTheme="minorHAnsi" w:hAnsiTheme="minorHAnsi" w:cstheme="minorHAnsi"/>
          <w:sz w:val="22"/>
          <w:szCs w:val="22"/>
        </w:rPr>
        <w:t>, and follow recommended practices for respiratory hygiene. Where required, we will provide appropriate personal protective equipment (PPE)</w:t>
      </w:r>
    </w:p>
    <w:p w14:paraId="27062550" w14:textId="77777777" w:rsidR="00360E44" w:rsidRPr="00722602" w:rsidRDefault="00360E44" w:rsidP="00BC311B">
      <w:pPr>
        <w:pStyle w:val="Heading3"/>
        <w:ind w:left="284"/>
        <w:rPr>
          <w:rFonts w:asciiTheme="minorHAnsi" w:hAnsiTheme="minorHAnsi" w:cstheme="minorHAnsi"/>
          <w:b/>
          <w:i/>
          <w:color w:val="auto"/>
          <w:sz w:val="22"/>
          <w:szCs w:val="22"/>
        </w:rPr>
      </w:pPr>
      <w:bookmarkStart w:id="21" w:name="_Toc97726516"/>
      <w:bookmarkStart w:id="22" w:name="_Toc133333469"/>
      <w:r w:rsidRPr="00722602">
        <w:rPr>
          <w:rFonts w:asciiTheme="minorHAnsi" w:hAnsiTheme="minorHAnsi" w:cstheme="minorHAnsi"/>
          <w:b/>
          <w:i/>
          <w:color w:val="auto"/>
          <w:sz w:val="22"/>
          <w:szCs w:val="22"/>
        </w:rPr>
        <w:t>Implementing an appropriate cleaning regime</w:t>
      </w:r>
      <w:bookmarkEnd w:id="21"/>
      <w:bookmarkEnd w:id="22"/>
    </w:p>
    <w:p w14:paraId="31D23DDD" w14:textId="5839C54A" w:rsidR="00360E44" w:rsidRPr="0042219F" w:rsidRDefault="009370C8" w:rsidP="0042219F">
      <w:pPr>
        <w:pStyle w:val="4Bulletedcopyblue"/>
        <w:numPr>
          <w:ilvl w:val="1"/>
          <w:numId w:val="19"/>
        </w:numPr>
        <w:spacing w:after="0"/>
        <w:ind w:left="709" w:hanging="357"/>
        <w:rPr>
          <w:rFonts w:asciiTheme="minorHAnsi" w:hAnsiTheme="minorHAnsi" w:cstheme="minorHAnsi"/>
          <w:sz w:val="22"/>
          <w:szCs w:val="22"/>
        </w:rPr>
      </w:pPr>
      <w:r>
        <w:rPr>
          <w:rFonts w:asciiTheme="minorHAnsi" w:hAnsiTheme="minorHAnsi" w:cstheme="minorHAnsi"/>
          <w:sz w:val="22"/>
          <w:szCs w:val="22"/>
        </w:rPr>
        <w:t>School/college</w:t>
      </w:r>
      <w:r w:rsidR="001F5534">
        <w:rPr>
          <w:rFonts w:asciiTheme="minorHAnsi" w:hAnsiTheme="minorHAnsi" w:cstheme="minorHAnsi"/>
          <w:sz w:val="22"/>
          <w:szCs w:val="22"/>
        </w:rPr>
        <w:t xml:space="preserve">s should ensure all rooms and equipment are </w:t>
      </w:r>
      <w:r w:rsidR="00360E44" w:rsidRPr="00722602">
        <w:rPr>
          <w:rFonts w:asciiTheme="minorHAnsi" w:hAnsiTheme="minorHAnsi" w:cstheme="minorHAnsi"/>
          <w:sz w:val="22"/>
          <w:szCs w:val="22"/>
        </w:rPr>
        <w:t>regularly clean</w:t>
      </w:r>
      <w:r w:rsidR="001F5534">
        <w:rPr>
          <w:rFonts w:asciiTheme="minorHAnsi" w:hAnsiTheme="minorHAnsi" w:cstheme="minorHAnsi"/>
          <w:sz w:val="22"/>
          <w:szCs w:val="22"/>
        </w:rPr>
        <w:t>ed</w:t>
      </w:r>
      <w:r w:rsidR="00360E44" w:rsidRPr="00722602">
        <w:rPr>
          <w:rFonts w:asciiTheme="minorHAnsi" w:hAnsiTheme="minorHAnsi" w:cstheme="minorHAnsi"/>
          <w:sz w:val="22"/>
          <w:szCs w:val="22"/>
        </w:rPr>
        <w:t xml:space="preserve"> and ensure surfaces that are frequently touched are cleaned </w:t>
      </w:r>
      <w:r w:rsidR="00360E44" w:rsidRPr="00722602">
        <w:rPr>
          <w:rFonts w:asciiTheme="minorHAnsi" w:hAnsiTheme="minorHAnsi" w:cstheme="minorHAnsi"/>
          <w:sz w:val="22"/>
          <w:szCs w:val="22"/>
          <w:highlight w:val="yellow"/>
        </w:rPr>
        <w:t>[twice a day]</w:t>
      </w:r>
    </w:p>
    <w:p w14:paraId="101972B4" w14:textId="6A5264D4" w:rsidR="001F5534" w:rsidRPr="00722602" w:rsidRDefault="001F5534" w:rsidP="0042219F">
      <w:pPr>
        <w:pStyle w:val="4Bulletedcopyblue"/>
        <w:numPr>
          <w:ilvl w:val="1"/>
          <w:numId w:val="19"/>
        </w:numPr>
        <w:spacing w:after="0"/>
        <w:ind w:left="709" w:hanging="357"/>
        <w:rPr>
          <w:rFonts w:asciiTheme="minorHAnsi" w:hAnsiTheme="minorHAnsi" w:cstheme="minorHAnsi"/>
          <w:sz w:val="22"/>
          <w:szCs w:val="22"/>
        </w:rPr>
      </w:pPr>
      <w:r>
        <w:rPr>
          <w:rFonts w:asciiTheme="minorHAnsi" w:hAnsiTheme="minorHAnsi" w:cstheme="minorHAnsi"/>
          <w:sz w:val="22"/>
          <w:szCs w:val="22"/>
        </w:rPr>
        <w:t xml:space="preserve">Regular deep cleans of the </w:t>
      </w:r>
      <w:r w:rsidR="009370C8">
        <w:rPr>
          <w:rFonts w:asciiTheme="minorHAnsi" w:hAnsiTheme="minorHAnsi" w:cstheme="minorHAnsi"/>
          <w:sz w:val="22"/>
          <w:szCs w:val="22"/>
        </w:rPr>
        <w:t>school/college</w:t>
      </w:r>
      <w:r>
        <w:rPr>
          <w:rFonts w:asciiTheme="minorHAnsi" w:hAnsiTheme="minorHAnsi" w:cstheme="minorHAnsi"/>
          <w:sz w:val="22"/>
          <w:szCs w:val="22"/>
        </w:rPr>
        <w:t xml:space="preserve"> and specialist deep cleans of kitchen areas are provided by the Trust’s cleaning and catering contractors</w:t>
      </w:r>
    </w:p>
    <w:p w14:paraId="67EA79E1" w14:textId="77777777" w:rsidR="001F5534" w:rsidRDefault="001F5534" w:rsidP="00BC311B">
      <w:pPr>
        <w:pStyle w:val="Heading3"/>
        <w:ind w:left="284"/>
        <w:rPr>
          <w:rFonts w:asciiTheme="minorHAnsi" w:hAnsiTheme="minorHAnsi" w:cstheme="minorHAnsi"/>
          <w:b/>
          <w:i/>
          <w:color w:val="auto"/>
          <w:sz w:val="22"/>
          <w:szCs w:val="22"/>
        </w:rPr>
      </w:pPr>
      <w:bookmarkStart w:id="23" w:name="_Toc97726517"/>
      <w:bookmarkStart w:id="24" w:name="_Toc133333470"/>
    </w:p>
    <w:p w14:paraId="699C0BEB" w14:textId="1B7EBB77" w:rsidR="00360E44" w:rsidRPr="00722602" w:rsidRDefault="00360E44" w:rsidP="00BC311B">
      <w:pPr>
        <w:pStyle w:val="Heading3"/>
        <w:ind w:left="284"/>
        <w:rPr>
          <w:rFonts w:asciiTheme="minorHAnsi" w:hAnsiTheme="minorHAnsi" w:cstheme="minorHAnsi"/>
          <w:b/>
          <w:i/>
          <w:color w:val="auto"/>
          <w:sz w:val="22"/>
          <w:szCs w:val="22"/>
        </w:rPr>
      </w:pPr>
      <w:r w:rsidRPr="00722602">
        <w:rPr>
          <w:rFonts w:asciiTheme="minorHAnsi" w:hAnsiTheme="minorHAnsi" w:cstheme="minorHAnsi"/>
          <w:b/>
          <w:i/>
          <w:color w:val="auto"/>
          <w:sz w:val="22"/>
          <w:szCs w:val="22"/>
        </w:rPr>
        <w:t>Keeping rooms well ventilated</w:t>
      </w:r>
      <w:bookmarkEnd w:id="23"/>
      <w:bookmarkEnd w:id="24"/>
    </w:p>
    <w:p w14:paraId="22821EE6" w14:textId="0966332B" w:rsidR="00360E44" w:rsidRPr="00BC311B" w:rsidRDefault="009370C8" w:rsidP="00BC311B">
      <w:pPr>
        <w:pStyle w:val="4Bulletedcopyblue"/>
        <w:numPr>
          <w:ilvl w:val="1"/>
          <w:numId w:val="19"/>
        </w:numPr>
        <w:ind w:left="709"/>
        <w:rPr>
          <w:rFonts w:asciiTheme="minorHAnsi" w:hAnsiTheme="minorHAnsi" w:cstheme="minorHAnsi"/>
          <w:sz w:val="22"/>
          <w:szCs w:val="22"/>
        </w:rPr>
      </w:pPr>
      <w:r>
        <w:rPr>
          <w:rFonts w:asciiTheme="minorHAnsi" w:hAnsiTheme="minorHAnsi" w:cstheme="minorHAnsi"/>
          <w:sz w:val="22"/>
          <w:szCs w:val="22"/>
        </w:rPr>
        <w:t>School/college</w:t>
      </w:r>
      <w:r w:rsidR="001F5534">
        <w:rPr>
          <w:rFonts w:asciiTheme="minorHAnsi" w:hAnsiTheme="minorHAnsi" w:cstheme="minorHAnsi"/>
          <w:sz w:val="22"/>
          <w:szCs w:val="22"/>
        </w:rPr>
        <w:t>s should</w:t>
      </w:r>
      <w:r w:rsidR="00360E44" w:rsidRPr="00BC311B">
        <w:rPr>
          <w:rFonts w:asciiTheme="minorHAnsi" w:hAnsiTheme="minorHAnsi" w:cstheme="minorHAnsi"/>
          <w:sz w:val="22"/>
          <w:szCs w:val="22"/>
        </w:rPr>
        <w:t xml:space="preserve"> use risk assessments to identify rooms or areas with poor ventilation and put measures in place to improve airflow, including opening external windows, opening internal doors</w:t>
      </w:r>
      <w:r w:rsidR="001F5534">
        <w:rPr>
          <w:rFonts w:asciiTheme="minorHAnsi" w:hAnsiTheme="minorHAnsi" w:cstheme="minorHAnsi"/>
          <w:sz w:val="22"/>
          <w:szCs w:val="22"/>
        </w:rPr>
        <w:t xml:space="preserve"> (only where they are not fire doors)</w:t>
      </w:r>
      <w:r w:rsidR="00360E44" w:rsidRPr="00BC311B">
        <w:rPr>
          <w:rFonts w:asciiTheme="minorHAnsi" w:hAnsiTheme="minorHAnsi" w:cstheme="minorHAnsi"/>
          <w:sz w:val="22"/>
          <w:szCs w:val="22"/>
        </w:rPr>
        <w:t xml:space="preserve"> and </w:t>
      </w:r>
      <w:r w:rsidR="001F5534">
        <w:rPr>
          <w:rFonts w:asciiTheme="minorHAnsi" w:hAnsiTheme="minorHAnsi" w:cstheme="minorHAnsi"/>
          <w:sz w:val="22"/>
          <w:szCs w:val="22"/>
        </w:rPr>
        <w:t xml:space="preserve">providing </w:t>
      </w:r>
      <w:r w:rsidR="00360E44" w:rsidRPr="00BC311B">
        <w:rPr>
          <w:rFonts w:asciiTheme="minorHAnsi" w:hAnsiTheme="minorHAnsi" w:cstheme="minorHAnsi"/>
          <w:sz w:val="22"/>
          <w:szCs w:val="22"/>
        </w:rPr>
        <w:t>mechanical ventilation</w:t>
      </w:r>
      <w:r w:rsidR="001F5534">
        <w:rPr>
          <w:rFonts w:asciiTheme="minorHAnsi" w:hAnsiTheme="minorHAnsi" w:cstheme="minorHAnsi"/>
          <w:sz w:val="22"/>
          <w:szCs w:val="22"/>
        </w:rPr>
        <w:t xml:space="preserve"> where necessary.</w:t>
      </w:r>
    </w:p>
    <w:p w14:paraId="065F510D" w14:textId="77777777" w:rsidR="00360E44" w:rsidRPr="002159BD" w:rsidRDefault="00360E44" w:rsidP="00373858">
      <w:pPr>
        <w:spacing w:before="0" w:after="0"/>
        <w:ind w:left="284"/>
        <w:rPr>
          <w:rFonts w:asciiTheme="minorHAnsi" w:hAnsiTheme="minorHAnsi" w:cstheme="minorHAnsi"/>
          <w:sz w:val="22"/>
          <w:szCs w:val="22"/>
        </w:rPr>
      </w:pPr>
    </w:p>
    <w:p w14:paraId="55411D33" w14:textId="244D8C30" w:rsidR="006E123D" w:rsidRPr="002159BD" w:rsidRDefault="0079624C" w:rsidP="00373858">
      <w:pPr>
        <w:spacing w:before="0" w:after="0"/>
        <w:ind w:left="284"/>
        <w:rPr>
          <w:rFonts w:asciiTheme="minorHAnsi" w:hAnsiTheme="minorHAnsi" w:cstheme="minorHAnsi"/>
          <w:b/>
          <w:sz w:val="22"/>
          <w:szCs w:val="22"/>
        </w:rPr>
      </w:pPr>
      <w:r>
        <w:rPr>
          <w:rFonts w:asciiTheme="minorHAnsi" w:hAnsiTheme="minorHAnsi" w:cstheme="minorHAnsi"/>
          <w:b/>
          <w:sz w:val="22"/>
          <w:szCs w:val="22"/>
        </w:rPr>
        <w:t>2</w:t>
      </w:r>
      <w:r w:rsidR="005E5453">
        <w:rPr>
          <w:rFonts w:asciiTheme="minorHAnsi" w:hAnsiTheme="minorHAnsi" w:cstheme="minorHAnsi"/>
          <w:b/>
          <w:sz w:val="22"/>
          <w:szCs w:val="22"/>
        </w:rPr>
        <w:t>1</w:t>
      </w:r>
      <w:r w:rsidR="00360E44">
        <w:rPr>
          <w:rFonts w:asciiTheme="minorHAnsi" w:hAnsiTheme="minorHAnsi" w:cstheme="minorHAnsi"/>
          <w:b/>
          <w:sz w:val="22"/>
          <w:szCs w:val="22"/>
        </w:rPr>
        <w:t>.</w:t>
      </w:r>
      <w:r w:rsidR="00BC311B">
        <w:rPr>
          <w:rFonts w:asciiTheme="minorHAnsi" w:hAnsiTheme="minorHAnsi" w:cstheme="minorHAnsi"/>
          <w:b/>
          <w:sz w:val="22"/>
          <w:szCs w:val="22"/>
        </w:rPr>
        <w:t>10</w:t>
      </w:r>
      <w:r w:rsidR="006E123D" w:rsidRPr="002159BD">
        <w:rPr>
          <w:rFonts w:asciiTheme="minorHAnsi" w:hAnsiTheme="minorHAnsi" w:cstheme="minorHAnsi"/>
          <w:b/>
          <w:sz w:val="22"/>
          <w:szCs w:val="22"/>
        </w:rPr>
        <w:t xml:space="preserve"> </w:t>
      </w:r>
      <w:r w:rsidR="009370C8">
        <w:rPr>
          <w:rFonts w:asciiTheme="minorHAnsi" w:hAnsiTheme="minorHAnsi" w:cstheme="minorHAnsi"/>
          <w:b/>
          <w:sz w:val="22"/>
          <w:szCs w:val="22"/>
        </w:rPr>
        <w:t>Learner</w:t>
      </w:r>
      <w:r w:rsidR="006E123D" w:rsidRPr="002159BD">
        <w:rPr>
          <w:rFonts w:asciiTheme="minorHAnsi" w:hAnsiTheme="minorHAnsi" w:cstheme="minorHAnsi"/>
          <w:b/>
          <w:sz w:val="22"/>
          <w:szCs w:val="22"/>
        </w:rPr>
        <w:t>s vulnerable to infection</w:t>
      </w:r>
    </w:p>
    <w:p w14:paraId="6F60939D" w14:textId="77777777" w:rsidR="00180130" w:rsidRPr="002159BD" w:rsidRDefault="00180130" w:rsidP="00373858">
      <w:pPr>
        <w:spacing w:before="0" w:after="0"/>
        <w:ind w:left="284"/>
        <w:rPr>
          <w:rFonts w:asciiTheme="minorHAnsi" w:hAnsiTheme="minorHAnsi" w:cstheme="minorHAnsi"/>
          <w:b/>
          <w:sz w:val="22"/>
          <w:szCs w:val="22"/>
        </w:rPr>
      </w:pPr>
    </w:p>
    <w:p w14:paraId="3E0A0F62" w14:textId="0C770533" w:rsidR="006E123D" w:rsidRPr="002159BD" w:rsidRDefault="006E123D" w:rsidP="00373858">
      <w:pPr>
        <w:spacing w:before="0" w:after="0"/>
        <w:ind w:left="284"/>
        <w:rPr>
          <w:rFonts w:asciiTheme="minorHAnsi" w:hAnsiTheme="minorHAnsi" w:cstheme="minorHAnsi"/>
          <w:sz w:val="22"/>
          <w:szCs w:val="22"/>
        </w:rPr>
      </w:pPr>
      <w:r w:rsidRPr="002159BD">
        <w:rPr>
          <w:rFonts w:asciiTheme="minorHAnsi" w:hAnsiTheme="minorHAnsi" w:cstheme="minorHAnsi"/>
          <w:sz w:val="22"/>
          <w:szCs w:val="22"/>
        </w:rPr>
        <w:lastRenderedPageBreak/>
        <w:t xml:space="preserve">Some medical conditions make </w:t>
      </w:r>
      <w:r w:rsidR="009370C8">
        <w:rPr>
          <w:rFonts w:asciiTheme="minorHAnsi" w:hAnsiTheme="minorHAnsi" w:cstheme="minorHAnsi"/>
          <w:sz w:val="22"/>
          <w:szCs w:val="22"/>
        </w:rPr>
        <w:t>learner</w:t>
      </w:r>
      <w:r w:rsidRPr="002159BD">
        <w:rPr>
          <w:rFonts w:asciiTheme="minorHAnsi" w:hAnsiTheme="minorHAnsi" w:cstheme="minorHAnsi"/>
          <w:sz w:val="22"/>
          <w:szCs w:val="22"/>
        </w:rPr>
        <w:t xml:space="preserve">s vulnerable to infections that would rarely be serious in most </w:t>
      </w:r>
      <w:proofErr w:type="spellStart"/>
      <w:r w:rsidR="009370C8">
        <w:rPr>
          <w:rFonts w:asciiTheme="minorHAnsi" w:hAnsiTheme="minorHAnsi" w:cstheme="minorHAnsi"/>
          <w:sz w:val="22"/>
          <w:szCs w:val="22"/>
        </w:rPr>
        <w:t>learner</w:t>
      </w:r>
      <w:r w:rsidRPr="002159BD">
        <w:rPr>
          <w:rFonts w:asciiTheme="minorHAnsi" w:hAnsiTheme="minorHAnsi" w:cstheme="minorHAnsi"/>
          <w:sz w:val="22"/>
          <w:szCs w:val="22"/>
        </w:rPr>
        <w:t>ren</w:t>
      </w:r>
      <w:proofErr w:type="spellEnd"/>
      <w:r w:rsidRPr="002159BD">
        <w:rPr>
          <w:rFonts w:asciiTheme="minorHAnsi" w:hAnsiTheme="minorHAnsi" w:cstheme="minorHAnsi"/>
          <w:sz w:val="22"/>
          <w:szCs w:val="22"/>
        </w:rPr>
        <w:t xml:space="preserve">. The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 will normally have been made aware of such vulnerable </w:t>
      </w:r>
      <w:proofErr w:type="spellStart"/>
      <w:r w:rsidR="009370C8">
        <w:rPr>
          <w:rFonts w:asciiTheme="minorHAnsi" w:hAnsiTheme="minorHAnsi" w:cstheme="minorHAnsi"/>
          <w:sz w:val="22"/>
          <w:szCs w:val="22"/>
        </w:rPr>
        <w:t>learner</w:t>
      </w:r>
      <w:r w:rsidRPr="002159BD">
        <w:rPr>
          <w:rFonts w:asciiTheme="minorHAnsi" w:hAnsiTheme="minorHAnsi" w:cstheme="minorHAnsi"/>
          <w:sz w:val="22"/>
          <w:szCs w:val="22"/>
        </w:rPr>
        <w:t>ren</w:t>
      </w:r>
      <w:proofErr w:type="spellEnd"/>
      <w:r w:rsidRPr="002159BD">
        <w:rPr>
          <w:rFonts w:asciiTheme="minorHAnsi" w:hAnsiTheme="minorHAnsi" w:cstheme="minorHAnsi"/>
          <w:sz w:val="22"/>
          <w:szCs w:val="22"/>
        </w:rPr>
        <w:t xml:space="preserve">. These </w:t>
      </w:r>
      <w:proofErr w:type="spellStart"/>
      <w:r w:rsidR="009370C8">
        <w:rPr>
          <w:rFonts w:asciiTheme="minorHAnsi" w:hAnsiTheme="minorHAnsi" w:cstheme="minorHAnsi"/>
          <w:sz w:val="22"/>
          <w:szCs w:val="22"/>
        </w:rPr>
        <w:t>learner</w:t>
      </w:r>
      <w:r w:rsidRPr="002159BD">
        <w:rPr>
          <w:rFonts w:asciiTheme="minorHAnsi" w:hAnsiTheme="minorHAnsi" w:cstheme="minorHAnsi"/>
          <w:sz w:val="22"/>
          <w:szCs w:val="22"/>
        </w:rPr>
        <w:t>ren</w:t>
      </w:r>
      <w:proofErr w:type="spellEnd"/>
      <w:r w:rsidRPr="002159BD">
        <w:rPr>
          <w:rFonts w:asciiTheme="minorHAnsi" w:hAnsiTheme="minorHAnsi" w:cstheme="minorHAnsi"/>
          <w:sz w:val="22"/>
          <w:szCs w:val="22"/>
        </w:rPr>
        <w:t xml:space="preserve"> are particularly vulnerable to chickenpox, measles or slapped cheek disease (parvovirus B19) and, if exposed to either of these, the parent/carer will be informed promptly and further medical advice sought.  We will advise these </w:t>
      </w:r>
      <w:proofErr w:type="spellStart"/>
      <w:r w:rsidR="009370C8">
        <w:rPr>
          <w:rFonts w:asciiTheme="minorHAnsi" w:hAnsiTheme="minorHAnsi" w:cstheme="minorHAnsi"/>
          <w:sz w:val="22"/>
          <w:szCs w:val="22"/>
        </w:rPr>
        <w:t>learner</w:t>
      </w:r>
      <w:r w:rsidRPr="002159BD">
        <w:rPr>
          <w:rFonts w:asciiTheme="minorHAnsi" w:hAnsiTheme="minorHAnsi" w:cstheme="minorHAnsi"/>
          <w:sz w:val="22"/>
          <w:szCs w:val="22"/>
        </w:rPr>
        <w:t>ren</w:t>
      </w:r>
      <w:proofErr w:type="spellEnd"/>
      <w:r w:rsidRPr="002159BD">
        <w:rPr>
          <w:rFonts w:asciiTheme="minorHAnsi" w:hAnsiTheme="minorHAnsi" w:cstheme="minorHAnsi"/>
          <w:sz w:val="22"/>
          <w:szCs w:val="22"/>
        </w:rPr>
        <w:t xml:space="preserve"> to have additional immunisations, for example for pneumococcal and influenza. </w:t>
      </w:r>
    </w:p>
    <w:p w14:paraId="4C5E32E9" w14:textId="77777777" w:rsidR="00180130" w:rsidRPr="002159BD" w:rsidRDefault="00180130" w:rsidP="00373858">
      <w:pPr>
        <w:spacing w:before="0" w:after="0"/>
        <w:ind w:left="284"/>
        <w:rPr>
          <w:rFonts w:asciiTheme="minorHAnsi" w:hAnsiTheme="minorHAnsi" w:cstheme="minorHAnsi"/>
          <w:sz w:val="22"/>
          <w:szCs w:val="22"/>
        </w:rPr>
      </w:pPr>
    </w:p>
    <w:p w14:paraId="22FD04FC" w14:textId="563809BE" w:rsidR="006E123D" w:rsidRPr="002159BD" w:rsidRDefault="0079624C" w:rsidP="00373858">
      <w:pPr>
        <w:spacing w:before="0" w:after="0"/>
        <w:ind w:left="284"/>
        <w:rPr>
          <w:rFonts w:asciiTheme="minorHAnsi" w:hAnsiTheme="minorHAnsi" w:cstheme="minorHAnsi"/>
          <w:b/>
          <w:sz w:val="22"/>
          <w:szCs w:val="22"/>
        </w:rPr>
      </w:pPr>
      <w:r>
        <w:rPr>
          <w:rFonts w:asciiTheme="minorHAnsi" w:hAnsiTheme="minorHAnsi" w:cstheme="minorHAnsi"/>
          <w:b/>
          <w:sz w:val="22"/>
          <w:szCs w:val="22"/>
        </w:rPr>
        <w:t>2</w:t>
      </w:r>
      <w:r w:rsidR="005E5453">
        <w:rPr>
          <w:rFonts w:asciiTheme="minorHAnsi" w:hAnsiTheme="minorHAnsi" w:cstheme="minorHAnsi"/>
          <w:b/>
          <w:sz w:val="22"/>
          <w:szCs w:val="22"/>
        </w:rPr>
        <w:t>1</w:t>
      </w:r>
      <w:r w:rsidR="00360E44">
        <w:rPr>
          <w:rFonts w:asciiTheme="minorHAnsi" w:hAnsiTheme="minorHAnsi" w:cstheme="minorHAnsi"/>
          <w:b/>
          <w:sz w:val="22"/>
          <w:szCs w:val="22"/>
        </w:rPr>
        <w:t>.1</w:t>
      </w:r>
      <w:r w:rsidR="00BC311B">
        <w:rPr>
          <w:rFonts w:asciiTheme="minorHAnsi" w:hAnsiTheme="minorHAnsi" w:cstheme="minorHAnsi"/>
          <w:b/>
          <w:sz w:val="22"/>
          <w:szCs w:val="22"/>
        </w:rPr>
        <w:t>1</w:t>
      </w:r>
      <w:r w:rsidR="006E123D" w:rsidRPr="002159BD">
        <w:rPr>
          <w:rFonts w:asciiTheme="minorHAnsi" w:hAnsiTheme="minorHAnsi" w:cstheme="minorHAnsi"/>
          <w:b/>
          <w:sz w:val="22"/>
          <w:szCs w:val="22"/>
        </w:rPr>
        <w:t xml:space="preserve"> Exclusion periods for infectious diseases</w:t>
      </w:r>
    </w:p>
    <w:p w14:paraId="5FA2118A" w14:textId="77777777" w:rsidR="00180130" w:rsidRPr="002159BD" w:rsidRDefault="00180130" w:rsidP="00373858">
      <w:pPr>
        <w:spacing w:before="0" w:after="0"/>
        <w:ind w:left="284"/>
        <w:rPr>
          <w:rFonts w:asciiTheme="minorHAnsi" w:hAnsiTheme="minorHAnsi" w:cstheme="minorHAnsi"/>
          <w:b/>
          <w:sz w:val="22"/>
          <w:szCs w:val="22"/>
        </w:rPr>
      </w:pPr>
    </w:p>
    <w:p w14:paraId="0EA343AB" w14:textId="242146F3" w:rsidR="00360E44" w:rsidRPr="00BC311B" w:rsidRDefault="00360E44" w:rsidP="00BC311B">
      <w:pPr>
        <w:pStyle w:val="1bodycopy10pt"/>
        <w:ind w:left="284"/>
        <w:rPr>
          <w:rFonts w:asciiTheme="minorHAnsi" w:hAnsiTheme="minorHAnsi" w:cstheme="minorHAnsi"/>
          <w:sz w:val="22"/>
          <w:szCs w:val="22"/>
          <w:lang w:val="en-GB"/>
        </w:rPr>
      </w:pPr>
      <w:r w:rsidRPr="00BC311B">
        <w:rPr>
          <w:rFonts w:asciiTheme="minorHAnsi" w:hAnsiTheme="minorHAnsi" w:cstheme="minorHAnsi"/>
          <w:sz w:val="22"/>
          <w:szCs w:val="22"/>
          <w:lang w:val="en-GB"/>
        </w:rPr>
        <w:t xml:space="preserve">The </w:t>
      </w:r>
      <w:r w:rsidR="009370C8">
        <w:rPr>
          <w:rFonts w:asciiTheme="minorHAnsi" w:hAnsiTheme="minorHAnsi" w:cstheme="minorHAnsi"/>
          <w:sz w:val="22"/>
          <w:szCs w:val="22"/>
          <w:lang w:val="en-GB"/>
        </w:rPr>
        <w:t>school/college</w:t>
      </w:r>
      <w:r w:rsidRPr="00BC311B">
        <w:rPr>
          <w:rFonts w:asciiTheme="minorHAnsi" w:hAnsiTheme="minorHAnsi" w:cstheme="minorHAnsi"/>
          <w:sz w:val="22"/>
          <w:szCs w:val="22"/>
          <w:lang w:val="en-GB"/>
        </w:rPr>
        <w:t xml:space="preserve"> will follow recommended exclusion periods outlined by the UK Health Security Agency and other government guidance, summarised in appendix </w:t>
      </w:r>
      <w:r w:rsidR="00B0135B">
        <w:rPr>
          <w:rFonts w:asciiTheme="minorHAnsi" w:hAnsiTheme="minorHAnsi" w:cstheme="minorHAnsi"/>
          <w:sz w:val="22"/>
          <w:szCs w:val="22"/>
          <w:lang w:val="en-GB"/>
        </w:rPr>
        <w:t>2</w:t>
      </w:r>
      <w:r w:rsidRPr="00BC311B">
        <w:rPr>
          <w:rFonts w:asciiTheme="minorHAnsi" w:hAnsiTheme="minorHAnsi" w:cstheme="minorHAnsi"/>
          <w:sz w:val="22"/>
          <w:szCs w:val="22"/>
          <w:lang w:val="en-GB"/>
        </w:rPr>
        <w:t xml:space="preserve">. </w:t>
      </w:r>
    </w:p>
    <w:p w14:paraId="2867AC52" w14:textId="6E033DC5" w:rsidR="00360E44" w:rsidRDefault="00360E44" w:rsidP="00BC311B">
      <w:pPr>
        <w:pStyle w:val="1bodycopy10pt"/>
        <w:ind w:left="284"/>
        <w:rPr>
          <w:rFonts w:asciiTheme="minorHAnsi" w:hAnsiTheme="minorHAnsi" w:cstheme="minorHAnsi"/>
          <w:sz w:val="22"/>
          <w:szCs w:val="22"/>
          <w:lang w:val="en-GB"/>
        </w:rPr>
      </w:pPr>
      <w:r w:rsidRPr="00BC311B">
        <w:rPr>
          <w:rFonts w:asciiTheme="minorHAnsi" w:hAnsiTheme="minorHAnsi" w:cstheme="minorHAnsi"/>
          <w:sz w:val="22"/>
          <w:szCs w:val="22"/>
          <w:lang w:val="en-GB"/>
        </w:rPr>
        <w:t>In the event of an epidemic/pandemic, we will follow advice from</w:t>
      </w:r>
      <w:bookmarkStart w:id="25" w:name="_GoBack"/>
      <w:bookmarkEnd w:id="25"/>
      <w:r w:rsidRPr="00BC311B">
        <w:rPr>
          <w:rFonts w:asciiTheme="minorHAnsi" w:hAnsiTheme="minorHAnsi" w:cstheme="minorHAnsi"/>
          <w:sz w:val="22"/>
          <w:szCs w:val="22"/>
          <w:lang w:val="en-GB"/>
        </w:rPr>
        <w:t xml:space="preserve"> the UK Health Security Agency about the appropriate course of action.</w:t>
      </w:r>
    </w:p>
    <w:p w14:paraId="3C88C9A3" w14:textId="3EDAA952" w:rsidR="001F5534" w:rsidRPr="0042219F" w:rsidRDefault="001F5534" w:rsidP="00BC311B">
      <w:pPr>
        <w:pStyle w:val="1bodycopy10pt"/>
        <w:ind w:left="284"/>
        <w:rPr>
          <w:rFonts w:asciiTheme="minorHAnsi" w:hAnsiTheme="minorHAnsi" w:cstheme="minorHAnsi"/>
          <w:b/>
          <w:sz w:val="22"/>
          <w:szCs w:val="22"/>
          <w:lang w:val="en-GB"/>
        </w:rPr>
      </w:pPr>
      <w:r w:rsidRPr="0042219F">
        <w:rPr>
          <w:rFonts w:asciiTheme="minorHAnsi" w:hAnsiTheme="minorHAnsi" w:cstheme="minorHAnsi"/>
          <w:b/>
          <w:sz w:val="22"/>
          <w:szCs w:val="22"/>
          <w:lang w:val="en-GB"/>
        </w:rPr>
        <w:t>2</w:t>
      </w:r>
      <w:r w:rsidR="005E5453">
        <w:rPr>
          <w:rFonts w:asciiTheme="minorHAnsi" w:hAnsiTheme="minorHAnsi" w:cstheme="minorHAnsi"/>
          <w:b/>
          <w:sz w:val="22"/>
          <w:szCs w:val="22"/>
          <w:lang w:val="en-GB"/>
        </w:rPr>
        <w:t>1</w:t>
      </w:r>
      <w:r w:rsidRPr="0042219F">
        <w:rPr>
          <w:rFonts w:asciiTheme="minorHAnsi" w:hAnsiTheme="minorHAnsi" w:cstheme="minorHAnsi"/>
          <w:b/>
          <w:sz w:val="22"/>
          <w:szCs w:val="22"/>
          <w:lang w:val="en-GB"/>
        </w:rPr>
        <w:t>.12 Swimming pool infection control</w:t>
      </w:r>
    </w:p>
    <w:p w14:paraId="5A732856" w14:textId="6F343BBF" w:rsidR="00FE2123" w:rsidRDefault="009370C8" w:rsidP="00FE2123">
      <w:r>
        <w:rPr>
          <w:rFonts w:asciiTheme="minorHAnsi" w:hAnsiTheme="minorHAnsi" w:cstheme="minorHAnsi"/>
          <w:sz w:val="22"/>
          <w:szCs w:val="22"/>
          <w:lang w:val="en-GB"/>
        </w:rPr>
        <w:t>School/college</w:t>
      </w:r>
      <w:r w:rsidR="001F5534">
        <w:rPr>
          <w:rFonts w:asciiTheme="minorHAnsi" w:hAnsiTheme="minorHAnsi" w:cstheme="minorHAnsi"/>
          <w:sz w:val="22"/>
          <w:szCs w:val="22"/>
          <w:lang w:val="en-GB"/>
        </w:rPr>
        <w:t xml:space="preserve"> use of swimming pools must be risk assessed prior to use. This risk assessment should consider the potential for infection</w:t>
      </w:r>
      <w:r w:rsidR="003B708C">
        <w:rPr>
          <w:rFonts w:asciiTheme="minorHAnsi" w:hAnsiTheme="minorHAnsi" w:cstheme="minorHAnsi"/>
          <w:sz w:val="22"/>
          <w:szCs w:val="22"/>
          <w:lang w:val="en-GB"/>
        </w:rPr>
        <w:t>,</w:t>
      </w:r>
      <w:r w:rsidR="001F5534">
        <w:rPr>
          <w:rFonts w:asciiTheme="minorHAnsi" w:hAnsiTheme="minorHAnsi" w:cstheme="minorHAnsi"/>
          <w:sz w:val="22"/>
          <w:szCs w:val="22"/>
          <w:lang w:val="en-GB"/>
        </w:rPr>
        <w:t xml:space="preserve"> and control measures should be implemented to reduce risk wherever possible. Pool operators should be asked to confirm that they follow the Pool Water and Treatment Advisory Group Code of practice </w:t>
      </w:r>
      <w:r w:rsidR="003B708C">
        <w:rPr>
          <w:rFonts w:asciiTheme="minorHAnsi" w:hAnsiTheme="minorHAnsi" w:cstheme="minorHAnsi"/>
          <w:sz w:val="22"/>
          <w:szCs w:val="22"/>
          <w:lang w:val="en-GB"/>
        </w:rPr>
        <w:t>(available at this link</w:t>
      </w:r>
      <w:r w:rsidR="003B708C" w:rsidRPr="003B708C">
        <w:rPr>
          <w:rFonts w:asciiTheme="minorHAnsi" w:hAnsiTheme="minorHAnsi" w:cstheme="minorHAnsi"/>
          <w:sz w:val="22"/>
          <w:szCs w:val="22"/>
          <w:lang w:val="en-GB"/>
        </w:rPr>
        <w:t xml:space="preserve">: </w:t>
      </w:r>
    </w:p>
    <w:p w14:paraId="74DCECBE" w14:textId="77777777" w:rsidR="00FE2123" w:rsidRDefault="00FE2123" w:rsidP="00FE2123">
      <w:pPr>
        <w:rPr>
          <w:rFonts w:asciiTheme="minorHAnsi" w:eastAsiaTheme="minorHAnsi" w:hAnsiTheme="minorHAnsi"/>
          <w:szCs w:val="22"/>
        </w:rPr>
      </w:pPr>
      <w:r>
        <w:t>https://www.pwtag.org)</w:t>
      </w:r>
    </w:p>
    <w:p w14:paraId="6C5EDF13" w14:textId="0C2B4012" w:rsidR="003B708C" w:rsidRPr="00BC311B" w:rsidRDefault="001F5534" w:rsidP="003B708C">
      <w:pPr>
        <w:pStyle w:val="1bodycopy10pt"/>
        <w:ind w:left="284"/>
        <w:rPr>
          <w:rFonts w:asciiTheme="minorHAnsi" w:hAnsiTheme="minorHAnsi" w:cstheme="minorHAnsi"/>
          <w:sz w:val="22"/>
          <w:szCs w:val="22"/>
          <w:lang w:val="en-GB"/>
        </w:rPr>
      </w:pPr>
      <w:r>
        <w:rPr>
          <w:rFonts w:asciiTheme="minorHAnsi" w:hAnsiTheme="minorHAnsi" w:cstheme="minorHAnsi"/>
          <w:sz w:val="22"/>
          <w:szCs w:val="22"/>
          <w:lang w:val="en-GB"/>
        </w:rPr>
        <w:t xml:space="preserve">and should provide </w:t>
      </w:r>
      <w:r w:rsidR="009370C8">
        <w:rPr>
          <w:rFonts w:asciiTheme="minorHAnsi" w:hAnsiTheme="minorHAnsi" w:cstheme="minorHAnsi"/>
          <w:sz w:val="22"/>
          <w:szCs w:val="22"/>
          <w:lang w:val="en-GB"/>
        </w:rPr>
        <w:t>school/college</w:t>
      </w:r>
      <w:r>
        <w:rPr>
          <w:rFonts w:asciiTheme="minorHAnsi" w:hAnsiTheme="minorHAnsi" w:cstheme="minorHAnsi"/>
          <w:sz w:val="22"/>
          <w:szCs w:val="22"/>
          <w:lang w:val="en-GB"/>
        </w:rPr>
        <w:t xml:space="preserve">s with information about </w:t>
      </w:r>
      <w:r w:rsidR="003B708C">
        <w:rPr>
          <w:rFonts w:asciiTheme="minorHAnsi" w:hAnsiTheme="minorHAnsi" w:cstheme="minorHAnsi"/>
          <w:sz w:val="22"/>
          <w:szCs w:val="22"/>
          <w:lang w:val="en-GB"/>
        </w:rPr>
        <w:t>what control measures are in place to prevent and control infections.</w:t>
      </w:r>
    </w:p>
    <w:p w14:paraId="7A3E783F" w14:textId="77777777" w:rsidR="00180130" w:rsidRPr="002159BD" w:rsidRDefault="00180130" w:rsidP="009E7D9C">
      <w:pPr>
        <w:spacing w:before="0" w:after="0"/>
        <w:rPr>
          <w:rFonts w:asciiTheme="minorHAnsi" w:hAnsiTheme="minorHAnsi" w:cstheme="minorHAnsi"/>
          <w:sz w:val="22"/>
          <w:szCs w:val="22"/>
        </w:rPr>
      </w:pPr>
    </w:p>
    <w:p w14:paraId="65A15F58" w14:textId="21E658D7" w:rsidR="00FD2B7A" w:rsidRDefault="00FD2B7A" w:rsidP="00180130">
      <w:pPr>
        <w:spacing w:before="0" w:after="0"/>
        <w:rPr>
          <w:rFonts w:asciiTheme="minorHAnsi" w:hAnsiTheme="minorHAnsi" w:cstheme="minorHAnsi"/>
          <w:b/>
          <w:sz w:val="22"/>
          <w:szCs w:val="22"/>
        </w:rPr>
      </w:pPr>
      <w:bookmarkStart w:id="26" w:name="_Toc492913026"/>
      <w:r>
        <w:rPr>
          <w:rFonts w:asciiTheme="minorHAnsi" w:hAnsiTheme="minorHAnsi" w:cstheme="minorHAnsi"/>
          <w:b/>
          <w:sz w:val="22"/>
          <w:szCs w:val="22"/>
        </w:rPr>
        <w:t>2</w:t>
      </w:r>
      <w:r w:rsidR="005E5453">
        <w:rPr>
          <w:rFonts w:asciiTheme="minorHAnsi" w:hAnsiTheme="minorHAnsi" w:cstheme="minorHAnsi"/>
          <w:b/>
          <w:sz w:val="22"/>
          <w:szCs w:val="22"/>
        </w:rPr>
        <w:t>2</w:t>
      </w:r>
      <w:r>
        <w:rPr>
          <w:rFonts w:asciiTheme="minorHAnsi" w:hAnsiTheme="minorHAnsi" w:cstheme="minorHAnsi"/>
          <w:b/>
          <w:sz w:val="22"/>
          <w:szCs w:val="22"/>
        </w:rPr>
        <w:t>. Allergy Management</w:t>
      </w:r>
    </w:p>
    <w:p w14:paraId="1DF9D10B" w14:textId="77777777" w:rsidR="009C70F3" w:rsidRDefault="009C70F3" w:rsidP="00180130">
      <w:pPr>
        <w:spacing w:before="0" w:after="0"/>
        <w:rPr>
          <w:rFonts w:asciiTheme="minorHAnsi" w:hAnsiTheme="minorHAnsi" w:cstheme="minorHAnsi"/>
          <w:b/>
          <w:sz w:val="22"/>
          <w:szCs w:val="22"/>
        </w:rPr>
      </w:pPr>
    </w:p>
    <w:p w14:paraId="45836473" w14:textId="78F32133" w:rsidR="00FD2B7A" w:rsidRPr="00625CE8" w:rsidRDefault="00FD2B7A" w:rsidP="00FD2B7A">
      <w:pPr>
        <w:spacing w:before="0" w:after="0"/>
        <w:rPr>
          <w:rFonts w:asciiTheme="minorHAnsi" w:hAnsiTheme="minorHAnsi" w:cstheme="minorHAnsi"/>
          <w:sz w:val="22"/>
          <w:szCs w:val="22"/>
        </w:rPr>
      </w:pPr>
      <w:r w:rsidRPr="00625CE8">
        <w:rPr>
          <w:rFonts w:asciiTheme="minorHAnsi" w:hAnsiTheme="minorHAnsi" w:cstheme="minorHAnsi"/>
          <w:sz w:val="22"/>
          <w:szCs w:val="22"/>
        </w:rPr>
        <w:t xml:space="preserve">The Partnership Trust recognises that severe allergies and anaphylaxis present a significant health and safety risk within educational settings. </w:t>
      </w:r>
      <w:r w:rsidR="009370C8">
        <w:rPr>
          <w:rFonts w:asciiTheme="minorHAnsi" w:hAnsiTheme="minorHAnsi" w:cstheme="minorHAnsi"/>
          <w:sz w:val="22"/>
          <w:szCs w:val="22"/>
        </w:rPr>
        <w:t>School/college</w:t>
      </w:r>
      <w:r w:rsidRPr="00625CE8">
        <w:rPr>
          <w:rFonts w:asciiTheme="minorHAnsi" w:hAnsiTheme="minorHAnsi" w:cstheme="minorHAnsi"/>
          <w:sz w:val="22"/>
          <w:szCs w:val="22"/>
        </w:rPr>
        <w:t xml:space="preserve">s must have suitable arrangements in place to identify, assess and manage the risks associated with </w:t>
      </w:r>
      <w:r w:rsidR="009370C8">
        <w:rPr>
          <w:rFonts w:asciiTheme="minorHAnsi" w:hAnsiTheme="minorHAnsi" w:cstheme="minorHAnsi"/>
          <w:sz w:val="22"/>
          <w:szCs w:val="22"/>
        </w:rPr>
        <w:t>learner</w:t>
      </w:r>
      <w:r w:rsidRPr="00625CE8">
        <w:rPr>
          <w:rFonts w:asciiTheme="minorHAnsi" w:hAnsiTheme="minorHAnsi" w:cstheme="minorHAnsi"/>
          <w:sz w:val="22"/>
          <w:szCs w:val="22"/>
        </w:rPr>
        <w:t>s, staff, visitors and contractors who have known allergies.</w:t>
      </w:r>
    </w:p>
    <w:p w14:paraId="0468434F" w14:textId="77777777" w:rsidR="00FD2B7A" w:rsidRPr="00625CE8" w:rsidRDefault="00FD2B7A" w:rsidP="00625CE8">
      <w:pPr>
        <w:spacing w:before="0" w:after="0"/>
        <w:rPr>
          <w:rFonts w:asciiTheme="minorHAnsi" w:hAnsiTheme="minorHAnsi" w:cstheme="minorHAnsi"/>
          <w:sz w:val="22"/>
          <w:szCs w:val="22"/>
        </w:rPr>
      </w:pPr>
    </w:p>
    <w:p w14:paraId="5CB16AF7" w14:textId="326D07F7" w:rsidR="00FD2B7A" w:rsidRPr="00625CE8" w:rsidRDefault="00FD2B7A" w:rsidP="00FD2B7A">
      <w:pPr>
        <w:spacing w:before="0" w:after="0"/>
        <w:rPr>
          <w:rFonts w:asciiTheme="minorHAnsi" w:hAnsiTheme="minorHAnsi" w:cstheme="minorHAnsi"/>
          <w:sz w:val="22"/>
          <w:szCs w:val="22"/>
        </w:rPr>
      </w:pPr>
      <w:r w:rsidRPr="00625CE8">
        <w:rPr>
          <w:rFonts w:asciiTheme="minorHAnsi" w:hAnsiTheme="minorHAnsi" w:cstheme="minorHAnsi"/>
          <w:sz w:val="22"/>
          <w:szCs w:val="22"/>
        </w:rPr>
        <w:t xml:space="preserve">In line with the principles and requirements arising from Benedict's Law, and associated national guidance, each </w:t>
      </w:r>
      <w:r w:rsidR="009370C8">
        <w:rPr>
          <w:rFonts w:asciiTheme="minorHAnsi" w:hAnsiTheme="minorHAnsi" w:cstheme="minorHAnsi"/>
          <w:sz w:val="22"/>
          <w:szCs w:val="22"/>
        </w:rPr>
        <w:t>school/college</w:t>
      </w:r>
      <w:r w:rsidRPr="00625CE8">
        <w:rPr>
          <w:rFonts w:asciiTheme="minorHAnsi" w:hAnsiTheme="minorHAnsi" w:cstheme="minorHAnsi"/>
          <w:sz w:val="22"/>
          <w:szCs w:val="22"/>
        </w:rPr>
        <w:t xml:space="preserve"> is required to maintain a separate Allergy Management Policy</w:t>
      </w:r>
      <w:r w:rsidR="00EE61DA" w:rsidRPr="00625CE8">
        <w:rPr>
          <w:rFonts w:asciiTheme="minorHAnsi" w:hAnsiTheme="minorHAnsi" w:cstheme="minorHAnsi"/>
          <w:sz w:val="22"/>
          <w:szCs w:val="22"/>
        </w:rPr>
        <w:t xml:space="preserve"> (using the Trust template)</w:t>
      </w:r>
      <w:r w:rsidRPr="00625CE8">
        <w:rPr>
          <w:rFonts w:asciiTheme="minorHAnsi" w:hAnsiTheme="minorHAnsi" w:cstheme="minorHAnsi"/>
          <w:sz w:val="22"/>
          <w:szCs w:val="22"/>
        </w:rPr>
        <w:t xml:space="preserve">. This policy should set out the </w:t>
      </w:r>
      <w:r w:rsidR="009370C8">
        <w:rPr>
          <w:rFonts w:asciiTheme="minorHAnsi" w:hAnsiTheme="minorHAnsi" w:cstheme="minorHAnsi"/>
          <w:sz w:val="22"/>
          <w:szCs w:val="22"/>
        </w:rPr>
        <w:t>school/college</w:t>
      </w:r>
      <w:r w:rsidRPr="00625CE8">
        <w:rPr>
          <w:rFonts w:asciiTheme="minorHAnsi" w:hAnsiTheme="minorHAnsi" w:cstheme="minorHAnsi"/>
          <w:sz w:val="22"/>
          <w:szCs w:val="22"/>
        </w:rPr>
        <w:t>'s arrangements for identifying and managing allergy risks, reducing the likelihood of allergen exposure, ensuring effective communication with parents and carers, providing appropriate staff training, maintaining individual healthcare plans and allergy risk assessments where required, and responding promptly and effectively to allergic reactions and anaphylaxis.</w:t>
      </w:r>
    </w:p>
    <w:p w14:paraId="041AE988" w14:textId="77777777" w:rsidR="00FD2B7A" w:rsidRPr="00625CE8" w:rsidRDefault="00FD2B7A" w:rsidP="00625CE8">
      <w:pPr>
        <w:spacing w:before="0" w:after="0"/>
        <w:rPr>
          <w:rFonts w:asciiTheme="minorHAnsi" w:hAnsiTheme="minorHAnsi" w:cstheme="minorHAnsi"/>
          <w:sz w:val="22"/>
          <w:szCs w:val="22"/>
        </w:rPr>
      </w:pPr>
    </w:p>
    <w:p w14:paraId="1D6161BF" w14:textId="326BD3DC" w:rsidR="00FD2B7A" w:rsidRPr="00625CE8" w:rsidRDefault="00FD2B7A" w:rsidP="00625CE8">
      <w:pPr>
        <w:spacing w:before="0" w:after="0"/>
        <w:rPr>
          <w:rFonts w:asciiTheme="minorHAnsi" w:hAnsiTheme="minorHAnsi" w:cstheme="minorHAnsi"/>
          <w:sz w:val="22"/>
          <w:szCs w:val="22"/>
        </w:rPr>
      </w:pPr>
      <w:r w:rsidRPr="00625CE8">
        <w:rPr>
          <w:rFonts w:asciiTheme="minorHAnsi" w:hAnsiTheme="minorHAnsi" w:cstheme="minorHAnsi"/>
          <w:sz w:val="22"/>
          <w:szCs w:val="22"/>
        </w:rPr>
        <w:t xml:space="preserve">Appropriate control measures must be implemented to minimise the risk of allergen exposure, and prescribed emergency medication, including adrenaline auto-injectors where required, must be readily accessible and managed in accordance with the </w:t>
      </w:r>
      <w:r w:rsidR="009370C8">
        <w:rPr>
          <w:rFonts w:asciiTheme="minorHAnsi" w:hAnsiTheme="minorHAnsi" w:cstheme="minorHAnsi"/>
          <w:sz w:val="22"/>
          <w:szCs w:val="22"/>
        </w:rPr>
        <w:t>school/college</w:t>
      </w:r>
      <w:r w:rsidRPr="00625CE8">
        <w:rPr>
          <w:rFonts w:asciiTheme="minorHAnsi" w:hAnsiTheme="minorHAnsi" w:cstheme="minorHAnsi"/>
          <w:sz w:val="22"/>
          <w:szCs w:val="22"/>
        </w:rPr>
        <w:t>'s medicines procedures. All relevant staff should understand their responsibilities and receive appropriate training to support individuals with allergies and respond confidently in an emergency.</w:t>
      </w:r>
    </w:p>
    <w:p w14:paraId="7E18D0EC" w14:textId="77777777" w:rsidR="00FD2B7A" w:rsidRDefault="00FD2B7A" w:rsidP="00180130">
      <w:pPr>
        <w:spacing w:before="0" w:after="0"/>
        <w:rPr>
          <w:rFonts w:asciiTheme="minorHAnsi" w:hAnsiTheme="minorHAnsi" w:cstheme="minorHAnsi"/>
          <w:b/>
          <w:sz w:val="22"/>
          <w:szCs w:val="22"/>
        </w:rPr>
      </w:pPr>
    </w:p>
    <w:p w14:paraId="4CAFC604" w14:textId="0E683A1A" w:rsidR="006E123D" w:rsidRPr="002159BD" w:rsidRDefault="00360E44" w:rsidP="00180130">
      <w:pPr>
        <w:spacing w:before="0" w:after="0"/>
        <w:rPr>
          <w:rFonts w:asciiTheme="minorHAnsi" w:hAnsiTheme="minorHAnsi" w:cstheme="minorHAnsi"/>
          <w:b/>
          <w:sz w:val="22"/>
          <w:szCs w:val="22"/>
        </w:rPr>
      </w:pPr>
      <w:r>
        <w:rPr>
          <w:rFonts w:asciiTheme="minorHAnsi" w:hAnsiTheme="minorHAnsi" w:cstheme="minorHAnsi"/>
          <w:b/>
          <w:sz w:val="22"/>
          <w:szCs w:val="22"/>
        </w:rPr>
        <w:t>2</w:t>
      </w:r>
      <w:r w:rsidR="005E5453">
        <w:rPr>
          <w:rFonts w:asciiTheme="minorHAnsi" w:hAnsiTheme="minorHAnsi" w:cstheme="minorHAnsi"/>
          <w:b/>
          <w:sz w:val="22"/>
          <w:szCs w:val="22"/>
        </w:rPr>
        <w:t>3</w:t>
      </w:r>
      <w:r>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New and expectant mothers</w:t>
      </w:r>
      <w:bookmarkEnd w:id="26"/>
    </w:p>
    <w:p w14:paraId="77D9708D" w14:textId="77777777" w:rsidR="00180130" w:rsidRPr="002159BD" w:rsidRDefault="00180130" w:rsidP="00180130">
      <w:pPr>
        <w:spacing w:before="0" w:after="0"/>
        <w:rPr>
          <w:rFonts w:asciiTheme="minorHAnsi" w:hAnsiTheme="minorHAnsi" w:cstheme="minorHAnsi"/>
          <w:b/>
          <w:sz w:val="22"/>
          <w:szCs w:val="22"/>
        </w:rPr>
      </w:pPr>
    </w:p>
    <w:p w14:paraId="7B8D04A2" w14:textId="73B0F093" w:rsidR="004978AC" w:rsidRDefault="009370C8" w:rsidP="00180130">
      <w:pPr>
        <w:spacing w:before="0" w:after="0"/>
        <w:rPr>
          <w:rFonts w:asciiTheme="minorHAnsi" w:hAnsiTheme="minorHAnsi" w:cstheme="minorHAnsi"/>
          <w:sz w:val="22"/>
          <w:szCs w:val="22"/>
        </w:rPr>
      </w:pPr>
      <w:r>
        <w:rPr>
          <w:rFonts w:asciiTheme="minorHAnsi" w:hAnsiTheme="minorHAnsi" w:cstheme="minorHAnsi"/>
          <w:sz w:val="22"/>
          <w:szCs w:val="22"/>
        </w:rPr>
        <w:t>School/college</w:t>
      </w:r>
      <w:r w:rsidR="004978AC">
        <w:rPr>
          <w:rFonts w:asciiTheme="minorHAnsi" w:hAnsiTheme="minorHAnsi" w:cstheme="minorHAnsi"/>
          <w:sz w:val="22"/>
          <w:szCs w:val="22"/>
        </w:rPr>
        <w:t xml:space="preserve">s must </w:t>
      </w:r>
      <w:proofErr w:type="spellStart"/>
      <w:r w:rsidR="004978AC">
        <w:rPr>
          <w:rFonts w:asciiTheme="minorHAnsi" w:hAnsiTheme="minorHAnsi" w:cstheme="minorHAnsi"/>
          <w:sz w:val="22"/>
          <w:szCs w:val="22"/>
        </w:rPr>
        <w:t>prioritise</w:t>
      </w:r>
      <w:proofErr w:type="spellEnd"/>
      <w:r w:rsidR="004978AC">
        <w:rPr>
          <w:rFonts w:asciiTheme="minorHAnsi" w:hAnsiTheme="minorHAnsi" w:cstheme="minorHAnsi"/>
          <w:sz w:val="22"/>
          <w:szCs w:val="22"/>
        </w:rPr>
        <w:t xml:space="preserve"> the health and safety of new and expectant mothers by conducting individual risk assessments without delay as soon as an employee or </w:t>
      </w:r>
      <w:r>
        <w:rPr>
          <w:rFonts w:asciiTheme="minorHAnsi" w:hAnsiTheme="minorHAnsi" w:cstheme="minorHAnsi"/>
          <w:sz w:val="22"/>
          <w:szCs w:val="22"/>
        </w:rPr>
        <w:t>learner</w:t>
      </w:r>
      <w:r w:rsidR="004978AC">
        <w:rPr>
          <w:rFonts w:asciiTheme="minorHAnsi" w:hAnsiTheme="minorHAnsi" w:cstheme="minorHAnsi"/>
          <w:sz w:val="22"/>
          <w:szCs w:val="22"/>
        </w:rPr>
        <w:t xml:space="preserve"> notifies the </w:t>
      </w:r>
      <w:r>
        <w:rPr>
          <w:rFonts w:asciiTheme="minorHAnsi" w:hAnsiTheme="minorHAnsi" w:cstheme="minorHAnsi"/>
          <w:sz w:val="22"/>
          <w:szCs w:val="22"/>
        </w:rPr>
        <w:t>school/college</w:t>
      </w:r>
      <w:r w:rsidR="004978AC">
        <w:rPr>
          <w:rFonts w:asciiTheme="minorHAnsi" w:hAnsiTheme="minorHAnsi" w:cstheme="minorHAnsi"/>
          <w:sz w:val="22"/>
          <w:szCs w:val="22"/>
        </w:rPr>
        <w:t xml:space="preserve"> that they are pregnant or when a member of staff is breastfeeding or has given birth within the last six months. This includes addressing potential hazards relating to physical activity, infectious diseases, workstation ergonomics and known risks that exist including working with </w:t>
      </w:r>
      <w:r>
        <w:rPr>
          <w:rFonts w:asciiTheme="minorHAnsi" w:hAnsiTheme="minorHAnsi" w:cstheme="minorHAnsi"/>
          <w:sz w:val="22"/>
          <w:szCs w:val="22"/>
        </w:rPr>
        <w:t>learner</w:t>
      </w:r>
      <w:r w:rsidR="004978AC">
        <w:rPr>
          <w:rFonts w:asciiTheme="minorHAnsi" w:hAnsiTheme="minorHAnsi" w:cstheme="minorHAnsi"/>
          <w:sz w:val="22"/>
          <w:szCs w:val="22"/>
        </w:rPr>
        <w:t xml:space="preserve">s who are potentially physical or violent towards staff as well as ensuring access to appropriate rest and support. </w:t>
      </w:r>
    </w:p>
    <w:p w14:paraId="19BBBAAA" w14:textId="77777777" w:rsidR="004978AC" w:rsidRDefault="004978AC" w:rsidP="00180130">
      <w:pPr>
        <w:spacing w:before="0" w:after="0"/>
        <w:rPr>
          <w:rFonts w:asciiTheme="minorHAnsi" w:hAnsiTheme="minorHAnsi" w:cstheme="minorHAnsi"/>
          <w:sz w:val="22"/>
          <w:szCs w:val="22"/>
        </w:rPr>
      </w:pPr>
    </w:p>
    <w:p w14:paraId="0E4C7108" w14:textId="57D8F1BA" w:rsidR="006E123D" w:rsidRPr="002159BD" w:rsidRDefault="004978AC" w:rsidP="00180130">
      <w:pPr>
        <w:spacing w:before="0" w:after="0"/>
        <w:rPr>
          <w:rFonts w:asciiTheme="minorHAnsi" w:hAnsiTheme="minorHAnsi" w:cstheme="minorHAnsi"/>
          <w:sz w:val="22"/>
          <w:szCs w:val="22"/>
        </w:rPr>
      </w:pPr>
      <w:r>
        <w:rPr>
          <w:rFonts w:asciiTheme="minorHAnsi" w:hAnsiTheme="minorHAnsi" w:cstheme="minorHAnsi"/>
          <w:sz w:val="22"/>
          <w:szCs w:val="22"/>
        </w:rPr>
        <w:lastRenderedPageBreak/>
        <w:t xml:space="preserve">The responsibility for this sits with the </w:t>
      </w:r>
      <w:r w:rsidR="009370C8">
        <w:rPr>
          <w:rFonts w:asciiTheme="minorHAnsi" w:hAnsiTheme="minorHAnsi" w:cstheme="minorHAnsi"/>
          <w:sz w:val="22"/>
          <w:szCs w:val="22"/>
        </w:rPr>
        <w:t>Head</w:t>
      </w:r>
      <w:r>
        <w:rPr>
          <w:rFonts w:asciiTheme="minorHAnsi" w:hAnsiTheme="minorHAnsi" w:cstheme="minorHAnsi"/>
          <w:sz w:val="22"/>
          <w:szCs w:val="22"/>
        </w:rPr>
        <w:t xml:space="preserve">. This responsibility may be delegated to (a) member(s) of the staff team designated by the </w:t>
      </w:r>
      <w:r w:rsidR="009370C8">
        <w:rPr>
          <w:rFonts w:asciiTheme="minorHAnsi" w:hAnsiTheme="minorHAnsi" w:cstheme="minorHAnsi"/>
          <w:sz w:val="22"/>
          <w:szCs w:val="22"/>
        </w:rPr>
        <w:t>Head</w:t>
      </w:r>
      <w:r>
        <w:rPr>
          <w:rFonts w:asciiTheme="minorHAnsi" w:hAnsiTheme="minorHAnsi" w:cstheme="minorHAnsi"/>
          <w:sz w:val="22"/>
          <w:szCs w:val="22"/>
        </w:rPr>
        <w:t xml:space="preserve"> but in every case, the person carrying out the risk assessment should have completed the risk assessment e-learning module on the BANES H&amp;S one-stop as a minimum. The risk assessment should be reviewed throughout the pregnancy and again upon return to work after </w:t>
      </w:r>
      <w:proofErr w:type="spellStart"/>
      <w:r w:rsidR="009370C8">
        <w:rPr>
          <w:rFonts w:asciiTheme="minorHAnsi" w:hAnsiTheme="minorHAnsi" w:cstheme="minorHAnsi"/>
          <w:sz w:val="22"/>
          <w:szCs w:val="22"/>
        </w:rPr>
        <w:t>learner</w:t>
      </w:r>
      <w:r>
        <w:rPr>
          <w:rFonts w:asciiTheme="minorHAnsi" w:hAnsiTheme="minorHAnsi" w:cstheme="minorHAnsi"/>
          <w:sz w:val="22"/>
          <w:szCs w:val="22"/>
        </w:rPr>
        <w:t>birth</w:t>
      </w:r>
      <w:proofErr w:type="spellEnd"/>
      <w:r>
        <w:rPr>
          <w:rFonts w:asciiTheme="minorHAnsi" w:hAnsiTheme="minorHAnsi" w:cstheme="minorHAnsi"/>
          <w:sz w:val="22"/>
          <w:szCs w:val="22"/>
        </w:rPr>
        <w:t xml:space="preserve"> as needs may change.</w:t>
      </w:r>
    </w:p>
    <w:p w14:paraId="353A3DBB" w14:textId="77777777" w:rsidR="00180130" w:rsidRPr="002159BD" w:rsidRDefault="00180130" w:rsidP="00180130">
      <w:pPr>
        <w:spacing w:before="0" w:after="0"/>
        <w:rPr>
          <w:rFonts w:asciiTheme="minorHAnsi" w:hAnsiTheme="minorHAnsi" w:cstheme="minorHAnsi"/>
          <w:sz w:val="22"/>
          <w:szCs w:val="22"/>
        </w:rPr>
      </w:pPr>
    </w:p>
    <w:p w14:paraId="3B093BEC" w14:textId="73DB8840" w:rsidR="004978AC" w:rsidRDefault="004978AC" w:rsidP="00180130">
      <w:pPr>
        <w:spacing w:before="0" w:after="0"/>
        <w:rPr>
          <w:rFonts w:asciiTheme="minorHAnsi" w:hAnsiTheme="minorHAnsi" w:cstheme="minorHAnsi"/>
          <w:sz w:val="22"/>
          <w:szCs w:val="22"/>
        </w:rPr>
      </w:pPr>
      <w:r>
        <w:rPr>
          <w:rFonts w:asciiTheme="minorHAnsi" w:hAnsiTheme="minorHAnsi" w:cstheme="minorHAnsi"/>
          <w:sz w:val="22"/>
          <w:szCs w:val="22"/>
        </w:rPr>
        <w:t>It is crucial for staff to inform their employer (</w:t>
      </w:r>
      <w:r w:rsidR="009370C8">
        <w:rPr>
          <w:rFonts w:asciiTheme="minorHAnsi" w:hAnsiTheme="minorHAnsi" w:cstheme="minorHAnsi"/>
          <w:sz w:val="22"/>
          <w:szCs w:val="22"/>
        </w:rPr>
        <w:t>Head</w:t>
      </w:r>
      <w:r>
        <w:rPr>
          <w:rFonts w:asciiTheme="minorHAnsi" w:hAnsiTheme="minorHAnsi" w:cstheme="minorHAnsi"/>
          <w:sz w:val="22"/>
          <w:szCs w:val="22"/>
        </w:rPr>
        <w:t xml:space="preserve"> or line manager) as soon as they know they are pregnant or breastfeeding. </w:t>
      </w:r>
    </w:p>
    <w:p w14:paraId="6C35D3DB" w14:textId="77777777" w:rsidR="004978AC" w:rsidRDefault="004978AC" w:rsidP="00180130">
      <w:pPr>
        <w:spacing w:before="0" w:after="0"/>
        <w:rPr>
          <w:rFonts w:asciiTheme="minorHAnsi" w:hAnsiTheme="minorHAnsi" w:cstheme="minorHAnsi"/>
          <w:sz w:val="22"/>
          <w:szCs w:val="22"/>
        </w:rPr>
      </w:pPr>
    </w:p>
    <w:p w14:paraId="2598F0C3" w14:textId="546BEC95" w:rsidR="006E123D" w:rsidRPr="002159BD" w:rsidRDefault="006E123D" w:rsidP="00180130">
      <w:pPr>
        <w:spacing w:before="0" w:after="0"/>
        <w:rPr>
          <w:rFonts w:asciiTheme="minorHAnsi" w:hAnsiTheme="minorHAnsi" w:cstheme="minorHAnsi"/>
          <w:sz w:val="22"/>
          <w:szCs w:val="22"/>
        </w:rPr>
      </w:pPr>
      <w:r w:rsidRPr="002159BD">
        <w:rPr>
          <w:rFonts w:asciiTheme="minorHAnsi" w:hAnsiTheme="minorHAnsi" w:cstheme="minorHAnsi"/>
          <w:sz w:val="22"/>
          <w:szCs w:val="22"/>
        </w:rPr>
        <w:t>Appropriate measures will be put in place to control risks identified. Some specific risks are summarised below</w:t>
      </w:r>
      <w:r w:rsidR="001A36B0">
        <w:rPr>
          <w:rFonts w:asciiTheme="minorHAnsi" w:hAnsiTheme="minorHAnsi" w:cstheme="minorHAnsi"/>
          <w:sz w:val="22"/>
          <w:szCs w:val="22"/>
        </w:rPr>
        <w:t xml:space="preserve">. </w:t>
      </w:r>
      <w:r w:rsidR="009370C8">
        <w:rPr>
          <w:rFonts w:asciiTheme="minorHAnsi" w:hAnsiTheme="minorHAnsi" w:cstheme="minorHAnsi"/>
          <w:sz w:val="22"/>
        </w:rPr>
        <w:t>School/college</w:t>
      </w:r>
      <w:r w:rsidR="001A36B0">
        <w:rPr>
          <w:rFonts w:asciiTheme="minorHAnsi" w:hAnsiTheme="minorHAnsi" w:cstheme="minorHAnsi"/>
          <w:sz w:val="22"/>
        </w:rPr>
        <w:t xml:space="preserve">s must inform pregnant staff about cases of </w:t>
      </w:r>
      <w:r w:rsidR="00824B9B">
        <w:rPr>
          <w:rFonts w:asciiTheme="minorHAnsi" w:hAnsiTheme="minorHAnsi" w:cstheme="minorHAnsi"/>
          <w:sz w:val="22"/>
        </w:rPr>
        <w:t>any of the below</w:t>
      </w:r>
      <w:r w:rsidR="001A36B0">
        <w:rPr>
          <w:rFonts w:asciiTheme="minorHAnsi" w:hAnsiTheme="minorHAnsi" w:cstheme="minorHAnsi"/>
          <w:sz w:val="22"/>
        </w:rPr>
        <w:t xml:space="preserve"> illnesses as soon as they are made aware of them, without delay so that they can seek medical advice.</w:t>
      </w:r>
      <w:r w:rsidRPr="002159BD">
        <w:rPr>
          <w:rFonts w:asciiTheme="minorHAnsi" w:hAnsiTheme="minorHAnsi" w:cstheme="minorHAnsi"/>
          <w:sz w:val="22"/>
          <w:szCs w:val="22"/>
        </w:rPr>
        <w:t>:</w:t>
      </w:r>
    </w:p>
    <w:p w14:paraId="5445839B" w14:textId="77777777" w:rsidR="00180130" w:rsidRPr="002159BD" w:rsidRDefault="00180130" w:rsidP="00180130">
      <w:pPr>
        <w:spacing w:before="0" w:after="0"/>
        <w:rPr>
          <w:rFonts w:asciiTheme="minorHAnsi" w:hAnsiTheme="minorHAnsi" w:cstheme="minorHAnsi"/>
          <w:sz w:val="22"/>
          <w:szCs w:val="22"/>
        </w:rPr>
      </w:pPr>
    </w:p>
    <w:p w14:paraId="77592CCC" w14:textId="5D65FF6B" w:rsidR="006E123D" w:rsidRPr="00722602" w:rsidRDefault="006E123D" w:rsidP="00E902F3">
      <w:pPr>
        <w:pStyle w:val="ListParagraph"/>
      </w:pPr>
      <w:r w:rsidRPr="00722602">
        <w:t>Chickenpox can affect the pregnancy if a woman has not already had the infection. Expectant mothers should report exposure to antenatal carer and GP at any stage of exposure. Shingles is caused by the same virus as chickenpox, so anyone who has not had chickenpox is potentially vulnerable to the infection if they have close contact with a case of shingles</w:t>
      </w:r>
      <w:r w:rsidR="001A36B0">
        <w:t>.</w:t>
      </w:r>
    </w:p>
    <w:p w14:paraId="0AEC686E" w14:textId="77777777" w:rsidR="00180130" w:rsidRPr="00722602" w:rsidRDefault="00180130" w:rsidP="00722602">
      <w:pPr>
        <w:spacing w:before="0" w:after="0"/>
        <w:ind w:left="426"/>
        <w:rPr>
          <w:rFonts w:asciiTheme="minorHAnsi" w:hAnsiTheme="minorHAnsi" w:cstheme="minorHAnsi"/>
          <w:sz w:val="24"/>
          <w:szCs w:val="22"/>
        </w:rPr>
      </w:pPr>
    </w:p>
    <w:p w14:paraId="331884A6" w14:textId="2A6EF4BE" w:rsidR="006E123D" w:rsidRPr="00722602" w:rsidRDefault="006E123D" w:rsidP="00E902F3">
      <w:pPr>
        <w:pStyle w:val="ListParagraph"/>
      </w:pPr>
      <w:r w:rsidRPr="00722602">
        <w:t>If a pregnant woman comes into contact with measles or German measles (rubella), she should inform her antenatal carer and GP immediately to ensure investigation</w:t>
      </w:r>
    </w:p>
    <w:p w14:paraId="7DAFDA03" w14:textId="77777777" w:rsidR="00180130" w:rsidRPr="00722602" w:rsidRDefault="00180130" w:rsidP="00722602">
      <w:pPr>
        <w:spacing w:before="0" w:after="0"/>
        <w:ind w:left="426"/>
        <w:rPr>
          <w:rFonts w:asciiTheme="minorHAnsi" w:hAnsiTheme="minorHAnsi" w:cstheme="minorHAnsi"/>
          <w:sz w:val="24"/>
          <w:szCs w:val="22"/>
        </w:rPr>
      </w:pPr>
    </w:p>
    <w:p w14:paraId="4EA59591" w14:textId="77A2B02D" w:rsidR="006E123D" w:rsidRPr="00722602" w:rsidRDefault="006E123D" w:rsidP="00E902F3">
      <w:pPr>
        <w:pStyle w:val="ListParagraph"/>
      </w:pPr>
      <w:r w:rsidRPr="00722602">
        <w:t xml:space="preserve">Slapped cheek disease (parvovirus B19) can occasionally affect an unborn </w:t>
      </w:r>
      <w:r w:rsidR="009370C8">
        <w:t>learner</w:t>
      </w:r>
      <w:r w:rsidRPr="00722602">
        <w:t>. If exposed early in pregnancy (before 20 weeks), the pregnant woman should inform her antenatal care and GP as this must be investigated promptly</w:t>
      </w:r>
    </w:p>
    <w:p w14:paraId="5E0C2A65" w14:textId="77777777" w:rsidR="00360E44" w:rsidRPr="00BC311B" w:rsidRDefault="00360E44" w:rsidP="00BC311B">
      <w:pPr>
        <w:pStyle w:val="4Bulletedcopyblue"/>
        <w:numPr>
          <w:ilvl w:val="0"/>
          <w:numId w:val="0"/>
        </w:numPr>
        <w:ind w:left="426"/>
        <w:rPr>
          <w:rFonts w:asciiTheme="minorHAnsi" w:hAnsiTheme="minorHAnsi" w:cstheme="minorHAnsi"/>
          <w:sz w:val="22"/>
          <w:szCs w:val="22"/>
        </w:rPr>
      </w:pPr>
    </w:p>
    <w:p w14:paraId="4DA945B3" w14:textId="32254FFB" w:rsidR="001A36B0" w:rsidRDefault="00360E44" w:rsidP="00E902F3">
      <w:pPr>
        <w:pStyle w:val="ListParagraph"/>
      </w:pPr>
      <w:r w:rsidRPr="00BC311B">
        <w:t>Some pregnant women will be at greater risk of severe illness from COVID-19</w:t>
      </w:r>
    </w:p>
    <w:p w14:paraId="71D9DABC" w14:textId="784DF6B7" w:rsidR="001A36B0" w:rsidRDefault="001A36B0" w:rsidP="001A36B0">
      <w:pPr>
        <w:pStyle w:val="4Bulletedcopyblue"/>
        <w:numPr>
          <w:ilvl w:val="0"/>
          <w:numId w:val="0"/>
        </w:numPr>
        <w:rPr>
          <w:rFonts w:asciiTheme="minorHAnsi" w:hAnsiTheme="minorHAnsi" w:cstheme="minorHAnsi"/>
          <w:sz w:val="22"/>
          <w:szCs w:val="22"/>
        </w:rPr>
      </w:pPr>
      <w:r>
        <w:rPr>
          <w:rFonts w:asciiTheme="minorHAnsi" w:hAnsiTheme="minorHAnsi" w:cstheme="minorHAnsi"/>
          <w:sz w:val="22"/>
          <w:szCs w:val="22"/>
        </w:rPr>
        <w:t xml:space="preserve">If risks cannot be adequately managed, employees should be suspended on full pay for as long as necessary in line with this </w:t>
      </w:r>
      <w:hyperlink r:id="rId50" w:anchor=":~:text=Action%203%20%E2%80%93%20Suspend%20your%20worker,and%20Safety%20at%20Work%20Regulations." w:history="1">
        <w:r w:rsidRPr="001A36B0">
          <w:rPr>
            <w:rStyle w:val="Hyperlink"/>
            <w:rFonts w:asciiTheme="minorHAnsi" w:hAnsiTheme="minorHAnsi" w:cstheme="minorHAnsi"/>
            <w:sz w:val="22"/>
            <w:szCs w:val="22"/>
          </w:rPr>
          <w:t>HSE guidance.</w:t>
        </w:r>
      </w:hyperlink>
    </w:p>
    <w:p w14:paraId="61FEB3E7" w14:textId="3798D2E0" w:rsidR="001A36B0" w:rsidRPr="0042219F" w:rsidRDefault="001A36B0" w:rsidP="0042219F">
      <w:pPr>
        <w:pStyle w:val="4Bulletedcopyblue"/>
        <w:numPr>
          <w:ilvl w:val="0"/>
          <w:numId w:val="0"/>
        </w:numPr>
        <w:rPr>
          <w:rFonts w:asciiTheme="minorHAnsi" w:hAnsiTheme="minorHAnsi" w:cstheme="minorHAnsi"/>
          <w:sz w:val="22"/>
          <w:szCs w:val="22"/>
        </w:rPr>
      </w:pPr>
      <w:r>
        <w:rPr>
          <w:rFonts w:asciiTheme="minorHAnsi" w:hAnsiTheme="minorHAnsi" w:cstheme="minorHAnsi"/>
          <w:sz w:val="22"/>
          <w:szCs w:val="22"/>
        </w:rPr>
        <w:t>Information about pregnancy should be treated with the strictest confidentiality.</w:t>
      </w:r>
    </w:p>
    <w:p w14:paraId="163C4991" w14:textId="77777777" w:rsidR="00180130" w:rsidRPr="002159BD" w:rsidRDefault="00180130" w:rsidP="00180130">
      <w:pPr>
        <w:spacing w:before="0" w:after="0"/>
        <w:rPr>
          <w:rFonts w:asciiTheme="minorHAnsi" w:hAnsiTheme="minorHAnsi" w:cstheme="minorHAnsi"/>
          <w:b/>
          <w:sz w:val="22"/>
          <w:szCs w:val="22"/>
        </w:rPr>
      </w:pPr>
    </w:p>
    <w:p w14:paraId="4167BD88" w14:textId="64ACC7CD" w:rsidR="006E123D" w:rsidRPr="002159BD" w:rsidRDefault="00360E44" w:rsidP="00180130">
      <w:pPr>
        <w:spacing w:before="0" w:after="0"/>
        <w:rPr>
          <w:rFonts w:asciiTheme="minorHAnsi" w:hAnsiTheme="minorHAnsi" w:cstheme="minorHAnsi"/>
          <w:b/>
          <w:sz w:val="22"/>
          <w:szCs w:val="22"/>
        </w:rPr>
      </w:pPr>
      <w:bookmarkStart w:id="27" w:name="_Toc492913027"/>
      <w:r>
        <w:rPr>
          <w:rFonts w:asciiTheme="minorHAnsi" w:hAnsiTheme="minorHAnsi" w:cstheme="minorHAnsi"/>
          <w:b/>
          <w:sz w:val="22"/>
          <w:szCs w:val="22"/>
        </w:rPr>
        <w:t>2</w:t>
      </w:r>
      <w:r w:rsidR="005E5453">
        <w:rPr>
          <w:rFonts w:asciiTheme="minorHAnsi" w:hAnsiTheme="minorHAnsi" w:cstheme="minorHAnsi"/>
          <w:b/>
          <w:sz w:val="22"/>
          <w:szCs w:val="22"/>
        </w:rPr>
        <w:t>4</w:t>
      </w:r>
      <w:r>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Occupational stress</w:t>
      </w:r>
      <w:bookmarkEnd w:id="27"/>
    </w:p>
    <w:p w14:paraId="75492BFE" w14:textId="77777777" w:rsidR="00180130" w:rsidRPr="002159BD" w:rsidRDefault="00180130" w:rsidP="00180130">
      <w:pPr>
        <w:spacing w:before="0" w:after="0"/>
        <w:rPr>
          <w:rFonts w:asciiTheme="minorHAnsi" w:hAnsiTheme="minorHAnsi" w:cstheme="minorHAnsi"/>
          <w:b/>
          <w:sz w:val="22"/>
          <w:szCs w:val="22"/>
        </w:rPr>
      </w:pPr>
    </w:p>
    <w:p w14:paraId="7E2F1A12" w14:textId="77777777" w:rsidR="00EE6C7E" w:rsidRPr="00F00E04" w:rsidRDefault="00EE6C7E" w:rsidP="00EE6C7E">
      <w:pPr>
        <w:autoSpaceDE w:val="0"/>
        <w:autoSpaceDN w:val="0"/>
        <w:adjustRightInd w:val="0"/>
        <w:spacing w:before="100" w:beforeAutospacing="1" w:after="100" w:afterAutospacing="1"/>
        <w:outlineLvl w:val="0"/>
        <w:rPr>
          <w:rFonts w:asciiTheme="minorHAnsi" w:hAnsiTheme="minorHAnsi" w:cstheme="minorHAnsi"/>
          <w:color w:val="000000"/>
          <w:sz w:val="22"/>
          <w:szCs w:val="22"/>
        </w:rPr>
      </w:pPr>
      <w:r w:rsidRPr="002B2C75">
        <w:rPr>
          <w:rFonts w:asciiTheme="minorHAnsi" w:hAnsiTheme="minorHAnsi" w:cstheme="minorHAnsi"/>
          <w:color w:val="000000"/>
          <w:sz w:val="22"/>
          <w:szCs w:val="22"/>
        </w:rPr>
        <w:t>The Trust is committed to protecting the health, safety and wellbeing of our employees. We recognise the importance of identifying and tackling the causes of work-related stress. We also recognise that personal stress, while unrelated to the workplace, can adversely affect the wellbeing of staff at work.</w:t>
      </w:r>
    </w:p>
    <w:p w14:paraId="70081A7A" w14:textId="3D59F5D4" w:rsidR="00EE6C7E" w:rsidRDefault="00EE6C7E" w:rsidP="00EE6C7E">
      <w:pPr>
        <w:spacing w:before="0" w:after="0"/>
        <w:rPr>
          <w:rFonts w:asciiTheme="minorHAnsi" w:hAnsiTheme="minorHAnsi" w:cstheme="minorHAnsi"/>
          <w:sz w:val="22"/>
          <w:szCs w:val="22"/>
        </w:rPr>
      </w:pPr>
      <w:r w:rsidRPr="002B2C75">
        <w:rPr>
          <w:rFonts w:asciiTheme="minorHAnsi" w:hAnsiTheme="minorHAnsi" w:cstheme="minorHAnsi"/>
          <w:color w:val="000000"/>
          <w:sz w:val="22"/>
          <w:szCs w:val="22"/>
        </w:rPr>
        <w:t xml:space="preserve">The Trust’s Stress and Mental Wellbeing Policy sets out the measures in place to support the mental wellbeing of all our employees.  </w:t>
      </w:r>
      <w:r w:rsidRPr="00F00E04">
        <w:rPr>
          <w:rFonts w:asciiTheme="minorHAnsi" w:hAnsiTheme="minorHAnsi" w:cstheme="minorHAnsi"/>
          <w:sz w:val="22"/>
          <w:szCs w:val="22"/>
        </w:rPr>
        <w:t xml:space="preserve">Systems </w:t>
      </w:r>
      <w:r>
        <w:rPr>
          <w:rFonts w:asciiTheme="minorHAnsi" w:hAnsiTheme="minorHAnsi" w:cstheme="minorHAnsi"/>
          <w:sz w:val="22"/>
          <w:szCs w:val="22"/>
        </w:rPr>
        <w:t xml:space="preserve">should be </w:t>
      </w:r>
      <w:r w:rsidRPr="002159BD">
        <w:rPr>
          <w:rFonts w:asciiTheme="minorHAnsi" w:hAnsiTheme="minorHAnsi" w:cstheme="minorHAnsi"/>
          <w:sz w:val="22"/>
          <w:szCs w:val="22"/>
        </w:rPr>
        <w:t xml:space="preserve">in place within the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 for responding to individual concerns and monitoring staff workloads</w:t>
      </w:r>
      <w:r>
        <w:rPr>
          <w:rFonts w:asciiTheme="minorHAnsi" w:hAnsiTheme="minorHAnsi" w:cstheme="minorHAnsi"/>
          <w:sz w:val="22"/>
          <w:szCs w:val="22"/>
        </w:rPr>
        <w:t>, including a risk assessment for work-related stress to i</w:t>
      </w:r>
      <w:r w:rsidRPr="002159BD">
        <w:rPr>
          <w:rFonts w:asciiTheme="minorHAnsi" w:hAnsiTheme="minorHAnsi" w:cstheme="minorHAnsi"/>
          <w:sz w:val="22"/>
          <w:szCs w:val="22"/>
        </w:rPr>
        <w:t>dentify and reduc</w:t>
      </w:r>
      <w:r>
        <w:rPr>
          <w:rFonts w:asciiTheme="minorHAnsi" w:hAnsiTheme="minorHAnsi" w:cstheme="minorHAnsi"/>
          <w:sz w:val="22"/>
          <w:szCs w:val="22"/>
        </w:rPr>
        <w:t>e</w:t>
      </w:r>
      <w:r w:rsidRPr="002159BD">
        <w:rPr>
          <w:rFonts w:asciiTheme="minorHAnsi" w:hAnsiTheme="minorHAnsi" w:cstheme="minorHAnsi"/>
          <w:sz w:val="22"/>
          <w:szCs w:val="22"/>
        </w:rPr>
        <w:t xml:space="preserve"> workplace stressors</w:t>
      </w:r>
      <w:r>
        <w:rPr>
          <w:rFonts w:asciiTheme="minorHAnsi" w:hAnsiTheme="minorHAnsi" w:cstheme="minorHAnsi"/>
          <w:sz w:val="22"/>
          <w:szCs w:val="22"/>
        </w:rPr>
        <w:t>, arrangements for effective communication, and provision of support.  The policy includes a risk assessment template.</w:t>
      </w:r>
    </w:p>
    <w:p w14:paraId="01EC9BF5" w14:textId="77777777" w:rsidR="00EE6C7E" w:rsidRDefault="00EE6C7E" w:rsidP="00EE6C7E">
      <w:pPr>
        <w:spacing w:before="0" w:after="0"/>
        <w:rPr>
          <w:rFonts w:asciiTheme="minorHAnsi" w:hAnsiTheme="minorHAnsi" w:cstheme="minorHAnsi"/>
          <w:sz w:val="22"/>
          <w:szCs w:val="22"/>
        </w:rPr>
      </w:pPr>
    </w:p>
    <w:p w14:paraId="6D27AD30" w14:textId="77777777" w:rsidR="00EE6C7E" w:rsidRDefault="00EE6C7E" w:rsidP="00EE6C7E">
      <w:pPr>
        <w:spacing w:before="0" w:after="0"/>
        <w:rPr>
          <w:rFonts w:asciiTheme="minorHAnsi" w:hAnsiTheme="minorHAnsi" w:cstheme="minorHAnsi"/>
          <w:sz w:val="22"/>
          <w:szCs w:val="22"/>
        </w:rPr>
      </w:pPr>
      <w:r>
        <w:rPr>
          <w:rFonts w:asciiTheme="minorHAnsi" w:hAnsiTheme="minorHAnsi" w:cstheme="minorHAnsi"/>
          <w:sz w:val="22"/>
          <w:szCs w:val="22"/>
        </w:rPr>
        <w:t xml:space="preserve">The HSE provides </w:t>
      </w:r>
      <w:hyperlink r:id="rId51" w:history="1">
        <w:r w:rsidRPr="007A1481">
          <w:rPr>
            <w:rStyle w:val="Hyperlink"/>
            <w:rFonts w:asciiTheme="minorHAnsi" w:hAnsiTheme="minorHAnsi" w:cstheme="minorHAnsi"/>
            <w:sz w:val="22"/>
            <w:szCs w:val="22"/>
          </w:rPr>
          <w:t>guidance on the management of work-related stress</w:t>
        </w:r>
      </w:hyperlink>
      <w:r>
        <w:rPr>
          <w:rFonts w:asciiTheme="minorHAnsi" w:hAnsiTheme="minorHAnsi" w:cstheme="minorHAnsi"/>
          <w:sz w:val="22"/>
          <w:szCs w:val="22"/>
        </w:rPr>
        <w:t>.</w:t>
      </w:r>
    </w:p>
    <w:p w14:paraId="262C0A92" w14:textId="77777777" w:rsidR="00EE6C7E" w:rsidRDefault="00EE6C7E" w:rsidP="00EE6C7E">
      <w:pPr>
        <w:spacing w:before="0" w:after="0"/>
        <w:rPr>
          <w:rFonts w:asciiTheme="minorHAnsi" w:hAnsiTheme="minorHAnsi" w:cstheme="minorHAnsi"/>
          <w:sz w:val="22"/>
          <w:szCs w:val="22"/>
        </w:rPr>
      </w:pPr>
      <w:r w:rsidRPr="00317451">
        <w:rPr>
          <w:rFonts w:asciiTheme="minorHAnsi" w:hAnsiTheme="minorHAnsi" w:cstheme="minorHAnsi"/>
          <w:sz w:val="22"/>
          <w:szCs w:val="22"/>
        </w:rPr>
        <w:t xml:space="preserve"> </w:t>
      </w:r>
    </w:p>
    <w:p w14:paraId="36E191AF" w14:textId="4657801E" w:rsidR="009C1408" w:rsidRPr="006929E3" w:rsidRDefault="009C1408" w:rsidP="009C1408">
      <w:pPr>
        <w:pStyle w:val="Heading1"/>
        <w:rPr>
          <w:rFonts w:asciiTheme="minorHAnsi" w:hAnsiTheme="minorHAnsi" w:cstheme="minorHAnsi"/>
          <w:sz w:val="22"/>
          <w:szCs w:val="22"/>
        </w:rPr>
      </w:pPr>
      <w:bookmarkStart w:id="28" w:name="_Toc529199230"/>
      <w:bookmarkStart w:id="29" w:name="_Toc97726521"/>
      <w:bookmarkStart w:id="30" w:name="_Toc133333473"/>
      <w:bookmarkStart w:id="31" w:name="_Toc492913028"/>
      <w:r>
        <w:rPr>
          <w:rFonts w:asciiTheme="minorHAnsi" w:hAnsiTheme="minorHAnsi" w:cstheme="minorHAnsi"/>
          <w:sz w:val="22"/>
          <w:szCs w:val="22"/>
        </w:rPr>
        <w:t>2</w:t>
      </w:r>
      <w:r w:rsidR="005E5453">
        <w:rPr>
          <w:rFonts w:asciiTheme="minorHAnsi" w:hAnsiTheme="minorHAnsi" w:cstheme="minorHAnsi"/>
          <w:sz w:val="22"/>
          <w:szCs w:val="22"/>
        </w:rPr>
        <w:t>5</w:t>
      </w:r>
      <w:r w:rsidRPr="006929E3">
        <w:rPr>
          <w:rFonts w:asciiTheme="minorHAnsi" w:hAnsiTheme="minorHAnsi" w:cstheme="minorHAnsi"/>
          <w:sz w:val="22"/>
          <w:szCs w:val="22"/>
        </w:rPr>
        <w:t>. Accident reporting</w:t>
      </w:r>
      <w:bookmarkEnd w:id="28"/>
      <w:bookmarkEnd w:id="29"/>
      <w:bookmarkEnd w:id="30"/>
    </w:p>
    <w:p w14:paraId="10C49127" w14:textId="7828749C" w:rsidR="009C1408" w:rsidRPr="006929E3" w:rsidRDefault="009C1408" w:rsidP="009C1408">
      <w:pPr>
        <w:pStyle w:val="Subhead2"/>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t>2</w:t>
      </w:r>
      <w:r w:rsidR="005E5453">
        <w:rPr>
          <w:rFonts w:asciiTheme="minorHAnsi" w:hAnsiTheme="minorHAnsi" w:cstheme="minorHAnsi"/>
          <w:color w:val="auto"/>
          <w:sz w:val="22"/>
          <w:szCs w:val="22"/>
          <w:lang w:val="en-GB"/>
        </w:rPr>
        <w:t>5</w:t>
      </w:r>
      <w:r w:rsidRPr="006929E3">
        <w:rPr>
          <w:rFonts w:asciiTheme="minorHAnsi" w:hAnsiTheme="minorHAnsi" w:cstheme="minorHAnsi"/>
          <w:color w:val="auto"/>
          <w:sz w:val="22"/>
          <w:szCs w:val="22"/>
          <w:lang w:val="en-GB"/>
        </w:rPr>
        <w:t xml:space="preserve">.1 Accident </w:t>
      </w:r>
      <w:r w:rsidR="00403726">
        <w:rPr>
          <w:rFonts w:asciiTheme="minorHAnsi" w:hAnsiTheme="minorHAnsi" w:cstheme="minorHAnsi"/>
          <w:color w:val="auto"/>
          <w:sz w:val="22"/>
          <w:szCs w:val="22"/>
          <w:lang w:val="en-GB"/>
        </w:rPr>
        <w:t xml:space="preserve">reporting in the </w:t>
      </w:r>
      <w:r w:rsidR="009370C8">
        <w:rPr>
          <w:rFonts w:asciiTheme="minorHAnsi" w:hAnsiTheme="minorHAnsi" w:cstheme="minorHAnsi"/>
          <w:color w:val="auto"/>
          <w:sz w:val="22"/>
          <w:szCs w:val="22"/>
          <w:lang w:val="en-GB"/>
        </w:rPr>
        <w:t>school/college</w:t>
      </w:r>
      <w:r w:rsidR="00403726">
        <w:rPr>
          <w:rFonts w:asciiTheme="minorHAnsi" w:hAnsiTheme="minorHAnsi" w:cstheme="minorHAnsi"/>
          <w:color w:val="auto"/>
          <w:sz w:val="22"/>
          <w:szCs w:val="22"/>
          <w:lang w:val="en-GB"/>
        </w:rPr>
        <w:t xml:space="preserve"> accident </w:t>
      </w:r>
      <w:r w:rsidRPr="006929E3">
        <w:rPr>
          <w:rFonts w:asciiTheme="minorHAnsi" w:hAnsiTheme="minorHAnsi" w:cstheme="minorHAnsi"/>
          <w:color w:val="auto"/>
          <w:sz w:val="22"/>
          <w:szCs w:val="22"/>
          <w:lang w:val="en-GB"/>
        </w:rPr>
        <w:t>record book</w:t>
      </w:r>
      <w:r w:rsidR="00824B9B">
        <w:rPr>
          <w:rFonts w:asciiTheme="minorHAnsi" w:hAnsiTheme="minorHAnsi" w:cstheme="minorHAnsi"/>
          <w:color w:val="auto"/>
          <w:sz w:val="22"/>
          <w:szCs w:val="22"/>
          <w:lang w:val="en-GB"/>
        </w:rPr>
        <w:t>/portal (minor accidents)</w:t>
      </w:r>
    </w:p>
    <w:p w14:paraId="60013A97" w14:textId="1C9C9343" w:rsidR="009C1408" w:rsidRPr="006929E3" w:rsidRDefault="009C1408" w:rsidP="009C1408">
      <w:pPr>
        <w:pStyle w:val="4Bulletedcopyblue"/>
        <w:rPr>
          <w:rFonts w:asciiTheme="minorHAnsi" w:hAnsiTheme="minorHAnsi" w:cstheme="minorHAnsi"/>
          <w:sz w:val="22"/>
          <w:szCs w:val="22"/>
        </w:rPr>
      </w:pPr>
      <w:r w:rsidRPr="006929E3">
        <w:rPr>
          <w:rFonts w:asciiTheme="minorHAnsi" w:hAnsiTheme="minorHAnsi" w:cstheme="minorHAnsi"/>
          <w:sz w:val="22"/>
          <w:szCs w:val="22"/>
        </w:rPr>
        <w:lastRenderedPageBreak/>
        <w:t>An accident form</w:t>
      </w:r>
      <w:r w:rsidR="00824B9B">
        <w:rPr>
          <w:rFonts w:asciiTheme="minorHAnsi" w:hAnsiTheme="minorHAnsi" w:cstheme="minorHAnsi"/>
          <w:sz w:val="22"/>
          <w:szCs w:val="22"/>
        </w:rPr>
        <w:t>/submission</w:t>
      </w:r>
      <w:r w:rsidRPr="006929E3">
        <w:rPr>
          <w:rFonts w:asciiTheme="minorHAnsi" w:hAnsiTheme="minorHAnsi" w:cstheme="minorHAnsi"/>
          <w:sz w:val="22"/>
          <w:szCs w:val="22"/>
        </w:rPr>
        <w:t xml:space="preserve"> will be completed as soon as possible after </w:t>
      </w:r>
      <w:r w:rsidR="00AE45FC">
        <w:rPr>
          <w:rFonts w:asciiTheme="minorHAnsi" w:hAnsiTheme="minorHAnsi" w:cstheme="minorHAnsi"/>
          <w:sz w:val="22"/>
          <w:szCs w:val="22"/>
        </w:rPr>
        <w:t>an</w:t>
      </w:r>
      <w:r w:rsidRPr="006929E3">
        <w:rPr>
          <w:rFonts w:asciiTheme="minorHAnsi" w:hAnsiTheme="minorHAnsi" w:cstheme="minorHAnsi"/>
          <w:sz w:val="22"/>
          <w:szCs w:val="22"/>
        </w:rPr>
        <w:t xml:space="preserve"> accident occurs by the member of staff or first aider who deals with it. An accident form template can be found in appendix </w:t>
      </w:r>
      <w:r w:rsidR="00B0135B">
        <w:rPr>
          <w:rFonts w:asciiTheme="minorHAnsi" w:hAnsiTheme="minorHAnsi" w:cstheme="minorHAnsi"/>
          <w:sz w:val="22"/>
          <w:szCs w:val="22"/>
        </w:rPr>
        <w:t>1</w:t>
      </w:r>
      <w:r w:rsidR="00824B9B">
        <w:rPr>
          <w:rFonts w:asciiTheme="minorHAnsi" w:hAnsiTheme="minorHAnsi" w:cstheme="minorHAnsi"/>
          <w:sz w:val="22"/>
          <w:szCs w:val="22"/>
        </w:rPr>
        <w:t xml:space="preserve"> or the </w:t>
      </w:r>
      <w:r w:rsidR="009370C8">
        <w:rPr>
          <w:rFonts w:asciiTheme="minorHAnsi" w:hAnsiTheme="minorHAnsi" w:cstheme="minorHAnsi"/>
          <w:sz w:val="22"/>
          <w:szCs w:val="22"/>
        </w:rPr>
        <w:t>school/college</w:t>
      </w:r>
      <w:r w:rsidR="00824B9B">
        <w:rPr>
          <w:rFonts w:asciiTheme="minorHAnsi" w:hAnsiTheme="minorHAnsi" w:cstheme="minorHAnsi"/>
          <w:sz w:val="22"/>
          <w:szCs w:val="22"/>
        </w:rPr>
        <w:t xml:space="preserve"> should use its usual accident reporting format.</w:t>
      </w:r>
    </w:p>
    <w:p w14:paraId="2A31A041" w14:textId="5A0AFB7E" w:rsidR="009C1408" w:rsidRDefault="009C1408" w:rsidP="009C1408">
      <w:pPr>
        <w:pStyle w:val="4Bulletedcopyblue"/>
        <w:rPr>
          <w:rFonts w:asciiTheme="minorHAnsi" w:hAnsiTheme="minorHAnsi" w:cstheme="minorHAnsi"/>
          <w:sz w:val="22"/>
          <w:szCs w:val="22"/>
        </w:rPr>
      </w:pPr>
      <w:r w:rsidRPr="006929E3">
        <w:rPr>
          <w:rFonts w:asciiTheme="minorHAnsi" w:hAnsiTheme="minorHAnsi" w:cstheme="minorHAnsi"/>
          <w:sz w:val="22"/>
          <w:szCs w:val="22"/>
        </w:rPr>
        <w:t xml:space="preserve">As much detail as possible </w:t>
      </w:r>
      <w:r w:rsidR="00824B9B">
        <w:rPr>
          <w:rFonts w:asciiTheme="minorHAnsi" w:hAnsiTheme="minorHAnsi" w:cstheme="minorHAnsi"/>
          <w:sz w:val="22"/>
          <w:szCs w:val="22"/>
        </w:rPr>
        <w:t xml:space="preserve">should </w:t>
      </w:r>
      <w:r w:rsidRPr="006929E3">
        <w:rPr>
          <w:rFonts w:asciiTheme="minorHAnsi" w:hAnsiTheme="minorHAnsi" w:cstheme="minorHAnsi"/>
          <w:sz w:val="22"/>
          <w:szCs w:val="22"/>
        </w:rPr>
        <w:t>be supplied when reporting an accident</w:t>
      </w:r>
    </w:p>
    <w:p w14:paraId="7F969A85" w14:textId="12C1ABC2" w:rsidR="00EA666F" w:rsidRPr="006929E3" w:rsidRDefault="00EA666F" w:rsidP="009C1408">
      <w:pPr>
        <w:pStyle w:val="4Bulletedcopyblue"/>
        <w:rPr>
          <w:rFonts w:asciiTheme="minorHAnsi" w:hAnsiTheme="minorHAnsi" w:cstheme="minorHAnsi"/>
          <w:sz w:val="22"/>
          <w:szCs w:val="22"/>
        </w:rPr>
      </w:pPr>
      <w:r>
        <w:rPr>
          <w:rFonts w:asciiTheme="minorHAnsi" w:hAnsiTheme="minorHAnsi" w:cstheme="minorHAnsi"/>
          <w:sz w:val="22"/>
          <w:szCs w:val="22"/>
        </w:rPr>
        <w:t xml:space="preserve">For head injuries, the parent/carer/next of kin of the person injured should be informed that a head injury has occurred using the </w:t>
      </w:r>
      <w:r w:rsidR="009370C8">
        <w:rPr>
          <w:rFonts w:asciiTheme="minorHAnsi" w:hAnsiTheme="minorHAnsi" w:cstheme="minorHAnsi"/>
          <w:sz w:val="22"/>
          <w:szCs w:val="22"/>
        </w:rPr>
        <w:t>school/college</w:t>
      </w:r>
      <w:r>
        <w:rPr>
          <w:rFonts w:asciiTheme="minorHAnsi" w:hAnsiTheme="minorHAnsi" w:cstheme="minorHAnsi"/>
          <w:sz w:val="22"/>
          <w:szCs w:val="22"/>
        </w:rPr>
        <w:t>’s usual process (</w:t>
      </w:r>
      <w:proofErr w:type="spellStart"/>
      <w:r>
        <w:rPr>
          <w:rFonts w:asciiTheme="minorHAnsi" w:hAnsiTheme="minorHAnsi" w:cstheme="minorHAnsi"/>
          <w:sz w:val="22"/>
          <w:szCs w:val="22"/>
        </w:rPr>
        <w:t>eg.</w:t>
      </w:r>
      <w:proofErr w:type="spellEnd"/>
      <w:r>
        <w:rPr>
          <w:rFonts w:asciiTheme="minorHAnsi" w:hAnsiTheme="minorHAnsi" w:cstheme="minorHAnsi"/>
          <w:sz w:val="22"/>
          <w:szCs w:val="22"/>
        </w:rPr>
        <w:t xml:space="preserve"> Head bump sticker, email to parent/carer/next of kin etc.) to be aware of signs of concussion</w:t>
      </w:r>
      <w:r w:rsidR="00403726">
        <w:rPr>
          <w:rFonts w:asciiTheme="minorHAnsi" w:hAnsiTheme="minorHAnsi" w:cstheme="minorHAnsi"/>
          <w:sz w:val="22"/>
          <w:szCs w:val="22"/>
        </w:rPr>
        <w:t xml:space="preserve">, </w:t>
      </w:r>
      <w:r>
        <w:rPr>
          <w:rFonts w:asciiTheme="minorHAnsi" w:hAnsiTheme="minorHAnsi" w:cstheme="minorHAnsi"/>
          <w:sz w:val="22"/>
          <w:szCs w:val="22"/>
        </w:rPr>
        <w:t>confusion</w:t>
      </w:r>
      <w:r w:rsidR="00403726">
        <w:rPr>
          <w:rFonts w:asciiTheme="minorHAnsi" w:hAnsiTheme="minorHAnsi" w:cstheme="minorHAnsi"/>
          <w:sz w:val="22"/>
          <w:szCs w:val="22"/>
        </w:rPr>
        <w:t>, lethargy</w:t>
      </w:r>
      <w:r>
        <w:rPr>
          <w:rFonts w:asciiTheme="minorHAnsi" w:hAnsiTheme="minorHAnsi" w:cstheme="minorHAnsi"/>
          <w:sz w:val="22"/>
          <w:szCs w:val="22"/>
        </w:rPr>
        <w:t xml:space="preserve"> etc.</w:t>
      </w:r>
    </w:p>
    <w:p w14:paraId="4CDD9895" w14:textId="2D01D54D" w:rsidR="009C1408" w:rsidRPr="00824B9B" w:rsidRDefault="009C1408" w:rsidP="00824B9B">
      <w:pPr>
        <w:pStyle w:val="4Bulletedcopyblue"/>
        <w:rPr>
          <w:rFonts w:asciiTheme="minorHAnsi" w:hAnsiTheme="minorHAnsi" w:cstheme="minorHAnsi"/>
          <w:sz w:val="22"/>
          <w:szCs w:val="22"/>
        </w:rPr>
      </w:pPr>
      <w:r w:rsidRPr="006929E3">
        <w:rPr>
          <w:rFonts w:asciiTheme="minorHAnsi" w:hAnsiTheme="minorHAnsi" w:cstheme="minorHAnsi"/>
          <w:sz w:val="22"/>
          <w:szCs w:val="22"/>
        </w:rPr>
        <w:t>Information about</w:t>
      </w:r>
      <w:r w:rsidR="00824B9B">
        <w:rPr>
          <w:rFonts w:asciiTheme="minorHAnsi" w:hAnsiTheme="minorHAnsi" w:cstheme="minorHAnsi"/>
          <w:sz w:val="22"/>
          <w:szCs w:val="22"/>
        </w:rPr>
        <w:t xml:space="preserve"> </w:t>
      </w:r>
      <w:r w:rsidR="00DC5824">
        <w:rPr>
          <w:rFonts w:asciiTheme="minorHAnsi" w:hAnsiTheme="minorHAnsi" w:cstheme="minorHAnsi"/>
          <w:sz w:val="22"/>
          <w:szCs w:val="22"/>
        </w:rPr>
        <w:t xml:space="preserve">more </w:t>
      </w:r>
      <w:r w:rsidR="00824B9B">
        <w:rPr>
          <w:rFonts w:asciiTheme="minorHAnsi" w:hAnsiTheme="minorHAnsi" w:cstheme="minorHAnsi"/>
          <w:sz w:val="22"/>
          <w:szCs w:val="22"/>
        </w:rPr>
        <w:t>serious</w:t>
      </w:r>
      <w:r w:rsidRPr="00824B9B">
        <w:rPr>
          <w:rFonts w:asciiTheme="minorHAnsi" w:hAnsiTheme="minorHAnsi" w:cstheme="minorHAnsi"/>
          <w:sz w:val="22"/>
          <w:szCs w:val="22"/>
        </w:rPr>
        <w:t xml:space="preserve"> injuries </w:t>
      </w:r>
      <w:r w:rsidR="00EA666F">
        <w:rPr>
          <w:rFonts w:asciiTheme="minorHAnsi" w:hAnsiTheme="minorHAnsi" w:cstheme="minorHAnsi"/>
          <w:sz w:val="22"/>
          <w:szCs w:val="22"/>
        </w:rPr>
        <w:t>should</w:t>
      </w:r>
      <w:r w:rsidRPr="00824B9B">
        <w:rPr>
          <w:rFonts w:asciiTheme="minorHAnsi" w:hAnsiTheme="minorHAnsi" w:cstheme="minorHAnsi"/>
          <w:sz w:val="22"/>
          <w:szCs w:val="22"/>
        </w:rPr>
        <w:t xml:space="preserve"> also be kept in the </w:t>
      </w:r>
      <w:r w:rsidR="009370C8">
        <w:rPr>
          <w:rFonts w:asciiTheme="minorHAnsi" w:hAnsiTheme="minorHAnsi" w:cstheme="minorHAnsi"/>
          <w:sz w:val="22"/>
          <w:szCs w:val="22"/>
        </w:rPr>
        <w:t>learner</w:t>
      </w:r>
      <w:r w:rsidRPr="00824B9B">
        <w:rPr>
          <w:rFonts w:asciiTheme="minorHAnsi" w:hAnsiTheme="minorHAnsi" w:cstheme="minorHAnsi"/>
          <w:sz w:val="22"/>
          <w:szCs w:val="22"/>
        </w:rPr>
        <w:t>’s educational record</w:t>
      </w:r>
    </w:p>
    <w:p w14:paraId="3F1A17CF" w14:textId="576E10AA" w:rsidR="00EA666F" w:rsidRDefault="009C1408" w:rsidP="00EA666F">
      <w:pPr>
        <w:pStyle w:val="4Bulletedcopyblue"/>
        <w:rPr>
          <w:rFonts w:asciiTheme="minorHAnsi" w:hAnsiTheme="minorHAnsi" w:cstheme="minorHAnsi"/>
          <w:sz w:val="22"/>
          <w:szCs w:val="22"/>
        </w:rPr>
      </w:pPr>
      <w:r w:rsidRPr="006929E3">
        <w:rPr>
          <w:rFonts w:asciiTheme="minorHAnsi" w:hAnsiTheme="minorHAnsi" w:cstheme="minorHAnsi"/>
          <w:sz w:val="22"/>
          <w:szCs w:val="22"/>
        </w:rPr>
        <w:t>Records held in the first aid and</w:t>
      </w:r>
      <w:r w:rsidR="00403726">
        <w:rPr>
          <w:rFonts w:asciiTheme="minorHAnsi" w:hAnsiTheme="minorHAnsi" w:cstheme="minorHAnsi"/>
          <w:sz w:val="22"/>
          <w:szCs w:val="22"/>
        </w:rPr>
        <w:t>/or</w:t>
      </w:r>
      <w:r w:rsidRPr="006929E3">
        <w:rPr>
          <w:rFonts w:asciiTheme="minorHAnsi" w:hAnsiTheme="minorHAnsi" w:cstheme="minorHAnsi"/>
          <w:sz w:val="22"/>
          <w:szCs w:val="22"/>
        </w:rPr>
        <w:t xml:space="preserve"> accident book will be retained </w:t>
      </w:r>
      <w:r w:rsidR="00AF3D50">
        <w:rPr>
          <w:rFonts w:asciiTheme="minorHAnsi" w:hAnsiTheme="minorHAnsi" w:cstheme="minorHAnsi"/>
          <w:sz w:val="22"/>
          <w:szCs w:val="22"/>
        </w:rPr>
        <w:t>in line with the Trust’s records management policy.</w:t>
      </w:r>
    </w:p>
    <w:p w14:paraId="78BC603E" w14:textId="55E7F148" w:rsidR="00EA666F" w:rsidRPr="0042219F" w:rsidRDefault="00EA666F" w:rsidP="0042219F">
      <w:pPr>
        <w:pStyle w:val="4Bulletedcopyblue"/>
        <w:numPr>
          <w:ilvl w:val="0"/>
          <w:numId w:val="0"/>
        </w:numPr>
        <w:rPr>
          <w:rFonts w:asciiTheme="minorHAnsi" w:hAnsiTheme="minorHAnsi" w:cstheme="minorHAnsi"/>
          <w:b/>
          <w:sz w:val="22"/>
          <w:szCs w:val="22"/>
        </w:rPr>
      </w:pPr>
      <w:r w:rsidRPr="0042219F">
        <w:rPr>
          <w:rFonts w:asciiTheme="minorHAnsi" w:hAnsiTheme="minorHAnsi" w:cstheme="minorHAnsi"/>
          <w:b/>
          <w:sz w:val="22"/>
          <w:szCs w:val="22"/>
        </w:rPr>
        <w:t>2</w:t>
      </w:r>
      <w:r w:rsidR="005E5453">
        <w:rPr>
          <w:rFonts w:asciiTheme="minorHAnsi" w:hAnsiTheme="minorHAnsi" w:cstheme="minorHAnsi"/>
          <w:b/>
          <w:sz w:val="22"/>
          <w:szCs w:val="22"/>
        </w:rPr>
        <w:t>5</w:t>
      </w:r>
      <w:r w:rsidRPr="0042219F">
        <w:rPr>
          <w:rFonts w:asciiTheme="minorHAnsi" w:hAnsiTheme="minorHAnsi" w:cstheme="minorHAnsi"/>
          <w:b/>
          <w:sz w:val="22"/>
          <w:szCs w:val="22"/>
        </w:rPr>
        <w:t>.2 Accident reporting in the BANES Health and Safety One Stop Portal</w:t>
      </w:r>
    </w:p>
    <w:p w14:paraId="4E6EB691" w14:textId="7A34706B" w:rsidR="00EA666F" w:rsidRDefault="00EA666F" w:rsidP="00EA666F">
      <w:pPr>
        <w:pStyle w:val="4Bulletedcopyblue"/>
        <w:numPr>
          <w:ilvl w:val="0"/>
          <w:numId w:val="0"/>
        </w:numPr>
        <w:ind w:left="170"/>
        <w:rPr>
          <w:rFonts w:asciiTheme="minorHAnsi" w:hAnsiTheme="minorHAnsi" w:cstheme="minorHAnsi"/>
          <w:sz w:val="22"/>
          <w:szCs w:val="22"/>
        </w:rPr>
      </w:pPr>
      <w:r>
        <w:rPr>
          <w:rFonts w:asciiTheme="minorHAnsi" w:hAnsiTheme="minorHAnsi" w:cstheme="minorHAnsi"/>
          <w:sz w:val="22"/>
          <w:szCs w:val="22"/>
        </w:rPr>
        <w:t xml:space="preserve">In addition to the above, any more serious accidents should be reported to the BANES Health and Safety team so that they can advise </w:t>
      </w:r>
      <w:r w:rsidR="009370C8">
        <w:rPr>
          <w:rFonts w:asciiTheme="minorHAnsi" w:hAnsiTheme="minorHAnsi" w:cstheme="minorHAnsi"/>
          <w:sz w:val="22"/>
          <w:szCs w:val="22"/>
        </w:rPr>
        <w:t>school/college</w:t>
      </w:r>
      <w:r>
        <w:rPr>
          <w:rFonts w:asciiTheme="minorHAnsi" w:hAnsiTheme="minorHAnsi" w:cstheme="minorHAnsi"/>
          <w:sz w:val="22"/>
          <w:szCs w:val="22"/>
        </w:rPr>
        <w:t>s about next steps.</w:t>
      </w:r>
    </w:p>
    <w:p w14:paraId="2549050A" w14:textId="2BB36506" w:rsidR="00EA666F" w:rsidRDefault="00EA666F" w:rsidP="00EA666F">
      <w:pPr>
        <w:pStyle w:val="4Bulletedcopyblue"/>
        <w:numPr>
          <w:ilvl w:val="0"/>
          <w:numId w:val="0"/>
        </w:numPr>
        <w:ind w:left="170"/>
        <w:rPr>
          <w:rFonts w:asciiTheme="minorHAnsi" w:hAnsiTheme="minorHAnsi" w:cstheme="minorHAnsi"/>
          <w:sz w:val="22"/>
          <w:szCs w:val="22"/>
        </w:rPr>
      </w:pPr>
      <w:r>
        <w:rPr>
          <w:rFonts w:asciiTheme="minorHAnsi" w:hAnsiTheme="minorHAnsi" w:cstheme="minorHAnsi"/>
          <w:sz w:val="22"/>
          <w:szCs w:val="22"/>
        </w:rPr>
        <w:t xml:space="preserve">Any accident that causes a </w:t>
      </w:r>
      <w:r w:rsidR="009370C8">
        <w:rPr>
          <w:rFonts w:asciiTheme="minorHAnsi" w:hAnsiTheme="minorHAnsi" w:cstheme="minorHAnsi"/>
          <w:sz w:val="22"/>
          <w:szCs w:val="22"/>
        </w:rPr>
        <w:t>learner</w:t>
      </w:r>
      <w:r>
        <w:rPr>
          <w:rFonts w:asciiTheme="minorHAnsi" w:hAnsiTheme="minorHAnsi" w:cstheme="minorHAnsi"/>
          <w:sz w:val="22"/>
          <w:szCs w:val="22"/>
        </w:rPr>
        <w:t xml:space="preserve">, visitor, volunteer, contractor or member of staff (or any other person on the </w:t>
      </w:r>
      <w:r w:rsidR="009370C8">
        <w:rPr>
          <w:rFonts w:asciiTheme="minorHAnsi" w:hAnsiTheme="minorHAnsi" w:cstheme="minorHAnsi"/>
          <w:sz w:val="22"/>
          <w:szCs w:val="22"/>
        </w:rPr>
        <w:t>school/college</w:t>
      </w:r>
      <w:r>
        <w:rPr>
          <w:rFonts w:asciiTheme="minorHAnsi" w:hAnsiTheme="minorHAnsi" w:cstheme="minorHAnsi"/>
          <w:sz w:val="22"/>
          <w:szCs w:val="22"/>
        </w:rPr>
        <w:t xml:space="preserve"> site) to be sent directly from the </w:t>
      </w:r>
      <w:r w:rsidR="009370C8">
        <w:rPr>
          <w:rFonts w:asciiTheme="minorHAnsi" w:hAnsiTheme="minorHAnsi" w:cstheme="minorHAnsi"/>
          <w:sz w:val="22"/>
          <w:szCs w:val="22"/>
        </w:rPr>
        <w:t>school/college</w:t>
      </w:r>
      <w:r>
        <w:rPr>
          <w:rFonts w:asciiTheme="minorHAnsi" w:hAnsiTheme="minorHAnsi" w:cstheme="minorHAnsi"/>
          <w:sz w:val="22"/>
          <w:szCs w:val="22"/>
        </w:rPr>
        <w:t xml:space="preserve"> to a doctor or hospital MUST be reported on the one-stop portal</w:t>
      </w:r>
      <w:r w:rsidR="00403726">
        <w:rPr>
          <w:rFonts w:asciiTheme="minorHAnsi" w:hAnsiTheme="minorHAnsi" w:cstheme="minorHAnsi"/>
          <w:sz w:val="22"/>
          <w:szCs w:val="22"/>
        </w:rPr>
        <w:t xml:space="preserve"> without delay</w:t>
      </w:r>
      <w:r>
        <w:rPr>
          <w:rFonts w:asciiTheme="minorHAnsi" w:hAnsiTheme="minorHAnsi" w:cstheme="minorHAnsi"/>
          <w:sz w:val="22"/>
          <w:szCs w:val="22"/>
        </w:rPr>
        <w:t xml:space="preserve">. This is so that the BANES Health, Safety and Well-being team can review the details of the incident and advise </w:t>
      </w:r>
      <w:r w:rsidR="009370C8">
        <w:rPr>
          <w:rFonts w:asciiTheme="minorHAnsi" w:hAnsiTheme="minorHAnsi" w:cstheme="minorHAnsi"/>
          <w:sz w:val="22"/>
          <w:szCs w:val="22"/>
        </w:rPr>
        <w:t>school/college</w:t>
      </w:r>
      <w:r>
        <w:rPr>
          <w:rFonts w:asciiTheme="minorHAnsi" w:hAnsiTheme="minorHAnsi" w:cstheme="minorHAnsi"/>
          <w:sz w:val="22"/>
          <w:szCs w:val="22"/>
        </w:rPr>
        <w:t>s whether they need to report the accident to the HSE under the requirements of RIDDOR (see 22.</w:t>
      </w:r>
      <w:r w:rsidR="00403726">
        <w:rPr>
          <w:rFonts w:asciiTheme="minorHAnsi" w:hAnsiTheme="minorHAnsi" w:cstheme="minorHAnsi"/>
          <w:sz w:val="22"/>
          <w:szCs w:val="22"/>
        </w:rPr>
        <w:t>4</w:t>
      </w:r>
      <w:r>
        <w:rPr>
          <w:rFonts w:asciiTheme="minorHAnsi" w:hAnsiTheme="minorHAnsi" w:cstheme="minorHAnsi"/>
          <w:sz w:val="22"/>
          <w:szCs w:val="22"/>
        </w:rPr>
        <w:t xml:space="preserve"> below).</w:t>
      </w:r>
    </w:p>
    <w:p w14:paraId="59417A9B" w14:textId="71C872F5" w:rsidR="00403726" w:rsidRDefault="00403726" w:rsidP="00EA666F">
      <w:pPr>
        <w:pStyle w:val="4Bulletedcopyblue"/>
        <w:numPr>
          <w:ilvl w:val="0"/>
          <w:numId w:val="0"/>
        </w:numPr>
        <w:ind w:left="170"/>
        <w:rPr>
          <w:rFonts w:asciiTheme="minorHAnsi" w:hAnsiTheme="minorHAnsi" w:cstheme="minorHAnsi"/>
          <w:sz w:val="22"/>
          <w:szCs w:val="22"/>
        </w:rPr>
      </w:pPr>
      <w:r>
        <w:rPr>
          <w:rFonts w:asciiTheme="minorHAnsi" w:hAnsiTheme="minorHAnsi" w:cstheme="minorHAnsi"/>
          <w:sz w:val="22"/>
          <w:szCs w:val="22"/>
        </w:rPr>
        <w:t xml:space="preserve">Where required, accident investigations must be completed within the one-stop portal as soon as possible </w:t>
      </w:r>
    </w:p>
    <w:p w14:paraId="3D502DDF" w14:textId="18CD822B" w:rsidR="00EA666F" w:rsidRPr="00EA666F" w:rsidRDefault="00EA666F" w:rsidP="0042219F">
      <w:pPr>
        <w:pStyle w:val="4Bulletedcopyblue"/>
        <w:numPr>
          <w:ilvl w:val="0"/>
          <w:numId w:val="0"/>
        </w:numPr>
        <w:ind w:left="170"/>
        <w:rPr>
          <w:rFonts w:asciiTheme="minorHAnsi" w:hAnsiTheme="minorHAnsi" w:cstheme="minorHAnsi"/>
          <w:sz w:val="22"/>
          <w:szCs w:val="22"/>
        </w:rPr>
      </w:pPr>
    </w:p>
    <w:bookmarkEnd w:id="31"/>
    <w:p w14:paraId="0212CD27" w14:textId="5B60CDBD" w:rsidR="006E123D" w:rsidRPr="002159BD" w:rsidRDefault="006E123D" w:rsidP="00373858">
      <w:pPr>
        <w:spacing w:before="0" w:after="0"/>
        <w:ind w:left="284"/>
        <w:rPr>
          <w:rFonts w:asciiTheme="minorHAnsi" w:hAnsiTheme="minorHAnsi" w:cstheme="minorHAnsi"/>
          <w:sz w:val="22"/>
          <w:szCs w:val="22"/>
        </w:rPr>
      </w:pPr>
    </w:p>
    <w:p w14:paraId="46087973" w14:textId="1CE11136" w:rsidR="00373858" w:rsidRPr="00373858" w:rsidRDefault="001F2A9E" w:rsidP="00BC311B">
      <w:pPr>
        <w:spacing w:before="0" w:after="0"/>
        <w:rPr>
          <w:rFonts w:asciiTheme="minorHAnsi" w:hAnsiTheme="minorHAnsi" w:cstheme="minorHAnsi"/>
          <w:b/>
          <w:sz w:val="22"/>
          <w:szCs w:val="22"/>
        </w:rPr>
      </w:pPr>
      <w:bookmarkStart w:id="32" w:name="_Hlk117020650"/>
      <w:r>
        <w:rPr>
          <w:rFonts w:asciiTheme="minorHAnsi" w:hAnsiTheme="minorHAnsi" w:cstheme="minorHAnsi"/>
          <w:b/>
          <w:sz w:val="22"/>
          <w:szCs w:val="22"/>
        </w:rPr>
        <w:t>2</w:t>
      </w:r>
      <w:r w:rsidR="005E5453">
        <w:rPr>
          <w:rFonts w:asciiTheme="minorHAnsi" w:hAnsiTheme="minorHAnsi" w:cstheme="minorHAnsi"/>
          <w:b/>
          <w:sz w:val="22"/>
          <w:szCs w:val="22"/>
        </w:rPr>
        <w:t>5</w:t>
      </w:r>
      <w:r>
        <w:rPr>
          <w:rFonts w:asciiTheme="minorHAnsi" w:hAnsiTheme="minorHAnsi" w:cstheme="minorHAnsi"/>
          <w:b/>
          <w:sz w:val="22"/>
          <w:szCs w:val="22"/>
        </w:rPr>
        <w:t>.</w:t>
      </w:r>
      <w:r w:rsidR="00403726">
        <w:rPr>
          <w:rFonts w:asciiTheme="minorHAnsi" w:hAnsiTheme="minorHAnsi" w:cstheme="minorHAnsi"/>
          <w:b/>
          <w:sz w:val="22"/>
          <w:szCs w:val="22"/>
        </w:rPr>
        <w:t>3</w:t>
      </w:r>
      <w:r w:rsidR="00373858" w:rsidRPr="00373858">
        <w:rPr>
          <w:rFonts w:asciiTheme="minorHAnsi" w:hAnsiTheme="minorHAnsi" w:cstheme="minorHAnsi"/>
          <w:b/>
          <w:sz w:val="22"/>
          <w:szCs w:val="22"/>
        </w:rPr>
        <w:t xml:space="preserve"> Accident Reporting Flow Chart and Guidance </w:t>
      </w:r>
    </w:p>
    <w:p w14:paraId="73F500FF" w14:textId="77777777" w:rsidR="00373858" w:rsidRDefault="00373858" w:rsidP="00BC311B">
      <w:pPr>
        <w:spacing w:before="0" w:after="0"/>
        <w:rPr>
          <w:rFonts w:asciiTheme="minorHAnsi" w:hAnsiTheme="minorHAnsi" w:cstheme="minorHAnsi"/>
          <w:sz w:val="22"/>
          <w:szCs w:val="22"/>
        </w:rPr>
      </w:pPr>
    </w:p>
    <w:p w14:paraId="2BC1B755" w14:textId="04D209F2" w:rsidR="002159BD" w:rsidRPr="002159BD" w:rsidRDefault="00373858" w:rsidP="00BC311B">
      <w:pPr>
        <w:spacing w:before="0" w:after="0"/>
        <w:rPr>
          <w:rFonts w:asciiTheme="minorHAnsi" w:hAnsiTheme="minorHAnsi" w:cstheme="minorHAnsi"/>
          <w:sz w:val="22"/>
          <w:szCs w:val="22"/>
        </w:rPr>
      </w:pPr>
      <w:r>
        <w:rPr>
          <w:rFonts w:asciiTheme="minorHAnsi" w:hAnsiTheme="minorHAnsi" w:cstheme="minorHAnsi"/>
          <w:sz w:val="22"/>
          <w:szCs w:val="22"/>
        </w:rPr>
        <w:t xml:space="preserve">Refer to </w:t>
      </w:r>
      <w:r w:rsidR="002159BD" w:rsidRPr="002159BD">
        <w:rPr>
          <w:rFonts w:asciiTheme="minorHAnsi" w:hAnsiTheme="minorHAnsi" w:cstheme="minorHAnsi"/>
          <w:sz w:val="22"/>
          <w:szCs w:val="22"/>
        </w:rPr>
        <w:t xml:space="preserve">the flow chart on the next two pages for accident reporting procedures </w:t>
      </w:r>
      <w:r>
        <w:rPr>
          <w:rFonts w:asciiTheme="minorHAnsi" w:hAnsiTheme="minorHAnsi" w:cstheme="minorHAnsi"/>
          <w:sz w:val="22"/>
          <w:szCs w:val="22"/>
        </w:rPr>
        <w:t xml:space="preserve">(these should be displayed around the </w:t>
      </w:r>
      <w:r w:rsidR="009370C8">
        <w:rPr>
          <w:rFonts w:asciiTheme="minorHAnsi" w:hAnsiTheme="minorHAnsi" w:cstheme="minorHAnsi"/>
          <w:sz w:val="22"/>
          <w:szCs w:val="22"/>
        </w:rPr>
        <w:t>school/college</w:t>
      </w:r>
      <w:r>
        <w:rPr>
          <w:rFonts w:asciiTheme="minorHAnsi" w:hAnsiTheme="minorHAnsi" w:cstheme="minorHAnsi"/>
          <w:sz w:val="22"/>
          <w:szCs w:val="22"/>
        </w:rPr>
        <w:t xml:space="preserve"> as appropriate) </w:t>
      </w:r>
      <w:r w:rsidR="002159BD" w:rsidRPr="002159BD">
        <w:rPr>
          <w:rFonts w:asciiTheme="minorHAnsi" w:hAnsiTheme="minorHAnsi" w:cstheme="minorHAnsi"/>
          <w:sz w:val="22"/>
          <w:szCs w:val="22"/>
        </w:rPr>
        <w:t xml:space="preserve">and refer to the HSE guidance linked </w:t>
      </w:r>
      <w:hyperlink r:id="rId52" w:history="1">
        <w:r w:rsidR="002159BD" w:rsidRPr="002159BD">
          <w:rPr>
            <w:rStyle w:val="Hyperlink"/>
            <w:rFonts w:asciiTheme="minorHAnsi" w:hAnsiTheme="minorHAnsi" w:cstheme="minorHAnsi"/>
            <w:sz w:val="22"/>
            <w:szCs w:val="22"/>
          </w:rPr>
          <w:t>here</w:t>
        </w:r>
      </w:hyperlink>
      <w:r w:rsidR="002159BD" w:rsidRPr="002159BD">
        <w:rPr>
          <w:rFonts w:asciiTheme="minorHAnsi" w:hAnsiTheme="minorHAnsi" w:cstheme="minorHAnsi"/>
          <w:sz w:val="22"/>
          <w:szCs w:val="22"/>
        </w:rPr>
        <w:t>:</w:t>
      </w:r>
    </w:p>
    <w:p w14:paraId="3EC52341" w14:textId="2BE65905" w:rsidR="002159BD" w:rsidRPr="002159BD" w:rsidRDefault="002159BD" w:rsidP="00BC311B">
      <w:pPr>
        <w:spacing w:before="0" w:after="0"/>
        <w:rPr>
          <w:rFonts w:asciiTheme="minorHAnsi" w:hAnsiTheme="minorHAnsi" w:cstheme="minorHAnsi"/>
          <w:sz w:val="22"/>
          <w:szCs w:val="22"/>
        </w:rPr>
      </w:pPr>
    </w:p>
    <w:p w14:paraId="3EF1EE95" w14:textId="62F0F8B7" w:rsidR="002159BD" w:rsidRDefault="000102A6" w:rsidP="00BC311B">
      <w:pPr>
        <w:spacing w:before="0" w:after="0"/>
        <w:rPr>
          <w:rFonts w:asciiTheme="minorHAnsi" w:hAnsiTheme="minorHAnsi" w:cstheme="minorHAnsi"/>
          <w:sz w:val="22"/>
          <w:szCs w:val="22"/>
        </w:rPr>
      </w:pPr>
      <w:hyperlink r:id="rId53" w:history="1">
        <w:r w:rsidR="0060603C" w:rsidRPr="00B63001">
          <w:rPr>
            <w:rStyle w:val="Hyperlink"/>
            <w:rFonts w:asciiTheme="minorHAnsi" w:hAnsiTheme="minorHAnsi" w:cstheme="minorHAnsi"/>
            <w:sz w:val="22"/>
            <w:szCs w:val="22"/>
          </w:rPr>
          <w:t>https://www.hse.gov.uk/pubns/edis1.pdf</w:t>
        </w:r>
      </w:hyperlink>
    </w:p>
    <w:p w14:paraId="123EEF27" w14:textId="51826549" w:rsidR="0060603C" w:rsidRDefault="0060603C" w:rsidP="00BC311B">
      <w:pPr>
        <w:spacing w:before="0" w:after="0"/>
        <w:rPr>
          <w:rFonts w:asciiTheme="minorHAnsi" w:hAnsiTheme="minorHAnsi" w:cstheme="minorHAnsi"/>
          <w:sz w:val="22"/>
          <w:szCs w:val="22"/>
        </w:rPr>
      </w:pPr>
    </w:p>
    <w:p w14:paraId="12749570" w14:textId="77777777" w:rsidR="0060603C" w:rsidRPr="002159BD" w:rsidRDefault="0060603C" w:rsidP="00BC311B">
      <w:pPr>
        <w:spacing w:before="0" w:after="0"/>
        <w:rPr>
          <w:rFonts w:asciiTheme="minorHAnsi" w:hAnsiTheme="minorHAnsi" w:cstheme="minorHAnsi"/>
          <w:sz w:val="22"/>
          <w:szCs w:val="22"/>
        </w:rPr>
      </w:pPr>
    </w:p>
    <w:bookmarkEnd w:id="32"/>
    <w:p w14:paraId="45BC9155" w14:textId="11EA7E3C" w:rsidR="006E42DE" w:rsidRDefault="006E42DE" w:rsidP="006E42DE">
      <w:pPr>
        <w:spacing w:before="100" w:beforeAutospacing="1" w:after="100" w:afterAutospacing="1"/>
        <w:rPr>
          <w:rFonts w:ascii="Times New Roman" w:eastAsia="Times New Roman" w:hAnsi="Times New Roman"/>
          <w:sz w:val="24"/>
          <w:lang w:val="en-GB" w:eastAsia="en-GB"/>
        </w:rPr>
      </w:pPr>
    </w:p>
    <w:p w14:paraId="6DA316A5" w14:textId="2E9BCDB4" w:rsidR="009D497B" w:rsidRPr="006E42DE" w:rsidRDefault="00323909" w:rsidP="006E42DE">
      <w:pPr>
        <w:spacing w:before="100" w:beforeAutospacing="1" w:after="100" w:afterAutospacing="1"/>
        <w:rPr>
          <w:rFonts w:ascii="Times New Roman" w:eastAsia="Times New Roman" w:hAnsi="Times New Roman"/>
          <w:sz w:val="24"/>
          <w:lang w:val="en-GB" w:eastAsia="en-GB"/>
        </w:rPr>
      </w:pPr>
      <w:r w:rsidRPr="00323909">
        <w:rPr>
          <w:rFonts w:ascii="Times New Roman" w:eastAsia="Times New Roman" w:hAnsi="Times New Roman"/>
          <w:noProof/>
          <w:sz w:val="24"/>
          <w:lang w:val="en-GB" w:eastAsia="en-GB"/>
        </w:rPr>
        <w:lastRenderedPageBreak/>
        <w:drawing>
          <wp:inline distT="0" distB="0" distL="0" distR="0" wp14:anchorId="2A2F3C32" wp14:editId="384B192E">
            <wp:extent cx="6779710" cy="8847117"/>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6798135" cy="8871161"/>
                    </a:xfrm>
                    <a:prstGeom prst="rect">
                      <a:avLst/>
                    </a:prstGeom>
                  </pic:spPr>
                </pic:pic>
              </a:graphicData>
            </a:graphic>
          </wp:inline>
        </w:drawing>
      </w:r>
    </w:p>
    <w:p w14:paraId="48034E74" w14:textId="6BF97433" w:rsidR="005D2581" w:rsidRDefault="002159BD" w:rsidP="005D2581">
      <w:pPr>
        <w:pStyle w:val="NormalWeb"/>
      </w:pPr>
      <w:r>
        <w:br w:type="page"/>
      </w:r>
    </w:p>
    <w:p w14:paraId="32644BC1" w14:textId="16551148" w:rsidR="002159BD" w:rsidRPr="002159BD" w:rsidRDefault="009D497B">
      <w:pPr>
        <w:spacing w:before="0" w:after="160" w:line="259" w:lineRule="auto"/>
        <w:rPr>
          <w:rFonts w:asciiTheme="minorHAnsi" w:hAnsiTheme="minorHAnsi" w:cstheme="minorHAnsi"/>
          <w:b/>
          <w:sz w:val="22"/>
          <w:szCs w:val="22"/>
        </w:rPr>
      </w:pPr>
      <w:bookmarkStart w:id="33" w:name="_Toc492913029"/>
      <w:r w:rsidRPr="009D497B">
        <w:rPr>
          <w:b/>
          <w:noProof/>
          <w:szCs w:val="20"/>
        </w:rPr>
        <w:lastRenderedPageBreak/>
        <w:drawing>
          <wp:inline distT="0" distB="0" distL="0" distR="0" wp14:anchorId="75FDDD92" wp14:editId="080F03B5">
            <wp:extent cx="6650182" cy="9326985"/>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671060" cy="9356267"/>
                    </a:xfrm>
                    <a:prstGeom prst="rect">
                      <a:avLst/>
                    </a:prstGeom>
                  </pic:spPr>
                </pic:pic>
              </a:graphicData>
            </a:graphic>
          </wp:inline>
        </w:drawing>
      </w:r>
    </w:p>
    <w:p w14:paraId="695328DB" w14:textId="6312DED0" w:rsidR="00824B9B" w:rsidRPr="006929E3" w:rsidRDefault="00824B9B" w:rsidP="00824B9B">
      <w:pPr>
        <w:pStyle w:val="Subhead2"/>
        <w:rPr>
          <w:rFonts w:asciiTheme="minorHAnsi" w:hAnsiTheme="minorHAnsi" w:cstheme="minorHAnsi"/>
          <w:color w:val="auto"/>
          <w:sz w:val="22"/>
          <w:szCs w:val="22"/>
          <w:lang w:val="en-GB"/>
        </w:rPr>
      </w:pPr>
      <w:r>
        <w:rPr>
          <w:rFonts w:asciiTheme="minorHAnsi" w:hAnsiTheme="minorHAnsi" w:cstheme="minorHAnsi"/>
          <w:color w:val="auto"/>
          <w:sz w:val="22"/>
          <w:szCs w:val="22"/>
          <w:lang w:val="en-GB"/>
        </w:rPr>
        <w:lastRenderedPageBreak/>
        <w:t>2</w:t>
      </w:r>
      <w:r w:rsidR="005E5453">
        <w:rPr>
          <w:rFonts w:asciiTheme="minorHAnsi" w:hAnsiTheme="minorHAnsi" w:cstheme="minorHAnsi"/>
          <w:color w:val="auto"/>
          <w:sz w:val="22"/>
          <w:szCs w:val="22"/>
          <w:lang w:val="en-GB"/>
        </w:rPr>
        <w:t>5</w:t>
      </w:r>
      <w:r w:rsidRPr="006929E3">
        <w:rPr>
          <w:rFonts w:asciiTheme="minorHAnsi" w:hAnsiTheme="minorHAnsi" w:cstheme="minorHAnsi"/>
          <w:color w:val="auto"/>
          <w:sz w:val="22"/>
          <w:szCs w:val="22"/>
          <w:lang w:val="en-GB"/>
        </w:rPr>
        <w:t>.</w:t>
      </w:r>
      <w:r w:rsidR="00403726">
        <w:rPr>
          <w:rFonts w:asciiTheme="minorHAnsi" w:hAnsiTheme="minorHAnsi" w:cstheme="minorHAnsi"/>
          <w:color w:val="auto"/>
          <w:sz w:val="22"/>
          <w:szCs w:val="22"/>
          <w:lang w:val="en-GB"/>
        </w:rPr>
        <w:t>4</w:t>
      </w:r>
      <w:r w:rsidRPr="006929E3">
        <w:rPr>
          <w:rFonts w:asciiTheme="minorHAnsi" w:hAnsiTheme="minorHAnsi" w:cstheme="minorHAnsi"/>
          <w:color w:val="auto"/>
          <w:sz w:val="22"/>
          <w:szCs w:val="22"/>
          <w:lang w:val="en-GB"/>
        </w:rPr>
        <w:t xml:space="preserve"> Reporting to the Health and Safety Executive </w:t>
      </w:r>
    </w:p>
    <w:p w14:paraId="3653375F" w14:textId="7DB48A23" w:rsidR="00824B9B" w:rsidRDefault="00824B9B" w:rsidP="00824B9B">
      <w:pPr>
        <w:rPr>
          <w:rFonts w:asciiTheme="minorHAnsi" w:hAnsiTheme="minorHAnsi" w:cstheme="minorHAnsi"/>
          <w:sz w:val="22"/>
          <w:szCs w:val="22"/>
          <w:lang w:val="en-GB"/>
        </w:rPr>
      </w:pPr>
      <w:r w:rsidRPr="006929E3">
        <w:rPr>
          <w:rFonts w:asciiTheme="minorHAnsi" w:hAnsiTheme="minorHAnsi" w:cstheme="minorHAnsi"/>
          <w:sz w:val="22"/>
          <w:szCs w:val="22"/>
          <w:lang w:val="en-GB"/>
        </w:rPr>
        <w:t>The</w:t>
      </w:r>
      <w:r w:rsidR="008E59BD">
        <w:rPr>
          <w:rFonts w:asciiTheme="minorHAnsi" w:hAnsiTheme="minorHAnsi" w:cstheme="minorHAnsi"/>
          <w:sz w:val="22"/>
          <w:szCs w:val="22"/>
          <w:lang w:val="en-GB"/>
        </w:rPr>
        <w:t xml:space="preserve"> Head </w:t>
      </w:r>
      <w:r w:rsidRPr="006929E3">
        <w:rPr>
          <w:rFonts w:asciiTheme="minorHAnsi" w:hAnsiTheme="minorHAnsi" w:cstheme="minorHAnsi"/>
          <w:sz w:val="22"/>
          <w:szCs w:val="22"/>
          <w:lang w:val="en-GB"/>
        </w:rPr>
        <w:t>will keep a record of any accident which results in a reportable injury, disease, or dangerous occurrence as defined in the RIDDOR 2013 legislation (regulations 4, 5, 6 and 7).</w:t>
      </w:r>
    </w:p>
    <w:p w14:paraId="317FFAE0" w14:textId="1BA6045A" w:rsidR="00824B9B" w:rsidRPr="006929E3" w:rsidRDefault="00824B9B" w:rsidP="00824B9B">
      <w:pPr>
        <w:pStyle w:val="1bodycopy10pt"/>
        <w:rPr>
          <w:rFonts w:asciiTheme="minorHAnsi" w:hAnsiTheme="minorHAnsi" w:cstheme="minorHAnsi"/>
          <w:sz w:val="22"/>
          <w:szCs w:val="22"/>
          <w:lang w:val="en-GB" w:eastAsia="en-GB"/>
        </w:rPr>
      </w:pPr>
      <w:r w:rsidRPr="006929E3">
        <w:rPr>
          <w:rFonts w:asciiTheme="minorHAnsi" w:hAnsiTheme="minorHAnsi" w:cstheme="minorHAnsi"/>
          <w:sz w:val="22"/>
          <w:szCs w:val="22"/>
          <w:lang w:val="en-GB"/>
        </w:rPr>
        <w:t>The</w:t>
      </w:r>
      <w:r w:rsidR="008E59BD">
        <w:rPr>
          <w:rFonts w:asciiTheme="minorHAnsi" w:hAnsiTheme="minorHAnsi" w:cstheme="minorHAnsi"/>
          <w:sz w:val="22"/>
          <w:szCs w:val="22"/>
          <w:lang w:val="en-GB"/>
        </w:rPr>
        <w:t xml:space="preserve"> Head </w:t>
      </w:r>
      <w:r w:rsidRPr="006929E3">
        <w:rPr>
          <w:rFonts w:asciiTheme="minorHAnsi" w:hAnsiTheme="minorHAnsi" w:cstheme="minorHAnsi"/>
          <w:sz w:val="22"/>
          <w:szCs w:val="22"/>
          <w:lang w:val="en-GB"/>
        </w:rPr>
        <w:t xml:space="preserve">will report these to the </w:t>
      </w:r>
      <w:r>
        <w:rPr>
          <w:rFonts w:asciiTheme="minorHAnsi" w:hAnsiTheme="minorHAnsi" w:cstheme="minorHAnsi"/>
          <w:sz w:val="22"/>
          <w:szCs w:val="22"/>
          <w:lang w:val="en-GB"/>
        </w:rPr>
        <w:t>BANES Health and Safety team</w:t>
      </w:r>
      <w:r w:rsidRPr="006929E3">
        <w:rPr>
          <w:rFonts w:asciiTheme="minorHAnsi" w:hAnsiTheme="minorHAnsi" w:cstheme="minorHAnsi"/>
          <w:sz w:val="22"/>
          <w:szCs w:val="22"/>
          <w:lang w:val="en-GB"/>
        </w:rPr>
        <w:t xml:space="preserve"> </w:t>
      </w:r>
      <w:r>
        <w:rPr>
          <w:rFonts w:asciiTheme="minorHAnsi" w:hAnsiTheme="minorHAnsi" w:cstheme="minorHAnsi"/>
          <w:sz w:val="22"/>
          <w:szCs w:val="22"/>
          <w:lang w:val="en-GB"/>
        </w:rPr>
        <w:t xml:space="preserve">via the one-stop portal </w:t>
      </w:r>
      <w:hyperlink r:id="rId56" w:history="1">
        <w:r w:rsidRPr="00AF3D50">
          <w:rPr>
            <w:rStyle w:val="Hyperlink"/>
            <w:rFonts w:asciiTheme="minorHAnsi" w:hAnsiTheme="minorHAnsi" w:cstheme="minorHAnsi"/>
            <w:sz w:val="22"/>
            <w:szCs w:val="22"/>
            <w:lang w:val="en-GB"/>
          </w:rPr>
          <w:t>(linked here)</w:t>
        </w:r>
      </w:hyperlink>
      <w:r>
        <w:rPr>
          <w:rFonts w:asciiTheme="minorHAnsi" w:hAnsiTheme="minorHAnsi" w:cstheme="minorHAnsi"/>
          <w:sz w:val="22"/>
          <w:szCs w:val="22"/>
          <w:lang w:val="en-GB"/>
        </w:rPr>
        <w:t xml:space="preserve"> </w:t>
      </w:r>
      <w:r w:rsidRPr="006929E3">
        <w:rPr>
          <w:rFonts w:asciiTheme="minorHAnsi" w:hAnsiTheme="minorHAnsi" w:cstheme="minorHAnsi"/>
          <w:sz w:val="22"/>
          <w:szCs w:val="22"/>
          <w:lang w:val="en-GB"/>
        </w:rPr>
        <w:t xml:space="preserve">as soon as is reasonably practicable and in any event within </w:t>
      </w:r>
      <w:r>
        <w:rPr>
          <w:rFonts w:asciiTheme="minorHAnsi" w:hAnsiTheme="minorHAnsi" w:cstheme="minorHAnsi"/>
          <w:sz w:val="22"/>
          <w:szCs w:val="22"/>
          <w:lang w:val="en-GB"/>
        </w:rPr>
        <w:t>3</w:t>
      </w:r>
      <w:r w:rsidRPr="006929E3">
        <w:rPr>
          <w:rFonts w:asciiTheme="minorHAnsi" w:hAnsiTheme="minorHAnsi" w:cstheme="minorHAnsi"/>
          <w:sz w:val="22"/>
          <w:szCs w:val="22"/>
          <w:lang w:val="en-GB"/>
        </w:rPr>
        <w:t xml:space="preserve"> days of the incident – except where indicated below. </w:t>
      </w:r>
      <w:r w:rsidRPr="006929E3">
        <w:rPr>
          <w:rFonts w:asciiTheme="minorHAnsi" w:hAnsiTheme="minorHAnsi" w:cstheme="minorHAnsi"/>
          <w:sz w:val="22"/>
          <w:szCs w:val="22"/>
          <w:lang w:val="en-GB" w:eastAsia="en-GB"/>
        </w:rPr>
        <w:t>Fatal and major injuries and dangerous occurrences will be reported without delay (i.e. by telephone) and followed up in writing within 10 days.</w:t>
      </w:r>
      <w:r>
        <w:rPr>
          <w:rFonts w:asciiTheme="minorHAnsi" w:hAnsiTheme="minorHAnsi" w:cstheme="minorHAnsi"/>
          <w:sz w:val="22"/>
          <w:szCs w:val="22"/>
          <w:lang w:val="en-GB" w:eastAsia="en-GB"/>
        </w:rPr>
        <w:t xml:space="preserve"> </w:t>
      </w:r>
      <w:r w:rsidR="009370C8">
        <w:rPr>
          <w:rFonts w:asciiTheme="minorHAnsi" w:hAnsiTheme="minorHAnsi" w:cstheme="minorHAnsi"/>
          <w:sz w:val="22"/>
          <w:szCs w:val="22"/>
          <w:lang w:val="en-GB" w:eastAsia="en-GB"/>
        </w:rPr>
        <w:t>School/college</w:t>
      </w:r>
      <w:r>
        <w:rPr>
          <w:rFonts w:asciiTheme="minorHAnsi" w:hAnsiTheme="minorHAnsi" w:cstheme="minorHAnsi"/>
          <w:sz w:val="22"/>
          <w:szCs w:val="22"/>
          <w:lang w:val="en-GB" w:eastAsia="en-GB"/>
        </w:rPr>
        <w:t xml:space="preserve">s SHOULD NOT attempt to make any RIDDOR report to the HSE at </w:t>
      </w:r>
      <w:r w:rsidR="009370C8">
        <w:rPr>
          <w:rFonts w:asciiTheme="minorHAnsi" w:hAnsiTheme="minorHAnsi" w:cstheme="minorHAnsi"/>
          <w:sz w:val="22"/>
          <w:szCs w:val="22"/>
          <w:lang w:val="en-GB" w:eastAsia="en-GB"/>
        </w:rPr>
        <w:t>school/college</w:t>
      </w:r>
      <w:r>
        <w:rPr>
          <w:rFonts w:asciiTheme="minorHAnsi" w:hAnsiTheme="minorHAnsi" w:cstheme="minorHAnsi"/>
          <w:sz w:val="22"/>
          <w:szCs w:val="22"/>
          <w:lang w:val="en-GB" w:eastAsia="en-GB"/>
        </w:rPr>
        <w:t xml:space="preserve"> level, this will be done by the BANES Health, Safety and well-being team in collaboration with the </w:t>
      </w:r>
      <w:r w:rsidR="009370C8">
        <w:rPr>
          <w:rFonts w:asciiTheme="minorHAnsi" w:hAnsiTheme="minorHAnsi" w:cstheme="minorHAnsi"/>
          <w:sz w:val="22"/>
          <w:szCs w:val="22"/>
          <w:lang w:val="en-GB" w:eastAsia="en-GB"/>
        </w:rPr>
        <w:t>school/college</w:t>
      </w:r>
      <w:r>
        <w:rPr>
          <w:rFonts w:asciiTheme="minorHAnsi" w:hAnsiTheme="minorHAnsi" w:cstheme="minorHAnsi"/>
          <w:sz w:val="22"/>
          <w:szCs w:val="22"/>
          <w:lang w:val="en-GB" w:eastAsia="en-GB"/>
        </w:rPr>
        <w:t xml:space="preserve"> and the Trust’s Estates </w:t>
      </w:r>
      <w:proofErr w:type="spellStart"/>
      <w:r>
        <w:rPr>
          <w:rFonts w:asciiTheme="minorHAnsi" w:hAnsiTheme="minorHAnsi" w:cstheme="minorHAnsi"/>
          <w:sz w:val="22"/>
          <w:szCs w:val="22"/>
          <w:lang w:val="en-GB" w:eastAsia="en-GB"/>
        </w:rPr>
        <w:t>team</w:t>
      </w:r>
      <w:r w:rsidRPr="006929E3">
        <w:rPr>
          <w:rFonts w:asciiTheme="minorHAnsi" w:hAnsiTheme="minorHAnsi" w:cstheme="minorHAnsi"/>
          <w:sz w:val="22"/>
          <w:szCs w:val="22"/>
          <w:lang w:val="en-GB"/>
        </w:rPr>
        <w:t>as</w:t>
      </w:r>
      <w:proofErr w:type="spellEnd"/>
      <w:r w:rsidRPr="006929E3">
        <w:rPr>
          <w:rFonts w:asciiTheme="minorHAnsi" w:hAnsiTheme="minorHAnsi" w:cstheme="minorHAnsi"/>
          <w:sz w:val="22"/>
          <w:szCs w:val="22"/>
          <w:lang w:val="en-GB"/>
        </w:rPr>
        <w:t xml:space="preserve"> soon as is reasonably practicable and in any event within 10 days of the incident – except where indicated below. </w:t>
      </w:r>
      <w:r w:rsidRPr="006929E3">
        <w:rPr>
          <w:rFonts w:asciiTheme="minorHAnsi" w:hAnsiTheme="minorHAnsi" w:cstheme="minorHAnsi"/>
          <w:sz w:val="22"/>
          <w:szCs w:val="22"/>
          <w:lang w:val="en-GB" w:eastAsia="en-GB"/>
        </w:rPr>
        <w:t xml:space="preserve">Fatal and major injuries and dangerous occurrences will be reported without delay (i.e. by telephone) and followed up in writing within 10 days.  </w:t>
      </w:r>
    </w:p>
    <w:p w14:paraId="15C8222B" w14:textId="77777777" w:rsidR="00824B9B" w:rsidRPr="006929E3" w:rsidRDefault="00824B9B" w:rsidP="00824B9B">
      <w:pPr>
        <w:rPr>
          <w:rFonts w:asciiTheme="minorHAnsi" w:hAnsiTheme="minorHAnsi" w:cstheme="minorHAnsi"/>
          <w:sz w:val="22"/>
          <w:szCs w:val="22"/>
          <w:lang w:val="en-GB"/>
        </w:rPr>
      </w:pPr>
    </w:p>
    <w:p w14:paraId="39D38757" w14:textId="19E09FDD" w:rsidR="00824B9B" w:rsidRPr="006929E3" w:rsidRDefault="009370C8" w:rsidP="00824B9B">
      <w:pPr>
        <w:rPr>
          <w:rFonts w:asciiTheme="minorHAnsi" w:hAnsiTheme="minorHAnsi" w:cstheme="minorHAnsi"/>
          <w:b/>
          <w:bCs/>
          <w:sz w:val="22"/>
          <w:szCs w:val="22"/>
          <w:lang w:val="en-GB"/>
        </w:rPr>
      </w:pPr>
      <w:r>
        <w:rPr>
          <w:rFonts w:asciiTheme="minorHAnsi" w:hAnsiTheme="minorHAnsi" w:cstheme="minorHAnsi"/>
          <w:b/>
          <w:bCs/>
          <w:sz w:val="22"/>
          <w:szCs w:val="22"/>
          <w:lang w:val="en-GB"/>
        </w:rPr>
        <w:t>School/college</w:t>
      </w:r>
      <w:r w:rsidR="00824B9B" w:rsidRPr="006929E3">
        <w:rPr>
          <w:rFonts w:asciiTheme="minorHAnsi" w:hAnsiTheme="minorHAnsi" w:cstheme="minorHAnsi"/>
          <w:b/>
          <w:bCs/>
          <w:sz w:val="22"/>
          <w:szCs w:val="22"/>
          <w:lang w:val="en-GB"/>
        </w:rPr>
        <w:t xml:space="preserve"> staff: reportable injuries, diseases or dangerous occurrences</w:t>
      </w:r>
    </w:p>
    <w:p w14:paraId="02FBE588" w14:textId="77777777" w:rsidR="00824B9B" w:rsidRPr="006929E3" w:rsidRDefault="00824B9B" w:rsidP="00824B9B">
      <w:pPr>
        <w:rPr>
          <w:rFonts w:asciiTheme="minorHAnsi" w:hAnsiTheme="minorHAnsi" w:cstheme="minorHAnsi"/>
          <w:sz w:val="22"/>
          <w:szCs w:val="22"/>
          <w:lang w:val="en-GB"/>
        </w:rPr>
      </w:pPr>
      <w:r w:rsidRPr="006929E3">
        <w:rPr>
          <w:rFonts w:asciiTheme="minorHAnsi" w:hAnsiTheme="minorHAnsi" w:cstheme="minorHAnsi"/>
          <w:sz w:val="22"/>
          <w:szCs w:val="22"/>
          <w:lang w:val="en-GB"/>
        </w:rPr>
        <w:t>These include:</w:t>
      </w:r>
    </w:p>
    <w:p w14:paraId="14A14C7B" w14:textId="77777777" w:rsidR="00824B9B" w:rsidRPr="006929E3" w:rsidRDefault="00824B9B" w:rsidP="00824B9B">
      <w:pPr>
        <w:pStyle w:val="4Bulletedcopyblue"/>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Death</w:t>
      </w:r>
    </w:p>
    <w:p w14:paraId="0AFFB566" w14:textId="77777777" w:rsidR="00824B9B" w:rsidRPr="006929E3" w:rsidRDefault="00824B9B" w:rsidP="00824B9B">
      <w:pPr>
        <w:pStyle w:val="4Bulletedcopyblue"/>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Specified injuries, which are:</w:t>
      </w:r>
    </w:p>
    <w:p w14:paraId="0EDEC2B4" w14:textId="77777777" w:rsidR="00824B9B" w:rsidRPr="006929E3" w:rsidRDefault="00824B9B" w:rsidP="00824B9B">
      <w:pPr>
        <w:pStyle w:val="Bulletedcopylevel2"/>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Fractures, other than to fingers, thumbs and toes</w:t>
      </w:r>
    </w:p>
    <w:p w14:paraId="12E03328" w14:textId="77777777" w:rsidR="00824B9B" w:rsidRPr="006929E3" w:rsidRDefault="00824B9B" w:rsidP="00824B9B">
      <w:pPr>
        <w:pStyle w:val="Bulletedcopylevel2"/>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Amputations</w:t>
      </w:r>
    </w:p>
    <w:p w14:paraId="3E174F1C" w14:textId="77777777" w:rsidR="00824B9B" w:rsidRPr="006929E3" w:rsidRDefault="00824B9B" w:rsidP="00824B9B">
      <w:pPr>
        <w:pStyle w:val="Bulletedcopylevel2"/>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Any injury likely to lead to permanent loss of sight or reduction in sight</w:t>
      </w:r>
    </w:p>
    <w:p w14:paraId="1F42CD40" w14:textId="77777777" w:rsidR="00824B9B" w:rsidRPr="006929E3" w:rsidRDefault="00824B9B" w:rsidP="00824B9B">
      <w:pPr>
        <w:pStyle w:val="Bulletedcopylevel2"/>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Any crush injury to the head or torso causing damage to the brain or internal organs</w:t>
      </w:r>
    </w:p>
    <w:p w14:paraId="60C8CF30" w14:textId="77777777" w:rsidR="00824B9B" w:rsidRPr="006929E3" w:rsidRDefault="00824B9B" w:rsidP="00824B9B">
      <w:pPr>
        <w:pStyle w:val="Bulletedcopylevel2"/>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Serious burns (including scalding) which:</w:t>
      </w:r>
    </w:p>
    <w:p w14:paraId="12C15475" w14:textId="77777777" w:rsidR="00824B9B" w:rsidRPr="006929E3" w:rsidRDefault="00824B9B" w:rsidP="00824B9B">
      <w:pPr>
        <w:numPr>
          <w:ilvl w:val="1"/>
          <w:numId w:val="25"/>
        </w:numPr>
        <w:spacing w:before="0"/>
        <w:rPr>
          <w:rFonts w:asciiTheme="minorHAnsi" w:eastAsia="Times New Roman" w:hAnsiTheme="minorHAnsi" w:cstheme="minorHAnsi"/>
          <w:sz w:val="22"/>
          <w:szCs w:val="22"/>
          <w:lang w:val="en-GB"/>
        </w:rPr>
      </w:pPr>
      <w:r w:rsidRPr="006929E3">
        <w:rPr>
          <w:rFonts w:asciiTheme="minorHAnsi" w:eastAsia="Times New Roman" w:hAnsiTheme="minorHAnsi" w:cstheme="minorHAnsi"/>
          <w:sz w:val="22"/>
          <w:szCs w:val="22"/>
          <w:lang w:val="en-GB"/>
        </w:rPr>
        <w:t>Covers more than 10% of the whole body’s total surface area; or</w:t>
      </w:r>
    </w:p>
    <w:p w14:paraId="1DD1D530" w14:textId="77777777" w:rsidR="00824B9B" w:rsidRPr="006929E3" w:rsidRDefault="00824B9B" w:rsidP="00824B9B">
      <w:pPr>
        <w:numPr>
          <w:ilvl w:val="1"/>
          <w:numId w:val="25"/>
        </w:numPr>
        <w:spacing w:before="0"/>
        <w:rPr>
          <w:rFonts w:asciiTheme="minorHAnsi" w:eastAsia="Times New Roman" w:hAnsiTheme="minorHAnsi" w:cstheme="minorHAnsi"/>
          <w:sz w:val="22"/>
          <w:szCs w:val="22"/>
          <w:lang w:val="en-GB"/>
        </w:rPr>
      </w:pPr>
      <w:r w:rsidRPr="006929E3">
        <w:rPr>
          <w:rFonts w:asciiTheme="minorHAnsi" w:eastAsia="Times New Roman" w:hAnsiTheme="minorHAnsi" w:cstheme="minorHAnsi"/>
          <w:sz w:val="22"/>
          <w:szCs w:val="22"/>
          <w:lang w:val="en-GB"/>
        </w:rPr>
        <w:t>Causes significant damage to the eyes, respiratory system or other vital organs</w:t>
      </w:r>
    </w:p>
    <w:p w14:paraId="15EC4D42" w14:textId="77777777" w:rsidR="00824B9B" w:rsidRPr="006929E3" w:rsidRDefault="00824B9B" w:rsidP="00824B9B">
      <w:pPr>
        <w:pStyle w:val="Bulletedcopylevel2"/>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Any scalping requiring hospital treatment</w:t>
      </w:r>
    </w:p>
    <w:p w14:paraId="255CA702" w14:textId="77777777" w:rsidR="00824B9B" w:rsidRPr="006929E3" w:rsidRDefault="00824B9B" w:rsidP="00824B9B">
      <w:pPr>
        <w:pStyle w:val="Bulletedcopylevel2"/>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Any loss of consciousness caused by head injury or asphyxia</w:t>
      </w:r>
    </w:p>
    <w:p w14:paraId="6E7FBCE2" w14:textId="77777777" w:rsidR="00824B9B" w:rsidRPr="006929E3" w:rsidRDefault="00824B9B" w:rsidP="00824B9B">
      <w:pPr>
        <w:pStyle w:val="Bulletedcopylevel2"/>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Any other injury arising from working in an enclosed space which leads to hypothermia or heat-induced illness, or requires resuscitation or admittance to hospital for more than 24 hours</w:t>
      </w:r>
    </w:p>
    <w:p w14:paraId="357E1D0B" w14:textId="77777777" w:rsidR="00824B9B" w:rsidRPr="006929E3" w:rsidRDefault="00824B9B" w:rsidP="00824B9B">
      <w:pPr>
        <w:pStyle w:val="4Bulletedcopyblue"/>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Work-related injuries</w:t>
      </w:r>
      <w:r w:rsidRPr="006929E3">
        <w:rPr>
          <w:rFonts w:asciiTheme="minorHAnsi" w:hAnsiTheme="minorHAnsi" w:cstheme="minorHAnsi"/>
          <w:sz w:val="22"/>
          <w:szCs w:val="22"/>
        </w:rPr>
        <w:t xml:space="preserve"> </w:t>
      </w:r>
      <w:r w:rsidRPr="006929E3">
        <w:rPr>
          <w:rFonts w:asciiTheme="minorHAnsi" w:hAnsiTheme="minorHAnsi" w:cstheme="minorHAnsi"/>
          <w:sz w:val="22"/>
          <w:szCs w:val="22"/>
          <w:lang w:val="en-GB"/>
        </w:rPr>
        <w:t>that lead to an employee being</w:t>
      </w:r>
      <w:r w:rsidRPr="006929E3">
        <w:rPr>
          <w:rFonts w:asciiTheme="minorHAnsi" w:hAnsiTheme="minorHAnsi" w:cstheme="minorHAnsi"/>
          <w:sz w:val="22"/>
          <w:szCs w:val="22"/>
        </w:rPr>
        <w:t xml:space="preserve"> </w:t>
      </w:r>
      <w:r w:rsidRPr="006929E3">
        <w:rPr>
          <w:rFonts w:asciiTheme="minorHAnsi" w:hAnsiTheme="minorHAnsi" w:cstheme="minorHAnsi"/>
          <w:sz w:val="22"/>
          <w:szCs w:val="22"/>
          <w:lang w:val="en-GB"/>
        </w:rPr>
        <w:t xml:space="preserve">away from work or unable to perform their normal work duties for more than 7 consecutive days (not including the day of the incident). In this case, the </w:t>
      </w:r>
      <w:r>
        <w:rPr>
          <w:rFonts w:asciiTheme="minorHAnsi" w:hAnsiTheme="minorHAnsi" w:cstheme="minorHAnsi"/>
          <w:sz w:val="22"/>
          <w:szCs w:val="22"/>
          <w:lang w:val="en-GB"/>
        </w:rPr>
        <w:t>Trust’s responsible person on BANES Health and Safety team</w:t>
      </w:r>
      <w:r w:rsidRPr="006929E3">
        <w:rPr>
          <w:rFonts w:asciiTheme="minorHAnsi" w:hAnsiTheme="minorHAnsi" w:cstheme="minorHAnsi"/>
          <w:sz w:val="22"/>
          <w:szCs w:val="22"/>
          <w:lang w:val="en-GB"/>
        </w:rPr>
        <w:t xml:space="preserve"> will report these to the HSE as soon as reasonably practicable and in any event within 15 days of the accident</w:t>
      </w:r>
    </w:p>
    <w:p w14:paraId="422CFB0C" w14:textId="77777777" w:rsidR="00824B9B" w:rsidRPr="006929E3" w:rsidRDefault="00824B9B" w:rsidP="00824B9B">
      <w:pPr>
        <w:pStyle w:val="4Bulletedcopyblue"/>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Occupational diseases where a doctor has made a written diagnosis that the disease is linked to occupational exposure. These include:</w:t>
      </w:r>
    </w:p>
    <w:p w14:paraId="52A7E336" w14:textId="77777777" w:rsidR="00824B9B" w:rsidRPr="006929E3" w:rsidRDefault="00824B9B" w:rsidP="00824B9B">
      <w:pPr>
        <w:pStyle w:val="Bulletedcopylevel2"/>
        <w:rPr>
          <w:rFonts w:asciiTheme="minorHAnsi" w:hAnsiTheme="minorHAnsi" w:cstheme="minorHAnsi"/>
          <w:sz w:val="22"/>
          <w:szCs w:val="22"/>
          <w:lang w:val="en-GB"/>
        </w:rPr>
      </w:pPr>
      <w:r w:rsidRPr="006929E3">
        <w:rPr>
          <w:rFonts w:asciiTheme="minorHAnsi" w:hAnsiTheme="minorHAnsi" w:cstheme="minorHAnsi"/>
          <w:sz w:val="22"/>
          <w:szCs w:val="22"/>
          <w:lang w:val="en-GB"/>
        </w:rPr>
        <w:t>Carpal tunnel syndrome</w:t>
      </w:r>
    </w:p>
    <w:p w14:paraId="0DC45F05" w14:textId="77777777" w:rsidR="00824B9B" w:rsidRPr="006929E3" w:rsidRDefault="00824B9B" w:rsidP="00824B9B">
      <w:pPr>
        <w:pStyle w:val="Bulletedcopylevel2"/>
        <w:rPr>
          <w:rFonts w:asciiTheme="minorHAnsi" w:hAnsiTheme="minorHAnsi" w:cstheme="minorHAnsi"/>
          <w:sz w:val="22"/>
          <w:szCs w:val="22"/>
          <w:lang w:val="en-GB"/>
        </w:rPr>
      </w:pPr>
      <w:r w:rsidRPr="006929E3">
        <w:rPr>
          <w:rFonts w:asciiTheme="minorHAnsi" w:hAnsiTheme="minorHAnsi" w:cstheme="minorHAnsi"/>
          <w:sz w:val="22"/>
          <w:szCs w:val="22"/>
          <w:lang w:val="en-GB"/>
        </w:rPr>
        <w:t>Severe cramp of the hand or forearm</w:t>
      </w:r>
    </w:p>
    <w:p w14:paraId="417DF279" w14:textId="77777777" w:rsidR="00824B9B" w:rsidRPr="006929E3" w:rsidRDefault="00824B9B" w:rsidP="00824B9B">
      <w:pPr>
        <w:pStyle w:val="Bulletedcopylevel2"/>
        <w:rPr>
          <w:rFonts w:asciiTheme="minorHAnsi" w:hAnsiTheme="minorHAnsi" w:cstheme="minorHAnsi"/>
          <w:sz w:val="22"/>
          <w:szCs w:val="22"/>
          <w:lang w:val="en-GB"/>
        </w:rPr>
      </w:pPr>
      <w:r w:rsidRPr="006929E3">
        <w:rPr>
          <w:rFonts w:asciiTheme="minorHAnsi" w:hAnsiTheme="minorHAnsi" w:cstheme="minorHAnsi"/>
          <w:sz w:val="22"/>
          <w:szCs w:val="22"/>
          <w:lang w:val="en-GB"/>
        </w:rPr>
        <w:t>Occupational dermatitis, e.g. from exposure to strong acids or alkalis, including domestic bleach</w:t>
      </w:r>
    </w:p>
    <w:p w14:paraId="17CBD384" w14:textId="77777777" w:rsidR="00824B9B" w:rsidRPr="006929E3" w:rsidRDefault="00824B9B" w:rsidP="00824B9B">
      <w:pPr>
        <w:pStyle w:val="Bulletedcopylevel2"/>
        <w:rPr>
          <w:rFonts w:asciiTheme="minorHAnsi" w:hAnsiTheme="minorHAnsi" w:cstheme="minorHAnsi"/>
          <w:sz w:val="22"/>
          <w:szCs w:val="22"/>
          <w:lang w:val="en-GB"/>
        </w:rPr>
      </w:pPr>
      <w:r w:rsidRPr="006929E3">
        <w:rPr>
          <w:rFonts w:asciiTheme="minorHAnsi" w:hAnsiTheme="minorHAnsi" w:cstheme="minorHAnsi"/>
          <w:sz w:val="22"/>
          <w:szCs w:val="22"/>
          <w:lang w:val="en-GB"/>
        </w:rPr>
        <w:t>Hand-arm vibration syndrome</w:t>
      </w:r>
    </w:p>
    <w:p w14:paraId="017E3457" w14:textId="77777777" w:rsidR="00824B9B" w:rsidRPr="006929E3" w:rsidRDefault="00824B9B" w:rsidP="00824B9B">
      <w:pPr>
        <w:pStyle w:val="Bulletedcopylevel2"/>
        <w:rPr>
          <w:rFonts w:asciiTheme="minorHAnsi" w:hAnsiTheme="minorHAnsi" w:cstheme="minorHAnsi"/>
          <w:sz w:val="22"/>
          <w:szCs w:val="22"/>
          <w:lang w:val="en-GB"/>
        </w:rPr>
      </w:pPr>
      <w:r w:rsidRPr="006929E3">
        <w:rPr>
          <w:rFonts w:asciiTheme="minorHAnsi" w:hAnsiTheme="minorHAnsi" w:cstheme="minorHAnsi"/>
          <w:sz w:val="22"/>
          <w:szCs w:val="22"/>
          <w:lang w:val="en-GB"/>
        </w:rPr>
        <w:t xml:space="preserve">Occupational asthma, </w:t>
      </w:r>
      <w:proofErr w:type="spellStart"/>
      <w:r w:rsidRPr="006929E3">
        <w:rPr>
          <w:rFonts w:asciiTheme="minorHAnsi" w:hAnsiTheme="minorHAnsi" w:cstheme="minorHAnsi"/>
          <w:sz w:val="22"/>
          <w:szCs w:val="22"/>
          <w:lang w:val="en-GB"/>
        </w:rPr>
        <w:t>e.g</w:t>
      </w:r>
      <w:proofErr w:type="spellEnd"/>
      <w:r w:rsidRPr="006929E3">
        <w:rPr>
          <w:rFonts w:asciiTheme="minorHAnsi" w:hAnsiTheme="minorHAnsi" w:cstheme="minorHAnsi"/>
          <w:sz w:val="22"/>
          <w:szCs w:val="22"/>
          <w:lang w:val="en-GB"/>
        </w:rPr>
        <w:t xml:space="preserve"> from wood dust </w:t>
      </w:r>
    </w:p>
    <w:p w14:paraId="61AAA8B9" w14:textId="77777777" w:rsidR="00824B9B" w:rsidRPr="006929E3" w:rsidRDefault="00824B9B" w:rsidP="00824B9B">
      <w:pPr>
        <w:pStyle w:val="Bulletedcopylevel2"/>
        <w:rPr>
          <w:rFonts w:asciiTheme="minorHAnsi" w:hAnsiTheme="minorHAnsi" w:cstheme="minorHAnsi"/>
          <w:sz w:val="22"/>
          <w:szCs w:val="22"/>
          <w:lang w:val="en-GB"/>
        </w:rPr>
      </w:pPr>
      <w:r w:rsidRPr="006929E3">
        <w:rPr>
          <w:rFonts w:asciiTheme="minorHAnsi" w:hAnsiTheme="minorHAnsi" w:cstheme="minorHAnsi"/>
          <w:sz w:val="22"/>
          <w:szCs w:val="22"/>
          <w:lang w:val="en-GB"/>
        </w:rPr>
        <w:t>Tendonitis or tenosynovitis of the hand or forearm</w:t>
      </w:r>
    </w:p>
    <w:p w14:paraId="6B17A71C" w14:textId="77777777" w:rsidR="00824B9B" w:rsidRPr="006929E3" w:rsidRDefault="00824B9B" w:rsidP="00824B9B">
      <w:pPr>
        <w:pStyle w:val="Bulletedcopylevel2"/>
        <w:rPr>
          <w:rFonts w:asciiTheme="minorHAnsi" w:hAnsiTheme="minorHAnsi" w:cstheme="minorHAnsi"/>
          <w:sz w:val="22"/>
          <w:szCs w:val="22"/>
          <w:lang w:val="en-GB"/>
        </w:rPr>
      </w:pPr>
      <w:r w:rsidRPr="006929E3">
        <w:rPr>
          <w:rFonts w:asciiTheme="minorHAnsi" w:hAnsiTheme="minorHAnsi" w:cstheme="minorHAnsi"/>
          <w:sz w:val="22"/>
          <w:szCs w:val="22"/>
          <w:lang w:val="en-GB"/>
        </w:rPr>
        <w:t>Any occupational cancer</w:t>
      </w:r>
    </w:p>
    <w:p w14:paraId="0572C3AD" w14:textId="77777777" w:rsidR="00824B9B" w:rsidRPr="006929E3" w:rsidRDefault="00824B9B" w:rsidP="00824B9B">
      <w:pPr>
        <w:pStyle w:val="Bulletedcopylevel2"/>
        <w:rPr>
          <w:rFonts w:asciiTheme="minorHAnsi" w:hAnsiTheme="minorHAnsi" w:cstheme="minorHAnsi"/>
          <w:sz w:val="22"/>
          <w:szCs w:val="22"/>
          <w:lang w:val="en-GB"/>
        </w:rPr>
      </w:pPr>
      <w:r w:rsidRPr="006929E3">
        <w:rPr>
          <w:rFonts w:asciiTheme="minorHAnsi" w:hAnsiTheme="minorHAnsi" w:cstheme="minorHAnsi"/>
          <w:sz w:val="22"/>
          <w:szCs w:val="22"/>
          <w:lang w:val="en-GB"/>
        </w:rPr>
        <w:t>Any disease attributed to an occupational exposure to a biological agent</w:t>
      </w:r>
    </w:p>
    <w:p w14:paraId="1EC989E8" w14:textId="0F0DB498" w:rsidR="00824B9B" w:rsidRPr="006929E3" w:rsidRDefault="00824B9B" w:rsidP="00824B9B">
      <w:pPr>
        <w:pStyle w:val="4Bulletedcopyblue"/>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lastRenderedPageBreak/>
        <w:t xml:space="preserve">Near-miss events that do not result in an injury, but could have done. Examples of near-miss events relevant to </w:t>
      </w:r>
      <w:r w:rsidR="009370C8">
        <w:rPr>
          <w:rFonts w:asciiTheme="minorHAnsi" w:hAnsiTheme="minorHAnsi" w:cstheme="minorHAnsi"/>
          <w:sz w:val="22"/>
          <w:szCs w:val="22"/>
          <w:lang w:val="en-GB"/>
        </w:rPr>
        <w:t>school/college</w:t>
      </w:r>
      <w:r w:rsidRPr="006929E3">
        <w:rPr>
          <w:rFonts w:asciiTheme="minorHAnsi" w:hAnsiTheme="minorHAnsi" w:cstheme="minorHAnsi"/>
          <w:sz w:val="22"/>
          <w:szCs w:val="22"/>
          <w:lang w:val="en-GB"/>
        </w:rPr>
        <w:t xml:space="preserve">s include, but are not limited to: </w:t>
      </w:r>
    </w:p>
    <w:p w14:paraId="34BC5CC1" w14:textId="77777777" w:rsidR="00824B9B" w:rsidRPr="006929E3" w:rsidRDefault="00824B9B" w:rsidP="00824B9B">
      <w:pPr>
        <w:pStyle w:val="Bulletedcopylevel2"/>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The collapse or failure of load-bearing parts of lifts and lifting equipment</w:t>
      </w:r>
    </w:p>
    <w:p w14:paraId="393F18ED" w14:textId="77777777" w:rsidR="00824B9B" w:rsidRPr="006929E3" w:rsidRDefault="00824B9B" w:rsidP="00824B9B">
      <w:pPr>
        <w:pStyle w:val="Bulletedcopylevel2"/>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The accidental release of a biological agent likely to cause severe human illness</w:t>
      </w:r>
    </w:p>
    <w:p w14:paraId="44AC1A82" w14:textId="77777777" w:rsidR="00824B9B" w:rsidRPr="006929E3" w:rsidRDefault="00824B9B" w:rsidP="00824B9B">
      <w:pPr>
        <w:pStyle w:val="Bulletedcopylevel2"/>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The accidental release or escape of any substance that may cause a serious injury or damage to health</w:t>
      </w:r>
    </w:p>
    <w:p w14:paraId="1981C1F9" w14:textId="77777777" w:rsidR="00824B9B" w:rsidRPr="006929E3" w:rsidRDefault="00824B9B" w:rsidP="00824B9B">
      <w:pPr>
        <w:pStyle w:val="Bulletedcopylevel2"/>
        <w:rPr>
          <w:rFonts w:asciiTheme="minorHAnsi" w:eastAsia="Times New Roman" w:hAnsiTheme="minorHAnsi" w:cstheme="minorHAnsi"/>
          <w:sz w:val="22"/>
          <w:szCs w:val="22"/>
          <w:lang w:val="en-GB"/>
        </w:rPr>
      </w:pPr>
      <w:r w:rsidRPr="006929E3">
        <w:rPr>
          <w:rFonts w:asciiTheme="minorHAnsi" w:hAnsiTheme="minorHAnsi" w:cstheme="minorHAnsi"/>
          <w:sz w:val="22"/>
          <w:szCs w:val="22"/>
          <w:lang w:val="en-GB"/>
        </w:rPr>
        <w:t>An electrical short circuit or overload causing a fire or explosion</w:t>
      </w:r>
    </w:p>
    <w:p w14:paraId="21FB31A5" w14:textId="12A7A4A4" w:rsidR="00824B9B" w:rsidRPr="006929E3" w:rsidRDefault="009370C8" w:rsidP="00824B9B">
      <w:pPr>
        <w:rPr>
          <w:rFonts w:asciiTheme="minorHAnsi" w:hAnsiTheme="minorHAnsi" w:cstheme="minorHAnsi"/>
          <w:b/>
          <w:bCs/>
          <w:sz w:val="22"/>
          <w:szCs w:val="22"/>
          <w:lang w:val="en-GB"/>
        </w:rPr>
      </w:pPr>
      <w:r>
        <w:rPr>
          <w:rFonts w:asciiTheme="minorHAnsi" w:hAnsiTheme="minorHAnsi" w:cstheme="minorHAnsi"/>
          <w:b/>
          <w:bCs/>
          <w:sz w:val="22"/>
          <w:szCs w:val="22"/>
          <w:lang w:val="en-GB"/>
        </w:rPr>
        <w:t>Learner</w:t>
      </w:r>
      <w:r w:rsidR="00824B9B" w:rsidRPr="006929E3">
        <w:rPr>
          <w:rFonts w:asciiTheme="minorHAnsi" w:hAnsiTheme="minorHAnsi" w:cstheme="minorHAnsi"/>
          <w:b/>
          <w:bCs/>
          <w:sz w:val="22"/>
          <w:szCs w:val="22"/>
          <w:lang w:val="en-GB"/>
        </w:rPr>
        <w:t xml:space="preserve">s and other people who are not at work (e.g. visitors): reportable injuries, diseases or dangerous occurrences </w:t>
      </w:r>
    </w:p>
    <w:p w14:paraId="3CAC45A8" w14:textId="77777777" w:rsidR="00824B9B" w:rsidRPr="006929E3" w:rsidRDefault="00824B9B" w:rsidP="00824B9B">
      <w:pPr>
        <w:rPr>
          <w:rFonts w:asciiTheme="minorHAnsi" w:hAnsiTheme="minorHAnsi" w:cstheme="minorHAnsi"/>
          <w:sz w:val="22"/>
          <w:szCs w:val="22"/>
          <w:lang w:val="en-GB"/>
        </w:rPr>
      </w:pPr>
      <w:r w:rsidRPr="006929E3">
        <w:rPr>
          <w:rFonts w:asciiTheme="minorHAnsi" w:hAnsiTheme="minorHAnsi" w:cstheme="minorHAnsi"/>
          <w:sz w:val="22"/>
          <w:szCs w:val="22"/>
          <w:lang w:val="en-GB"/>
        </w:rPr>
        <w:t>These include:</w:t>
      </w:r>
    </w:p>
    <w:p w14:paraId="37F91925" w14:textId="77777777" w:rsidR="00824B9B" w:rsidRPr="006929E3" w:rsidRDefault="00824B9B" w:rsidP="00824B9B">
      <w:pPr>
        <w:pStyle w:val="4Bulletedcopyblue"/>
        <w:rPr>
          <w:rFonts w:asciiTheme="minorHAnsi" w:hAnsiTheme="minorHAnsi" w:cstheme="minorHAnsi"/>
          <w:sz w:val="22"/>
          <w:szCs w:val="22"/>
          <w:lang w:val="en-GB"/>
        </w:rPr>
      </w:pPr>
      <w:r w:rsidRPr="006929E3">
        <w:rPr>
          <w:rFonts w:asciiTheme="minorHAnsi" w:hAnsiTheme="minorHAnsi" w:cstheme="minorHAnsi"/>
          <w:sz w:val="22"/>
          <w:szCs w:val="22"/>
          <w:lang w:val="en-GB"/>
        </w:rPr>
        <w:t>Death of a person that arose from, or was in connection with, a work activity*</w:t>
      </w:r>
    </w:p>
    <w:p w14:paraId="6A46757C" w14:textId="77777777" w:rsidR="00824B9B" w:rsidRPr="006929E3" w:rsidRDefault="00824B9B" w:rsidP="00824B9B">
      <w:pPr>
        <w:pStyle w:val="4Bulletedcopyblue"/>
        <w:rPr>
          <w:rFonts w:asciiTheme="minorHAnsi" w:hAnsiTheme="minorHAnsi" w:cstheme="minorHAnsi"/>
          <w:sz w:val="22"/>
          <w:szCs w:val="22"/>
          <w:lang w:val="en-GB"/>
        </w:rPr>
      </w:pPr>
      <w:r w:rsidRPr="006929E3">
        <w:rPr>
          <w:rFonts w:asciiTheme="minorHAnsi" w:hAnsiTheme="minorHAnsi" w:cstheme="minorHAnsi"/>
          <w:sz w:val="22"/>
          <w:szCs w:val="22"/>
          <w:lang w:val="en-GB"/>
        </w:rPr>
        <w:t>An injury that arose from, or was in connection with, a work activity* and the person is taken directly from the scene of the accident to hospital for treatment</w:t>
      </w:r>
    </w:p>
    <w:p w14:paraId="2C15F61B" w14:textId="77777777" w:rsidR="00824B9B" w:rsidRPr="006929E3" w:rsidRDefault="00824B9B" w:rsidP="00824B9B">
      <w:pPr>
        <w:rPr>
          <w:rFonts w:asciiTheme="minorHAnsi" w:eastAsia="Times New Roman" w:hAnsiTheme="minorHAnsi" w:cstheme="minorHAnsi"/>
          <w:sz w:val="22"/>
          <w:szCs w:val="22"/>
          <w:lang w:val="en-GB"/>
        </w:rPr>
      </w:pPr>
      <w:r w:rsidRPr="006929E3">
        <w:rPr>
          <w:rFonts w:asciiTheme="minorHAnsi" w:eastAsia="Times New Roman" w:hAnsiTheme="minorHAnsi" w:cstheme="minorHAnsi"/>
          <w:sz w:val="22"/>
          <w:szCs w:val="22"/>
          <w:lang w:val="en-GB"/>
        </w:rPr>
        <w:t>*An accident “arises out of” or is “connected with a work activity” if it was caused by:</w:t>
      </w:r>
    </w:p>
    <w:p w14:paraId="618F3E67" w14:textId="77777777" w:rsidR="00824B9B" w:rsidRPr="006929E3" w:rsidRDefault="00824B9B" w:rsidP="00824B9B">
      <w:pPr>
        <w:pStyle w:val="4Bulletedcopyblue"/>
        <w:rPr>
          <w:rFonts w:asciiTheme="minorHAnsi" w:hAnsiTheme="minorHAnsi" w:cstheme="minorHAnsi"/>
          <w:sz w:val="22"/>
          <w:szCs w:val="22"/>
          <w:lang w:val="en-GB"/>
        </w:rPr>
      </w:pPr>
      <w:r w:rsidRPr="006929E3">
        <w:rPr>
          <w:rFonts w:asciiTheme="minorHAnsi" w:hAnsiTheme="minorHAnsi" w:cstheme="minorHAnsi"/>
          <w:sz w:val="22"/>
          <w:szCs w:val="22"/>
          <w:lang w:val="en-GB"/>
        </w:rPr>
        <w:t>A failure in the way a work activity was organised (e.g. inadequate supervision of a field trip)</w:t>
      </w:r>
    </w:p>
    <w:p w14:paraId="4F59D207" w14:textId="77777777" w:rsidR="00824B9B" w:rsidRPr="006929E3" w:rsidRDefault="00824B9B" w:rsidP="00824B9B">
      <w:pPr>
        <w:pStyle w:val="4Bulletedcopyblue"/>
        <w:rPr>
          <w:rFonts w:asciiTheme="minorHAnsi" w:hAnsiTheme="minorHAnsi" w:cstheme="minorHAnsi"/>
          <w:sz w:val="22"/>
          <w:szCs w:val="22"/>
          <w:lang w:val="en-GB"/>
        </w:rPr>
      </w:pPr>
      <w:r w:rsidRPr="006929E3">
        <w:rPr>
          <w:rFonts w:asciiTheme="minorHAnsi" w:hAnsiTheme="minorHAnsi" w:cstheme="minorHAnsi"/>
          <w:sz w:val="22"/>
          <w:szCs w:val="22"/>
          <w:lang w:val="en-GB"/>
        </w:rPr>
        <w:t>The way equipment or substances were used (e.g. lifts, machinery, experiments etc); and/or</w:t>
      </w:r>
    </w:p>
    <w:p w14:paraId="43DB43DD" w14:textId="77777777" w:rsidR="00824B9B" w:rsidRPr="006929E3" w:rsidRDefault="00824B9B" w:rsidP="00824B9B">
      <w:pPr>
        <w:pStyle w:val="4Bulletedcopyblue"/>
        <w:rPr>
          <w:rFonts w:asciiTheme="minorHAnsi" w:hAnsiTheme="minorHAnsi" w:cstheme="minorHAnsi"/>
          <w:sz w:val="22"/>
          <w:szCs w:val="22"/>
          <w:lang w:val="en-GB"/>
        </w:rPr>
      </w:pPr>
      <w:r w:rsidRPr="006929E3">
        <w:rPr>
          <w:rFonts w:asciiTheme="minorHAnsi" w:hAnsiTheme="minorHAnsi" w:cstheme="minorHAnsi"/>
          <w:sz w:val="22"/>
          <w:szCs w:val="22"/>
          <w:lang w:val="en-GB"/>
        </w:rPr>
        <w:t>The condition of the premises (e.g. poorly maintained or slippery floors)</w:t>
      </w:r>
    </w:p>
    <w:p w14:paraId="4DC74FA6" w14:textId="77777777" w:rsidR="00824B9B" w:rsidRPr="006929E3" w:rsidRDefault="00824B9B" w:rsidP="00824B9B">
      <w:pPr>
        <w:rPr>
          <w:rFonts w:asciiTheme="minorHAnsi" w:eastAsia="Times New Roman" w:hAnsiTheme="minorHAnsi" w:cstheme="minorHAnsi"/>
          <w:sz w:val="22"/>
          <w:szCs w:val="22"/>
          <w:lang w:val="en-GB"/>
        </w:rPr>
      </w:pPr>
    </w:p>
    <w:p w14:paraId="72476F64" w14:textId="77777777" w:rsidR="00824B9B" w:rsidRPr="006929E3" w:rsidRDefault="00824B9B" w:rsidP="00824B9B">
      <w:pPr>
        <w:rPr>
          <w:rFonts w:asciiTheme="minorHAnsi" w:hAnsiTheme="minorHAnsi" w:cstheme="minorHAnsi"/>
          <w:sz w:val="22"/>
          <w:szCs w:val="22"/>
          <w:lang w:val="en-GB"/>
        </w:rPr>
      </w:pPr>
      <w:r w:rsidRPr="006929E3">
        <w:rPr>
          <w:rFonts w:asciiTheme="minorHAnsi" w:hAnsiTheme="minorHAnsi" w:cstheme="minorHAnsi"/>
          <w:sz w:val="22"/>
          <w:szCs w:val="22"/>
          <w:lang w:val="en-GB"/>
        </w:rPr>
        <w:t xml:space="preserve">Information on how to make a RIDDOR report is available here: </w:t>
      </w:r>
    </w:p>
    <w:p w14:paraId="3989323C" w14:textId="77777777" w:rsidR="00824B9B" w:rsidRPr="006929E3" w:rsidRDefault="000102A6" w:rsidP="00824B9B">
      <w:pPr>
        <w:rPr>
          <w:rFonts w:asciiTheme="minorHAnsi" w:hAnsiTheme="minorHAnsi" w:cstheme="minorHAnsi"/>
          <w:sz w:val="22"/>
          <w:szCs w:val="22"/>
          <w:lang w:val="en-GB"/>
        </w:rPr>
      </w:pPr>
      <w:hyperlink r:id="rId57" w:history="1">
        <w:r w:rsidR="00824B9B" w:rsidRPr="006929E3">
          <w:rPr>
            <w:rStyle w:val="Hyperlink"/>
            <w:rFonts w:asciiTheme="minorHAnsi" w:hAnsiTheme="minorHAnsi" w:cstheme="minorHAnsi"/>
            <w:color w:val="auto"/>
            <w:sz w:val="22"/>
            <w:szCs w:val="22"/>
            <w:lang w:val="en-GB"/>
          </w:rPr>
          <w:t>How to make a RIDDOR report, HSE</w:t>
        </w:r>
      </w:hyperlink>
      <w:r w:rsidR="00824B9B" w:rsidRPr="006929E3">
        <w:rPr>
          <w:rFonts w:asciiTheme="minorHAnsi" w:hAnsiTheme="minorHAnsi" w:cstheme="minorHAnsi"/>
          <w:sz w:val="22"/>
          <w:szCs w:val="22"/>
          <w:u w:val="single" w:color="0072CC"/>
          <w:lang w:val="en-GB"/>
        </w:rPr>
        <w:br/>
      </w:r>
      <w:r w:rsidR="00824B9B" w:rsidRPr="006929E3">
        <w:rPr>
          <w:rFonts w:asciiTheme="minorHAnsi" w:hAnsiTheme="minorHAnsi" w:cstheme="minorHAnsi"/>
          <w:sz w:val="22"/>
          <w:szCs w:val="22"/>
          <w:lang w:val="en-GB"/>
        </w:rPr>
        <w:t>http://www.hse.gov.uk/riddor/report.htm</w:t>
      </w:r>
      <w:r w:rsidR="00824B9B" w:rsidRPr="006929E3">
        <w:rPr>
          <w:rFonts w:asciiTheme="minorHAnsi" w:hAnsiTheme="minorHAnsi" w:cstheme="minorHAnsi"/>
          <w:sz w:val="22"/>
          <w:szCs w:val="22"/>
          <w:u w:val="single" w:color="0072CC"/>
          <w:lang w:val="en-GB"/>
        </w:rPr>
        <w:t xml:space="preserve"> </w:t>
      </w:r>
    </w:p>
    <w:p w14:paraId="1183498F" w14:textId="73460488" w:rsidR="008930FD" w:rsidRPr="008E59BD" w:rsidRDefault="00824B9B" w:rsidP="008E59BD">
      <w:pPr>
        <w:pStyle w:val="Subhead2"/>
        <w:rPr>
          <w:rFonts w:asciiTheme="minorHAnsi" w:hAnsiTheme="minorHAnsi" w:cstheme="minorHAnsi"/>
          <w:color w:val="auto"/>
          <w:sz w:val="22"/>
          <w:szCs w:val="22"/>
        </w:rPr>
      </w:pPr>
      <w:r>
        <w:rPr>
          <w:rFonts w:asciiTheme="minorHAnsi" w:hAnsiTheme="minorHAnsi" w:cstheme="minorHAnsi"/>
          <w:color w:val="auto"/>
          <w:sz w:val="22"/>
          <w:szCs w:val="22"/>
        </w:rPr>
        <w:t>2</w:t>
      </w:r>
      <w:r w:rsidR="005E5453">
        <w:rPr>
          <w:rFonts w:asciiTheme="minorHAnsi" w:hAnsiTheme="minorHAnsi" w:cstheme="minorHAnsi"/>
          <w:color w:val="auto"/>
          <w:sz w:val="22"/>
          <w:szCs w:val="22"/>
        </w:rPr>
        <w:t>5</w:t>
      </w:r>
      <w:r w:rsidRPr="006929E3">
        <w:rPr>
          <w:rFonts w:asciiTheme="minorHAnsi" w:hAnsiTheme="minorHAnsi" w:cstheme="minorHAnsi"/>
          <w:color w:val="auto"/>
          <w:sz w:val="22"/>
          <w:szCs w:val="22"/>
        </w:rPr>
        <w:t>.</w:t>
      </w:r>
      <w:r w:rsidR="00A6485E">
        <w:rPr>
          <w:rFonts w:asciiTheme="minorHAnsi" w:hAnsiTheme="minorHAnsi" w:cstheme="minorHAnsi"/>
          <w:color w:val="auto"/>
          <w:sz w:val="22"/>
          <w:szCs w:val="22"/>
        </w:rPr>
        <w:t>7</w:t>
      </w:r>
      <w:r w:rsidRPr="006929E3">
        <w:rPr>
          <w:rFonts w:asciiTheme="minorHAnsi" w:hAnsiTheme="minorHAnsi" w:cstheme="minorHAnsi"/>
          <w:color w:val="auto"/>
          <w:sz w:val="22"/>
          <w:szCs w:val="22"/>
        </w:rPr>
        <w:t xml:space="preserve"> Reporting to </w:t>
      </w:r>
      <w:proofErr w:type="spellStart"/>
      <w:r w:rsidRPr="006929E3">
        <w:rPr>
          <w:rFonts w:asciiTheme="minorHAnsi" w:hAnsiTheme="minorHAnsi" w:cstheme="minorHAnsi"/>
          <w:color w:val="auto"/>
          <w:sz w:val="22"/>
          <w:szCs w:val="22"/>
        </w:rPr>
        <w:t>Ofsted</w:t>
      </w:r>
      <w:proofErr w:type="spellEnd"/>
    </w:p>
    <w:p w14:paraId="74A9A81C" w14:textId="3CC1FD19" w:rsidR="008930FD" w:rsidRPr="009069B6" w:rsidRDefault="008E59BD" w:rsidP="008930FD">
      <w:pPr>
        <w:spacing w:before="0" w:after="0"/>
        <w:rPr>
          <w:rFonts w:asciiTheme="minorHAnsi" w:hAnsiTheme="minorHAnsi" w:cstheme="minorHAnsi"/>
          <w:sz w:val="22"/>
          <w:szCs w:val="22"/>
        </w:rPr>
      </w:pPr>
      <w:r>
        <w:rPr>
          <w:rFonts w:asciiTheme="minorHAnsi" w:hAnsiTheme="minorHAnsi" w:cstheme="minorHAnsi"/>
          <w:sz w:val="22"/>
          <w:szCs w:val="22"/>
        </w:rPr>
        <w:t xml:space="preserve">The Head </w:t>
      </w:r>
      <w:r w:rsidR="008930FD" w:rsidRPr="009069B6">
        <w:rPr>
          <w:rFonts w:asciiTheme="minorHAnsi" w:hAnsiTheme="minorHAnsi" w:cstheme="minorHAnsi"/>
          <w:sz w:val="22"/>
          <w:szCs w:val="22"/>
        </w:rPr>
        <w:t xml:space="preserve">will notify </w:t>
      </w:r>
      <w:proofErr w:type="spellStart"/>
      <w:r w:rsidR="008930FD" w:rsidRPr="009069B6">
        <w:rPr>
          <w:rFonts w:asciiTheme="minorHAnsi" w:hAnsiTheme="minorHAnsi" w:cstheme="minorHAnsi"/>
          <w:sz w:val="22"/>
          <w:szCs w:val="22"/>
        </w:rPr>
        <w:t>Ofsted</w:t>
      </w:r>
      <w:proofErr w:type="spellEnd"/>
      <w:r w:rsidR="008930FD" w:rsidRPr="009069B6">
        <w:rPr>
          <w:rFonts w:asciiTheme="minorHAnsi" w:hAnsiTheme="minorHAnsi" w:cstheme="minorHAnsi"/>
          <w:sz w:val="22"/>
          <w:szCs w:val="22"/>
        </w:rPr>
        <w:t xml:space="preserve"> and the DFE and the </w:t>
      </w:r>
      <w:r w:rsidR="009370C8">
        <w:rPr>
          <w:rFonts w:asciiTheme="minorHAnsi" w:hAnsiTheme="minorHAnsi" w:cstheme="minorHAnsi"/>
          <w:sz w:val="22"/>
          <w:szCs w:val="22"/>
        </w:rPr>
        <w:t>Learner</w:t>
      </w:r>
      <w:r w:rsidR="008930FD" w:rsidRPr="009069B6">
        <w:rPr>
          <w:rFonts w:asciiTheme="minorHAnsi" w:hAnsiTheme="minorHAnsi" w:cstheme="minorHAnsi"/>
          <w:sz w:val="22"/>
          <w:szCs w:val="22"/>
        </w:rPr>
        <w:t xml:space="preserve"> Safeguarding Practice Review Panel, using the </w:t>
      </w:r>
      <w:r w:rsidR="009370C8">
        <w:rPr>
          <w:rFonts w:asciiTheme="minorHAnsi" w:hAnsiTheme="minorHAnsi" w:cstheme="minorHAnsi"/>
          <w:sz w:val="22"/>
          <w:szCs w:val="22"/>
        </w:rPr>
        <w:t>learner</w:t>
      </w:r>
      <w:r w:rsidR="008930FD" w:rsidRPr="009069B6">
        <w:rPr>
          <w:rFonts w:asciiTheme="minorHAnsi" w:hAnsiTheme="minorHAnsi" w:cstheme="minorHAnsi"/>
          <w:sz w:val="22"/>
          <w:szCs w:val="22"/>
        </w:rPr>
        <w:t xml:space="preserve"> safeguarding incident notification system, where it is known or suspected that a </w:t>
      </w:r>
      <w:r w:rsidR="009370C8">
        <w:rPr>
          <w:rFonts w:asciiTheme="minorHAnsi" w:hAnsiTheme="minorHAnsi" w:cstheme="minorHAnsi"/>
          <w:sz w:val="22"/>
          <w:szCs w:val="22"/>
        </w:rPr>
        <w:t>learner</w:t>
      </w:r>
      <w:r w:rsidR="008930FD" w:rsidRPr="009069B6">
        <w:rPr>
          <w:rFonts w:asciiTheme="minorHAnsi" w:hAnsiTheme="minorHAnsi" w:cstheme="minorHAnsi"/>
          <w:sz w:val="22"/>
          <w:szCs w:val="22"/>
        </w:rPr>
        <w:t xml:space="preserve"> has been abused or neglected if:</w:t>
      </w:r>
    </w:p>
    <w:p w14:paraId="2BA3225C" w14:textId="77777777" w:rsidR="008930FD" w:rsidRPr="009069B6" w:rsidRDefault="008930FD" w:rsidP="008930FD">
      <w:pPr>
        <w:spacing w:before="0" w:after="0"/>
        <w:rPr>
          <w:rFonts w:asciiTheme="minorHAnsi" w:hAnsiTheme="minorHAnsi" w:cstheme="minorHAnsi"/>
          <w:sz w:val="22"/>
          <w:szCs w:val="22"/>
        </w:rPr>
      </w:pPr>
    </w:p>
    <w:p w14:paraId="0D9E03BE" w14:textId="0558529C" w:rsidR="00FE2123" w:rsidRDefault="00FE2123" w:rsidP="00FE2123">
      <w:pPr>
        <w:pStyle w:val="4Bulletedcopyblue"/>
        <w:rPr>
          <w:rFonts w:asciiTheme="minorHAnsi" w:eastAsiaTheme="minorHAnsi" w:hAnsiTheme="minorHAnsi"/>
          <w:szCs w:val="22"/>
        </w:rPr>
      </w:pPr>
      <w:r>
        <w:t xml:space="preserve">a </w:t>
      </w:r>
      <w:r w:rsidR="009370C8">
        <w:t>learner</w:t>
      </w:r>
      <w:r>
        <w:t xml:space="preserve"> dies or is seriously harmed in your area</w:t>
      </w:r>
    </w:p>
    <w:p w14:paraId="17779554" w14:textId="70078FF5" w:rsidR="008930FD" w:rsidRPr="008E59BD" w:rsidRDefault="00FE2123" w:rsidP="008E59BD">
      <w:pPr>
        <w:pStyle w:val="4Bulletedcopyblue"/>
      </w:pPr>
      <w:r>
        <w:t xml:space="preserve">a </w:t>
      </w:r>
      <w:r w:rsidR="009370C8">
        <w:t>learner</w:t>
      </w:r>
      <w:r>
        <w:t xml:space="preserve"> is a resident of your area but dies or is seriously harmed outside England</w:t>
      </w:r>
    </w:p>
    <w:p w14:paraId="61A86DB0" w14:textId="2D9A9D4E" w:rsidR="008930FD" w:rsidRPr="009069B6" w:rsidRDefault="008930FD" w:rsidP="008930FD">
      <w:pPr>
        <w:pStyle w:val="4Bulletedcopyblue"/>
        <w:numPr>
          <w:ilvl w:val="0"/>
          <w:numId w:val="0"/>
        </w:numPr>
        <w:rPr>
          <w:rFonts w:asciiTheme="minorHAnsi" w:hAnsiTheme="minorHAnsi" w:cstheme="minorHAnsi"/>
          <w:sz w:val="22"/>
          <w:szCs w:val="22"/>
        </w:rPr>
      </w:pPr>
      <w:r w:rsidRPr="009069B6">
        <w:rPr>
          <w:rFonts w:asciiTheme="minorHAnsi" w:hAnsiTheme="minorHAnsi" w:cstheme="minorHAnsi"/>
          <w:sz w:val="22"/>
          <w:szCs w:val="22"/>
        </w:rPr>
        <w:t>OR where:</w:t>
      </w:r>
    </w:p>
    <w:p w14:paraId="1584DF4B" w14:textId="2C149360" w:rsidR="008930FD" w:rsidRPr="009069B6" w:rsidRDefault="008930FD" w:rsidP="008930FD">
      <w:pPr>
        <w:pStyle w:val="4Bulletedcopyblue"/>
        <w:rPr>
          <w:rFonts w:asciiTheme="minorHAnsi" w:hAnsiTheme="minorHAnsi" w:cstheme="minorHAnsi"/>
          <w:sz w:val="22"/>
          <w:szCs w:val="22"/>
        </w:rPr>
      </w:pPr>
      <w:r w:rsidRPr="009069B6">
        <w:rPr>
          <w:rFonts w:asciiTheme="minorHAnsi" w:hAnsiTheme="minorHAnsi" w:cstheme="minorHAnsi"/>
          <w:sz w:val="22"/>
          <w:szCs w:val="22"/>
        </w:rPr>
        <w:t xml:space="preserve">a looked after </w:t>
      </w:r>
      <w:r w:rsidR="009370C8">
        <w:rPr>
          <w:rFonts w:asciiTheme="minorHAnsi" w:hAnsiTheme="minorHAnsi" w:cstheme="minorHAnsi"/>
          <w:sz w:val="22"/>
          <w:szCs w:val="22"/>
        </w:rPr>
        <w:t>learner</w:t>
      </w:r>
      <w:r w:rsidRPr="009069B6">
        <w:rPr>
          <w:rFonts w:asciiTheme="minorHAnsi" w:hAnsiTheme="minorHAnsi" w:cstheme="minorHAnsi"/>
          <w:sz w:val="22"/>
          <w:szCs w:val="22"/>
        </w:rPr>
        <w:t xml:space="preserve"> has died</w:t>
      </w:r>
    </w:p>
    <w:p w14:paraId="602309DC" w14:textId="3B45F28D" w:rsidR="008930FD" w:rsidRPr="00DC2A2A" w:rsidRDefault="008930FD" w:rsidP="00DC2A2A">
      <w:pPr>
        <w:pStyle w:val="4Bulletedcopyblue"/>
        <w:rPr>
          <w:rFonts w:asciiTheme="minorHAnsi" w:hAnsiTheme="minorHAnsi" w:cstheme="minorHAnsi"/>
          <w:sz w:val="22"/>
          <w:szCs w:val="22"/>
        </w:rPr>
      </w:pPr>
      <w:r w:rsidRPr="009069B6">
        <w:rPr>
          <w:rFonts w:asciiTheme="minorHAnsi" w:hAnsiTheme="minorHAnsi" w:cstheme="minorHAnsi"/>
          <w:sz w:val="22"/>
          <w:szCs w:val="22"/>
        </w:rPr>
        <w:t>a care leaver has died (up to and including the age of 24)</w:t>
      </w:r>
    </w:p>
    <w:p w14:paraId="3B3E2359" w14:textId="344CBEED" w:rsidR="008930FD" w:rsidRPr="009069B6" w:rsidRDefault="008930FD" w:rsidP="008930FD">
      <w:pPr>
        <w:pStyle w:val="4Bulletedcopyblue"/>
        <w:numPr>
          <w:ilvl w:val="0"/>
          <w:numId w:val="0"/>
        </w:numPr>
        <w:rPr>
          <w:rFonts w:asciiTheme="minorHAnsi" w:hAnsiTheme="minorHAnsi" w:cstheme="minorHAnsi"/>
          <w:sz w:val="22"/>
          <w:szCs w:val="22"/>
        </w:rPr>
      </w:pPr>
      <w:r w:rsidRPr="009069B6">
        <w:rPr>
          <w:rFonts w:asciiTheme="minorHAnsi" w:hAnsiTheme="minorHAnsi" w:cstheme="minorHAnsi"/>
          <w:sz w:val="22"/>
          <w:szCs w:val="22"/>
        </w:rPr>
        <w:t xml:space="preserve">Links to the </w:t>
      </w:r>
      <w:r w:rsidR="009370C8">
        <w:rPr>
          <w:rFonts w:asciiTheme="minorHAnsi" w:hAnsiTheme="minorHAnsi" w:cstheme="minorHAnsi"/>
          <w:sz w:val="22"/>
          <w:szCs w:val="22"/>
        </w:rPr>
        <w:t>learner</w:t>
      </w:r>
      <w:r w:rsidRPr="009069B6">
        <w:rPr>
          <w:rFonts w:asciiTheme="minorHAnsi" w:hAnsiTheme="minorHAnsi" w:cstheme="minorHAnsi"/>
          <w:sz w:val="22"/>
          <w:szCs w:val="22"/>
        </w:rPr>
        <w:t xml:space="preserve"> safeguarding incident notification system and more information about the requirement to report serious incidents to </w:t>
      </w:r>
      <w:proofErr w:type="spellStart"/>
      <w:r w:rsidRPr="009069B6">
        <w:rPr>
          <w:rFonts w:asciiTheme="minorHAnsi" w:hAnsiTheme="minorHAnsi" w:cstheme="minorHAnsi"/>
          <w:sz w:val="22"/>
          <w:szCs w:val="22"/>
        </w:rPr>
        <w:t>Ofsted</w:t>
      </w:r>
      <w:proofErr w:type="spellEnd"/>
      <w:r w:rsidRPr="009069B6">
        <w:rPr>
          <w:rFonts w:asciiTheme="minorHAnsi" w:hAnsiTheme="minorHAnsi" w:cstheme="minorHAnsi"/>
          <w:sz w:val="22"/>
          <w:szCs w:val="22"/>
        </w:rPr>
        <w:t xml:space="preserve">, the DFE and the </w:t>
      </w:r>
      <w:r w:rsidR="009370C8">
        <w:rPr>
          <w:rFonts w:asciiTheme="minorHAnsi" w:hAnsiTheme="minorHAnsi" w:cstheme="minorHAnsi"/>
          <w:sz w:val="22"/>
          <w:szCs w:val="22"/>
        </w:rPr>
        <w:t>Learner</w:t>
      </w:r>
      <w:r w:rsidRPr="009069B6">
        <w:rPr>
          <w:rFonts w:asciiTheme="minorHAnsi" w:hAnsiTheme="minorHAnsi" w:cstheme="minorHAnsi"/>
          <w:sz w:val="22"/>
          <w:szCs w:val="22"/>
        </w:rPr>
        <w:t xml:space="preserve"> safeguarding practice review panel can be found at: </w:t>
      </w:r>
      <w:hyperlink r:id="rId58" w:history="1">
        <w:r w:rsidRPr="009069B6">
          <w:rPr>
            <w:rStyle w:val="Hyperlink"/>
            <w:rFonts w:asciiTheme="minorHAnsi" w:hAnsiTheme="minorHAnsi" w:cstheme="minorHAnsi"/>
            <w:sz w:val="22"/>
            <w:szCs w:val="22"/>
          </w:rPr>
          <w:t>https://www.gov.uk/guidance/report-a-serious-</w:t>
        </w:r>
        <w:r w:rsidR="009370C8">
          <w:rPr>
            <w:rStyle w:val="Hyperlink"/>
            <w:rFonts w:asciiTheme="minorHAnsi" w:hAnsiTheme="minorHAnsi" w:cstheme="minorHAnsi"/>
            <w:sz w:val="22"/>
            <w:szCs w:val="22"/>
          </w:rPr>
          <w:t>learner</w:t>
        </w:r>
        <w:r w:rsidRPr="009069B6">
          <w:rPr>
            <w:rStyle w:val="Hyperlink"/>
            <w:rFonts w:asciiTheme="minorHAnsi" w:hAnsiTheme="minorHAnsi" w:cstheme="minorHAnsi"/>
            <w:sz w:val="22"/>
            <w:szCs w:val="22"/>
          </w:rPr>
          <w:t>-safeguarding-incident#what-you-need-to-report</w:t>
        </w:r>
      </w:hyperlink>
    </w:p>
    <w:p w14:paraId="1D06309A" w14:textId="77777777" w:rsidR="008930FD" w:rsidRPr="00625CE8" w:rsidRDefault="008930FD" w:rsidP="00824B9B">
      <w:pPr>
        <w:pStyle w:val="1bodycopy10pt"/>
        <w:rPr>
          <w:rFonts w:asciiTheme="minorHAnsi" w:hAnsiTheme="minorHAnsi" w:cstheme="minorHAnsi"/>
          <w:b/>
          <w:sz w:val="22"/>
          <w:szCs w:val="22"/>
        </w:rPr>
      </w:pPr>
    </w:p>
    <w:p w14:paraId="362A1E38" w14:textId="1F919294" w:rsidR="005E5453" w:rsidRPr="00625CE8" w:rsidRDefault="00A6485E" w:rsidP="00824B9B">
      <w:pPr>
        <w:spacing w:before="0" w:after="0"/>
        <w:rPr>
          <w:rFonts w:asciiTheme="minorHAnsi" w:hAnsiTheme="minorHAnsi" w:cstheme="minorHAnsi"/>
          <w:b/>
          <w:sz w:val="22"/>
          <w:szCs w:val="22"/>
        </w:rPr>
      </w:pPr>
      <w:r w:rsidRPr="00625CE8">
        <w:rPr>
          <w:rFonts w:asciiTheme="minorHAnsi" w:hAnsiTheme="minorHAnsi" w:cstheme="minorHAnsi"/>
          <w:b/>
          <w:sz w:val="22"/>
          <w:szCs w:val="22"/>
        </w:rPr>
        <w:t>2</w:t>
      </w:r>
      <w:r w:rsidR="005E5453" w:rsidRPr="00625CE8">
        <w:rPr>
          <w:rFonts w:asciiTheme="minorHAnsi" w:hAnsiTheme="minorHAnsi" w:cstheme="minorHAnsi"/>
          <w:b/>
          <w:sz w:val="22"/>
          <w:szCs w:val="22"/>
        </w:rPr>
        <w:t>5</w:t>
      </w:r>
      <w:r w:rsidRPr="00625CE8">
        <w:rPr>
          <w:rFonts w:asciiTheme="minorHAnsi" w:hAnsiTheme="minorHAnsi" w:cstheme="minorHAnsi"/>
          <w:b/>
          <w:sz w:val="22"/>
          <w:szCs w:val="22"/>
        </w:rPr>
        <w:t xml:space="preserve">.8 </w:t>
      </w:r>
      <w:r w:rsidR="005E5453" w:rsidRPr="00625CE8">
        <w:rPr>
          <w:rFonts w:asciiTheme="minorHAnsi" w:hAnsiTheme="minorHAnsi" w:cstheme="minorHAnsi"/>
          <w:b/>
          <w:sz w:val="22"/>
          <w:szCs w:val="22"/>
        </w:rPr>
        <w:t>Reporting to the Trust CEO and Central Team</w:t>
      </w:r>
    </w:p>
    <w:p w14:paraId="19D46E6B" w14:textId="23DC3F2D" w:rsidR="00A6485E" w:rsidRDefault="001E6FFC" w:rsidP="00824B9B">
      <w:pPr>
        <w:spacing w:before="0" w:after="0"/>
        <w:rPr>
          <w:rFonts w:asciiTheme="minorHAnsi" w:hAnsiTheme="minorHAnsi" w:cstheme="minorHAnsi"/>
          <w:sz w:val="22"/>
          <w:szCs w:val="22"/>
        </w:rPr>
      </w:pPr>
      <w:r>
        <w:rPr>
          <w:rFonts w:asciiTheme="minorHAnsi" w:hAnsiTheme="minorHAnsi" w:cstheme="minorHAnsi"/>
          <w:sz w:val="22"/>
          <w:szCs w:val="22"/>
        </w:rPr>
        <w:t>The Head will</w:t>
      </w:r>
      <w:r w:rsidR="00824B9B" w:rsidRPr="006929E3">
        <w:rPr>
          <w:rFonts w:asciiTheme="minorHAnsi" w:hAnsiTheme="minorHAnsi" w:cstheme="minorHAnsi"/>
          <w:sz w:val="22"/>
          <w:szCs w:val="22"/>
        </w:rPr>
        <w:t xml:space="preserve"> also notify the Trust</w:t>
      </w:r>
      <w:r w:rsidR="00A6485E">
        <w:rPr>
          <w:rFonts w:asciiTheme="minorHAnsi" w:hAnsiTheme="minorHAnsi" w:cstheme="minorHAnsi"/>
          <w:sz w:val="22"/>
          <w:szCs w:val="22"/>
        </w:rPr>
        <w:t xml:space="preserve"> central team</w:t>
      </w:r>
      <w:r w:rsidR="00824B9B" w:rsidRPr="006929E3">
        <w:rPr>
          <w:rFonts w:asciiTheme="minorHAnsi" w:hAnsiTheme="minorHAnsi" w:cstheme="minorHAnsi"/>
          <w:sz w:val="22"/>
          <w:szCs w:val="22"/>
        </w:rPr>
        <w:t xml:space="preserve"> of any serious accident, illness or injury to, or the death of, a </w:t>
      </w:r>
      <w:r w:rsidR="009370C8">
        <w:rPr>
          <w:rFonts w:asciiTheme="minorHAnsi" w:hAnsiTheme="minorHAnsi" w:cstheme="minorHAnsi"/>
          <w:sz w:val="22"/>
          <w:szCs w:val="22"/>
        </w:rPr>
        <w:t>learner</w:t>
      </w:r>
      <w:r w:rsidR="00824B9B" w:rsidRPr="006929E3">
        <w:rPr>
          <w:rFonts w:asciiTheme="minorHAnsi" w:hAnsiTheme="minorHAnsi" w:cstheme="minorHAnsi"/>
          <w:sz w:val="22"/>
          <w:szCs w:val="22"/>
        </w:rPr>
        <w:t xml:space="preserve"> while in the </w:t>
      </w:r>
      <w:r w:rsidR="009370C8">
        <w:rPr>
          <w:rFonts w:asciiTheme="minorHAnsi" w:hAnsiTheme="minorHAnsi" w:cstheme="minorHAnsi"/>
          <w:sz w:val="22"/>
          <w:szCs w:val="22"/>
        </w:rPr>
        <w:t>school/college</w:t>
      </w:r>
      <w:r w:rsidR="00824B9B" w:rsidRPr="006929E3">
        <w:rPr>
          <w:rFonts w:asciiTheme="minorHAnsi" w:hAnsiTheme="minorHAnsi" w:cstheme="minorHAnsi"/>
          <w:sz w:val="22"/>
          <w:szCs w:val="22"/>
        </w:rPr>
        <w:t xml:space="preserve">’s care via an urgent telephone call to the Trust CEO and a follow up email attaching a copy of the </w:t>
      </w:r>
      <w:r w:rsidR="009370C8">
        <w:rPr>
          <w:rFonts w:asciiTheme="minorHAnsi" w:hAnsiTheme="minorHAnsi" w:cstheme="minorHAnsi"/>
          <w:sz w:val="22"/>
          <w:szCs w:val="22"/>
        </w:rPr>
        <w:t>school/college</w:t>
      </w:r>
      <w:r w:rsidR="00824B9B" w:rsidRPr="006929E3">
        <w:rPr>
          <w:rFonts w:asciiTheme="minorHAnsi" w:hAnsiTheme="minorHAnsi" w:cstheme="minorHAnsi"/>
          <w:sz w:val="22"/>
          <w:szCs w:val="22"/>
        </w:rPr>
        <w:t>’s own reporting documentation within 24 hours of the incident.</w:t>
      </w:r>
    </w:p>
    <w:p w14:paraId="6B414629" w14:textId="77777777" w:rsidR="00A6485E" w:rsidRDefault="00A6485E" w:rsidP="00824B9B">
      <w:pPr>
        <w:spacing w:before="0" w:after="0"/>
        <w:rPr>
          <w:rFonts w:asciiTheme="minorHAnsi" w:hAnsiTheme="minorHAnsi" w:cstheme="minorHAnsi"/>
          <w:sz w:val="22"/>
          <w:szCs w:val="22"/>
        </w:rPr>
      </w:pPr>
    </w:p>
    <w:p w14:paraId="76C1EAA3" w14:textId="77777777" w:rsidR="00A6485E" w:rsidRDefault="00A6485E" w:rsidP="00A46383">
      <w:pPr>
        <w:spacing w:before="0" w:after="0"/>
        <w:rPr>
          <w:rFonts w:asciiTheme="minorHAnsi" w:hAnsiTheme="minorHAnsi" w:cstheme="minorHAnsi"/>
          <w:b/>
          <w:sz w:val="22"/>
          <w:szCs w:val="22"/>
        </w:rPr>
      </w:pPr>
    </w:p>
    <w:p w14:paraId="39A1C1E9" w14:textId="2EB0F80E" w:rsidR="006E123D" w:rsidRPr="002159BD" w:rsidRDefault="00B53D4F" w:rsidP="00A46383">
      <w:pPr>
        <w:spacing w:before="0" w:after="0"/>
        <w:rPr>
          <w:rFonts w:asciiTheme="minorHAnsi" w:hAnsiTheme="minorHAnsi" w:cstheme="minorHAnsi"/>
          <w:b/>
          <w:sz w:val="22"/>
          <w:szCs w:val="22"/>
        </w:rPr>
      </w:pPr>
      <w:r>
        <w:rPr>
          <w:rFonts w:asciiTheme="minorHAnsi" w:hAnsiTheme="minorHAnsi" w:cstheme="minorHAnsi"/>
          <w:b/>
          <w:sz w:val="22"/>
          <w:szCs w:val="22"/>
        </w:rPr>
        <w:t>2</w:t>
      </w:r>
      <w:r w:rsidR="008930FD">
        <w:rPr>
          <w:rFonts w:asciiTheme="minorHAnsi" w:hAnsiTheme="minorHAnsi" w:cstheme="minorHAnsi"/>
          <w:b/>
          <w:sz w:val="22"/>
          <w:szCs w:val="22"/>
        </w:rPr>
        <w:t>6</w:t>
      </w:r>
      <w:r>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w:t>
      </w:r>
      <w:r w:rsidR="00E220E5" w:rsidRPr="002159BD">
        <w:rPr>
          <w:rFonts w:asciiTheme="minorHAnsi" w:hAnsiTheme="minorHAnsi" w:cstheme="minorHAnsi"/>
          <w:b/>
          <w:sz w:val="22"/>
          <w:szCs w:val="22"/>
        </w:rPr>
        <w:t>Information, instruction, supervision and t</w:t>
      </w:r>
      <w:r w:rsidR="006E123D" w:rsidRPr="002159BD">
        <w:rPr>
          <w:rFonts w:asciiTheme="minorHAnsi" w:hAnsiTheme="minorHAnsi" w:cstheme="minorHAnsi"/>
          <w:b/>
          <w:sz w:val="22"/>
          <w:szCs w:val="22"/>
        </w:rPr>
        <w:t>raining</w:t>
      </w:r>
      <w:bookmarkEnd w:id="33"/>
    </w:p>
    <w:p w14:paraId="0F32DAF6" w14:textId="77777777" w:rsidR="00A46383" w:rsidRPr="002159BD" w:rsidRDefault="00A46383" w:rsidP="00A46383">
      <w:pPr>
        <w:spacing w:before="0" w:after="0"/>
        <w:rPr>
          <w:rFonts w:asciiTheme="minorHAnsi" w:hAnsiTheme="minorHAnsi" w:cstheme="minorHAnsi"/>
          <w:sz w:val="22"/>
          <w:szCs w:val="22"/>
        </w:rPr>
      </w:pPr>
    </w:p>
    <w:p w14:paraId="0D98E2FC" w14:textId="63325ED7" w:rsidR="006E123D" w:rsidRPr="002159BD" w:rsidRDefault="006E123D" w:rsidP="00A46383">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Our staff are provided with </w:t>
      </w:r>
      <w:r w:rsidR="00872D36" w:rsidRPr="002159BD">
        <w:rPr>
          <w:rFonts w:asciiTheme="minorHAnsi" w:hAnsiTheme="minorHAnsi" w:cstheme="minorHAnsi"/>
          <w:sz w:val="22"/>
          <w:szCs w:val="22"/>
        </w:rPr>
        <w:t xml:space="preserve">suitable and sufficient </w:t>
      </w:r>
      <w:r w:rsidRPr="002159BD">
        <w:rPr>
          <w:rFonts w:asciiTheme="minorHAnsi" w:hAnsiTheme="minorHAnsi" w:cstheme="minorHAnsi"/>
          <w:sz w:val="22"/>
          <w:szCs w:val="22"/>
        </w:rPr>
        <w:t>health and safety training as part of their induction process</w:t>
      </w:r>
      <w:r w:rsidR="00EE789F">
        <w:rPr>
          <w:rFonts w:asciiTheme="minorHAnsi" w:hAnsiTheme="minorHAnsi" w:cstheme="minorHAnsi"/>
          <w:sz w:val="22"/>
          <w:szCs w:val="22"/>
        </w:rPr>
        <w:t xml:space="preserve"> </w:t>
      </w:r>
      <w:r w:rsidR="00EE789F" w:rsidRPr="00B53D4F">
        <w:rPr>
          <w:rFonts w:asciiTheme="minorHAnsi" w:hAnsiTheme="minorHAnsi" w:cstheme="minorHAnsi"/>
          <w:sz w:val="22"/>
          <w:szCs w:val="22"/>
        </w:rPr>
        <w:t>and a number of H&amp;S e-learning modules are available to all through the B&amp;NES Health and Safety One-Stop resource</w:t>
      </w:r>
      <w:r w:rsidRPr="002159BD">
        <w:rPr>
          <w:rFonts w:asciiTheme="minorHAnsi" w:hAnsiTheme="minorHAnsi" w:cstheme="minorHAnsi"/>
          <w:sz w:val="22"/>
          <w:szCs w:val="22"/>
        </w:rPr>
        <w:t>.</w:t>
      </w:r>
    </w:p>
    <w:p w14:paraId="78CF3A3B" w14:textId="77777777" w:rsidR="00A46383" w:rsidRPr="002159BD" w:rsidRDefault="00A46383" w:rsidP="00A46383">
      <w:pPr>
        <w:spacing w:before="0" w:after="0"/>
        <w:rPr>
          <w:rFonts w:asciiTheme="minorHAnsi" w:hAnsiTheme="minorHAnsi" w:cstheme="minorHAnsi"/>
          <w:sz w:val="22"/>
          <w:szCs w:val="22"/>
        </w:rPr>
      </w:pPr>
    </w:p>
    <w:p w14:paraId="3D48A122" w14:textId="7C4214E2" w:rsidR="006E123D" w:rsidRPr="002159BD" w:rsidRDefault="006E123D" w:rsidP="00A46383">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Staff should be issued with a copy of the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’s </w:t>
      </w:r>
      <w:r w:rsidR="00410890" w:rsidRPr="002159BD">
        <w:rPr>
          <w:rFonts w:asciiTheme="minorHAnsi" w:hAnsiTheme="minorHAnsi" w:cstheme="minorHAnsi"/>
          <w:sz w:val="22"/>
          <w:szCs w:val="22"/>
        </w:rPr>
        <w:t>Health and Safety Policy</w:t>
      </w:r>
      <w:r w:rsidR="00E220E5" w:rsidRPr="002159BD">
        <w:rPr>
          <w:rFonts w:asciiTheme="minorHAnsi" w:hAnsiTheme="minorHAnsi" w:cstheme="minorHAnsi"/>
          <w:sz w:val="22"/>
          <w:szCs w:val="22"/>
        </w:rPr>
        <w:t xml:space="preserve"> </w:t>
      </w:r>
      <w:r w:rsidRPr="002159BD">
        <w:rPr>
          <w:rFonts w:asciiTheme="minorHAnsi" w:hAnsiTheme="minorHAnsi" w:cstheme="minorHAnsi"/>
          <w:sz w:val="22"/>
          <w:szCs w:val="22"/>
        </w:rPr>
        <w:t>as part of the induction process and a record should be kept for staff to sign and date with a declaration that they have received, read and understood the document.</w:t>
      </w:r>
    </w:p>
    <w:p w14:paraId="4D3A52C2" w14:textId="77777777" w:rsidR="00A46383" w:rsidRPr="002159BD" w:rsidRDefault="00A46383" w:rsidP="00A46383">
      <w:pPr>
        <w:spacing w:before="0" w:after="0"/>
        <w:rPr>
          <w:rFonts w:asciiTheme="minorHAnsi" w:hAnsiTheme="minorHAnsi" w:cstheme="minorHAnsi"/>
          <w:sz w:val="22"/>
          <w:szCs w:val="22"/>
        </w:rPr>
      </w:pPr>
    </w:p>
    <w:p w14:paraId="583EA2CD" w14:textId="61979665" w:rsidR="00D930A2" w:rsidRPr="002159BD" w:rsidRDefault="006E123D" w:rsidP="00A46383">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Staff who work in high risk environments, such as in science labs or with woodwork equipment, or work with </w:t>
      </w:r>
      <w:r w:rsidR="009370C8">
        <w:rPr>
          <w:rFonts w:asciiTheme="minorHAnsi" w:hAnsiTheme="minorHAnsi" w:cstheme="minorHAnsi"/>
          <w:sz w:val="22"/>
          <w:szCs w:val="22"/>
        </w:rPr>
        <w:t>learner</w:t>
      </w:r>
      <w:r w:rsidRPr="002159BD">
        <w:rPr>
          <w:rFonts w:asciiTheme="minorHAnsi" w:hAnsiTheme="minorHAnsi" w:cstheme="minorHAnsi"/>
          <w:sz w:val="22"/>
          <w:szCs w:val="22"/>
        </w:rPr>
        <w:t>s with special educational needs (SEN), are given additional health and safety training.</w:t>
      </w:r>
    </w:p>
    <w:p w14:paraId="5665CA7A" w14:textId="77777777" w:rsidR="00D930A2" w:rsidRPr="002159BD" w:rsidRDefault="00D930A2" w:rsidP="00A46383">
      <w:pPr>
        <w:spacing w:before="0" w:after="0"/>
        <w:rPr>
          <w:rFonts w:asciiTheme="minorHAnsi" w:hAnsiTheme="minorHAnsi" w:cstheme="minorHAnsi"/>
          <w:sz w:val="22"/>
          <w:szCs w:val="22"/>
        </w:rPr>
      </w:pPr>
    </w:p>
    <w:p w14:paraId="265A690C" w14:textId="2DACE7DE" w:rsidR="006E123D" w:rsidRPr="002159BD" w:rsidRDefault="00D930A2" w:rsidP="00A46383">
      <w:pPr>
        <w:spacing w:before="0" w:after="0"/>
        <w:rPr>
          <w:rFonts w:asciiTheme="minorHAnsi" w:hAnsiTheme="minorHAnsi" w:cstheme="minorHAnsi"/>
          <w:sz w:val="22"/>
          <w:szCs w:val="22"/>
        </w:rPr>
      </w:pPr>
      <w:r w:rsidRPr="00B53D4F">
        <w:rPr>
          <w:rFonts w:asciiTheme="minorHAnsi" w:hAnsiTheme="minorHAnsi" w:cstheme="minorHAnsi"/>
          <w:sz w:val="22"/>
          <w:szCs w:val="22"/>
        </w:rPr>
        <w:t>Health and Safety training will also be provided for Governors and Trustees as appropriate</w:t>
      </w:r>
      <w:r w:rsidR="00EE789F">
        <w:rPr>
          <w:rFonts w:asciiTheme="minorHAnsi" w:hAnsiTheme="minorHAnsi" w:cstheme="minorHAnsi"/>
          <w:sz w:val="22"/>
          <w:szCs w:val="22"/>
        </w:rPr>
        <w:t>.</w:t>
      </w:r>
      <w:r w:rsidRPr="00B53D4F">
        <w:rPr>
          <w:rFonts w:asciiTheme="minorHAnsi" w:hAnsiTheme="minorHAnsi" w:cstheme="minorHAnsi"/>
          <w:sz w:val="22"/>
          <w:szCs w:val="22"/>
        </w:rPr>
        <w:t xml:space="preserve"> The </w:t>
      </w:r>
      <w:r w:rsidR="00B53D4F">
        <w:rPr>
          <w:rFonts w:asciiTheme="minorHAnsi" w:hAnsiTheme="minorHAnsi" w:cstheme="minorHAnsi"/>
          <w:sz w:val="22"/>
          <w:szCs w:val="22"/>
        </w:rPr>
        <w:t>Trust’s Governance Manager can</w:t>
      </w:r>
      <w:r w:rsidRPr="00B53D4F">
        <w:rPr>
          <w:rFonts w:asciiTheme="minorHAnsi" w:hAnsiTheme="minorHAnsi" w:cstheme="minorHAnsi"/>
          <w:sz w:val="22"/>
          <w:szCs w:val="22"/>
        </w:rPr>
        <w:t xml:space="preserve"> provide information relating to available training.</w:t>
      </w:r>
      <w:r w:rsidRPr="002159BD">
        <w:rPr>
          <w:rFonts w:asciiTheme="minorHAnsi" w:hAnsiTheme="minorHAnsi" w:cstheme="minorHAnsi"/>
          <w:sz w:val="22"/>
          <w:szCs w:val="22"/>
        </w:rPr>
        <w:t xml:space="preserve"> </w:t>
      </w:r>
      <w:r w:rsidR="006E123D" w:rsidRPr="002159BD">
        <w:rPr>
          <w:rFonts w:asciiTheme="minorHAnsi" w:hAnsiTheme="minorHAnsi" w:cstheme="minorHAnsi"/>
          <w:sz w:val="22"/>
          <w:szCs w:val="22"/>
        </w:rPr>
        <w:t xml:space="preserve"> </w:t>
      </w:r>
    </w:p>
    <w:p w14:paraId="13A71C78" w14:textId="77777777" w:rsidR="00A46383" w:rsidRPr="002159BD" w:rsidRDefault="00A46383" w:rsidP="00A46383">
      <w:pPr>
        <w:spacing w:before="0" w:after="0"/>
        <w:rPr>
          <w:rFonts w:asciiTheme="minorHAnsi" w:hAnsiTheme="minorHAnsi" w:cstheme="minorHAnsi"/>
          <w:sz w:val="22"/>
          <w:szCs w:val="22"/>
        </w:rPr>
      </w:pPr>
    </w:p>
    <w:p w14:paraId="757CC713" w14:textId="31F89BD8" w:rsidR="006E123D" w:rsidRPr="002159BD" w:rsidRDefault="006E123D" w:rsidP="00A46383">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All training records are to be kept for review. This includes written records of induction training provided ‘in-house’ by the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 and all other training received in relation to the role.</w:t>
      </w:r>
    </w:p>
    <w:p w14:paraId="3626E6AB" w14:textId="77777777" w:rsidR="00A46383" w:rsidRPr="002159BD" w:rsidRDefault="00A46383" w:rsidP="00A46383">
      <w:pPr>
        <w:spacing w:before="0" w:after="0"/>
        <w:rPr>
          <w:rFonts w:asciiTheme="minorHAnsi" w:hAnsiTheme="minorHAnsi" w:cstheme="minorHAnsi"/>
          <w:sz w:val="22"/>
          <w:szCs w:val="22"/>
        </w:rPr>
      </w:pPr>
    </w:p>
    <w:p w14:paraId="4EEE1C50" w14:textId="3E980579" w:rsidR="006E123D" w:rsidRPr="002159BD" w:rsidRDefault="00B53D4F" w:rsidP="00A46383">
      <w:pPr>
        <w:spacing w:before="0" w:after="0"/>
        <w:rPr>
          <w:rFonts w:asciiTheme="minorHAnsi" w:hAnsiTheme="minorHAnsi" w:cstheme="minorHAnsi"/>
          <w:b/>
          <w:sz w:val="22"/>
          <w:szCs w:val="22"/>
        </w:rPr>
      </w:pPr>
      <w:bookmarkStart w:id="34" w:name="_Toc492913030"/>
      <w:r>
        <w:rPr>
          <w:rFonts w:asciiTheme="minorHAnsi" w:hAnsiTheme="minorHAnsi" w:cstheme="minorHAnsi"/>
          <w:b/>
          <w:sz w:val="22"/>
          <w:szCs w:val="22"/>
        </w:rPr>
        <w:t>2</w:t>
      </w:r>
      <w:r w:rsidR="008930FD">
        <w:rPr>
          <w:rFonts w:asciiTheme="minorHAnsi" w:hAnsiTheme="minorHAnsi" w:cstheme="minorHAnsi"/>
          <w:b/>
          <w:sz w:val="22"/>
          <w:szCs w:val="22"/>
        </w:rPr>
        <w:t>7</w:t>
      </w:r>
      <w:r>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Monitoring</w:t>
      </w:r>
      <w:bookmarkEnd w:id="34"/>
    </w:p>
    <w:p w14:paraId="77BB7697" w14:textId="77777777" w:rsidR="00A46383" w:rsidRPr="002159BD" w:rsidRDefault="00A46383" w:rsidP="00A46383">
      <w:pPr>
        <w:spacing w:before="0" w:after="0"/>
        <w:rPr>
          <w:rFonts w:asciiTheme="minorHAnsi" w:hAnsiTheme="minorHAnsi" w:cstheme="minorHAnsi"/>
          <w:sz w:val="22"/>
          <w:szCs w:val="22"/>
        </w:rPr>
      </w:pPr>
    </w:p>
    <w:p w14:paraId="1FC0FF02" w14:textId="2AFA11F4" w:rsidR="006E123D" w:rsidRDefault="006E123D" w:rsidP="00A46383">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The </w:t>
      </w:r>
      <w:r w:rsidR="009370C8">
        <w:rPr>
          <w:rFonts w:asciiTheme="minorHAnsi" w:hAnsiTheme="minorHAnsi" w:cstheme="minorHAnsi"/>
          <w:sz w:val="22"/>
          <w:szCs w:val="22"/>
        </w:rPr>
        <w:t>school/college</w:t>
      </w:r>
      <w:r w:rsidRPr="002159BD">
        <w:rPr>
          <w:rFonts w:asciiTheme="minorHAnsi" w:hAnsiTheme="minorHAnsi" w:cstheme="minorHAnsi"/>
          <w:sz w:val="22"/>
          <w:szCs w:val="22"/>
        </w:rPr>
        <w:t xml:space="preserve">’s </w:t>
      </w:r>
      <w:r w:rsidR="00872D36" w:rsidRPr="002159BD">
        <w:rPr>
          <w:rFonts w:asciiTheme="minorHAnsi" w:hAnsiTheme="minorHAnsi" w:cstheme="minorHAnsi"/>
          <w:sz w:val="22"/>
          <w:szCs w:val="22"/>
        </w:rPr>
        <w:t xml:space="preserve">health </w:t>
      </w:r>
      <w:r w:rsidRPr="002159BD">
        <w:rPr>
          <w:rFonts w:asciiTheme="minorHAnsi" w:hAnsiTheme="minorHAnsi" w:cstheme="minorHAnsi"/>
          <w:sz w:val="22"/>
          <w:szCs w:val="22"/>
        </w:rPr>
        <w:t xml:space="preserve">and </w:t>
      </w:r>
      <w:r w:rsidR="00872D36" w:rsidRPr="002159BD">
        <w:rPr>
          <w:rFonts w:asciiTheme="minorHAnsi" w:hAnsiTheme="minorHAnsi" w:cstheme="minorHAnsi"/>
          <w:sz w:val="22"/>
          <w:szCs w:val="22"/>
        </w:rPr>
        <w:t xml:space="preserve">safety management </w:t>
      </w:r>
      <w:r w:rsidRPr="002159BD">
        <w:rPr>
          <w:rFonts w:asciiTheme="minorHAnsi" w:hAnsiTheme="minorHAnsi" w:cstheme="minorHAnsi"/>
          <w:sz w:val="22"/>
          <w:szCs w:val="22"/>
        </w:rPr>
        <w:t>provision</w:t>
      </w:r>
      <w:r w:rsidR="00872D36" w:rsidRPr="002159BD">
        <w:rPr>
          <w:rFonts w:asciiTheme="minorHAnsi" w:hAnsiTheme="minorHAnsi" w:cstheme="minorHAnsi"/>
          <w:sz w:val="22"/>
          <w:szCs w:val="22"/>
        </w:rPr>
        <w:t xml:space="preserve"> and Health and Safety Policy</w:t>
      </w:r>
      <w:r w:rsidRPr="002159BD">
        <w:rPr>
          <w:rFonts w:asciiTheme="minorHAnsi" w:hAnsiTheme="minorHAnsi" w:cstheme="minorHAnsi"/>
          <w:sz w:val="22"/>
          <w:szCs w:val="22"/>
        </w:rPr>
        <w:t xml:space="preserve"> </w:t>
      </w:r>
      <w:r w:rsidR="00872D36" w:rsidRPr="002159BD">
        <w:rPr>
          <w:rFonts w:asciiTheme="minorHAnsi" w:hAnsiTheme="minorHAnsi" w:cstheme="minorHAnsi"/>
          <w:sz w:val="22"/>
          <w:szCs w:val="22"/>
        </w:rPr>
        <w:t xml:space="preserve">will </w:t>
      </w:r>
      <w:r w:rsidRPr="002159BD">
        <w:rPr>
          <w:rFonts w:asciiTheme="minorHAnsi" w:hAnsiTheme="minorHAnsi" w:cstheme="minorHAnsi"/>
          <w:sz w:val="22"/>
          <w:szCs w:val="22"/>
        </w:rPr>
        <w:t xml:space="preserve">be reviewed annually </w:t>
      </w:r>
      <w:r w:rsidR="002E0F45" w:rsidRPr="002159BD">
        <w:rPr>
          <w:rFonts w:asciiTheme="minorHAnsi" w:hAnsiTheme="minorHAnsi" w:cstheme="minorHAnsi"/>
          <w:sz w:val="22"/>
          <w:szCs w:val="22"/>
        </w:rPr>
        <w:t xml:space="preserve">at Trust level, </w:t>
      </w:r>
      <w:r w:rsidRPr="002159BD">
        <w:rPr>
          <w:rFonts w:asciiTheme="minorHAnsi" w:hAnsiTheme="minorHAnsi" w:cstheme="minorHAnsi"/>
          <w:sz w:val="22"/>
          <w:szCs w:val="22"/>
        </w:rPr>
        <w:t>or following significant incidents or change</w:t>
      </w:r>
      <w:r w:rsidR="00B0135B">
        <w:rPr>
          <w:rFonts w:asciiTheme="minorHAnsi" w:hAnsiTheme="minorHAnsi" w:cstheme="minorHAnsi"/>
          <w:sz w:val="22"/>
          <w:szCs w:val="22"/>
        </w:rPr>
        <w:t xml:space="preserve"> and following that review, </w:t>
      </w:r>
      <w:r w:rsidR="009370C8">
        <w:rPr>
          <w:rFonts w:asciiTheme="minorHAnsi" w:hAnsiTheme="minorHAnsi" w:cstheme="minorHAnsi"/>
          <w:sz w:val="22"/>
          <w:szCs w:val="22"/>
        </w:rPr>
        <w:t>school/college</w:t>
      </w:r>
      <w:r w:rsidR="00B0135B">
        <w:rPr>
          <w:rFonts w:asciiTheme="minorHAnsi" w:hAnsiTheme="minorHAnsi" w:cstheme="minorHAnsi"/>
          <w:sz w:val="22"/>
          <w:szCs w:val="22"/>
        </w:rPr>
        <w:t xml:space="preserve">s will be required to amend the highlighted, </w:t>
      </w:r>
      <w:r w:rsidR="009370C8">
        <w:rPr>
          <w:rFonts w:asciiTheme="minorHAnsi" w:hAnsiTheme="minorHAnsi" w:cstheme="minorHAnsi"/>
          <w:sz w:val="22"/>
          <w:szCs w:val="22"/>
        </w:rPr>
        <w:t>school/college</w:t>
      </w:r>
      <w:r w:rsidR="00B0135B">
        <w:rPr>
          <w:rFonts w:asciiTheme="minorHAnsi" w:hAnsiTheme="minorHAnsi" w:cstheme="minorHAnsi"/>
          <w:sz w:val="22"/>
          <w:szCs w:val="22"/>
        </w:rPr>
        <w:t>-specific content before sharing with staff and Governors as soon as possible</w:t>
      </w:r>
      <w:r w:rsidRPr="002159BD">
        <w:rPr>
          <w:rFonts w:asciiTheme="minorHAnsi" w:hAnsiTheme="minorHAnsi" w:cstheme="minorHAnsi"/>
          <w:sz w:val="22"/>
          <w:szCs w:val="22"/>
        </w:rPr>
        <w:t xml:space="preserve">. </w:t>
      </w:r>
      <w:r w:rsidR="00B0135B">
        <w:rPr>
          <w:rFonts w:asciiTheme="minorHAnsi" w:hAnsiTheme="minorHAnsi" w:cstheme="minorHAnsi"/>
          <w:sz w:val="22"/>
          <w:szCs w:val="22"/>
        </w:rPr>
        <w:t xml:space="preserve">A </w:t>
      </w:r>
      <w:r w:rsidRPr="002159BD">
        <w:rPr>
          <w:rFonts w:asciiTheme="minorHAnsi" w:hAnsiTheme="minorHAnsi" w:cstheme="minorHAnsi"/>
          <w:sz w:val="22"/>
          <w:szCs w:val="22"/>
        </w:rPr>
        <w:t xml:space="preserve">record </w:t>
      </w:r>
      <w:r w:rsidR="00B0135B">
        <w:rPr>
          <w:rFonts w:asciiTheme="minorHAnsi" w:hAnsiTheme="minorHAnsi" w:cstheme="minorHAnsi"/>
          <w:sz w:val="22"/>
          <w:szCs w:val="22"/>
        </w:rPr>
        <w:t xml:space="preserve">must be </w:t>
      </w:r>
      <w:r w:rsidRPr="002159BD">
        <w:rPr>
          <w:rFonts w:asciiTheme="minorHAnsi" w:hAnsiTheme="minorHAnsi" w:cstheme="minorHAnsi"/>
          <w:sz w:val="22"/>
          <w:szCs w:val="22"/>
        </w:rPr>
        <w:t xml:space="preserve">kept for staff to </w:t>
      </w:r>
      <w:r w:rsidR="00B0135B">
        <w:rPr>
          <w:rFonts w:asciiTheme="minorHAnsi" w:hAnsiTheme="minorHAnsi" w:cstheme="minorHAnsi"/>
          <w:sz w:val="22"/>
          <w:szCs w:val="22"/>
        </w:rPr>
        <w:t>declare</w:t>
      </w:r>
      <w:r w:rsidRPr="002159BD">
        <w:rPr>
          <w:rFonts w:asciiTheme="minorHAnsi" w:hAnsiTheme="minorHAnsi" w:cstheme="minorHAnsi"/>
          <w:sz w:val="22"/>
          <w:szCs w:val="22"/>
        </w:rPr>
        <w:t xml:space="preserve"> that they have received, read and understood the document.</w:t>
      </w:r>
    </w:p>
    <w:p w14:paraId="451532D8" w14:textId="594C57E4" w:rsidR="005C48C1" w:rsidRDefault="005C48C1" w:rsidP="00A46383">
      <w:pPr>
        <w:spacing w:before="0" w:after="0"/>
        <w:rPr>
          <w:rFonts w:asciiTheme="minorHAnsi" w:hAnsiTheme="minorHAnsi" w:cstheme="minorHAnsi"/>
          <w:sz w:val="22"/>
          <w:szCs w:val="22"/>
        </w:rPr>
      </w:pPr>
    </w:p>
    <w:p w14:paraId="60D4B458" w14:textId="604551E7" w:rsidR="005C48C1" w:rsidRPr="002159BD" w:rsidRDefault="005C48C1" w:rsidP="00A46383">
      <w:pPr>
        <w:spacing w:before="0" w:after="0"/>
        <w:rPr>
          <w:rFonts w:asciiTheme="minorHAnsi" w:hAnsiTheme="minorHAnsi" w:cstheme="minorHAnsi"/>
          <w:sz w:val="22"/>
          <w:szCs w:val="22"/>
        </w:rPr>
      </w:pPr>
      <w:r w:rsidRPr="005C48C1">
        <w:rPr>
          <w:rFonts w:asciiTheme="minorHAnsi" w:hAnsiTheme="minorHAnsi" w:cstheme="minorHAnsi"/>
          <w:sz w:val="22"/>
          <w:szCs w:val="22"/>
        </w:rPr>
        <w:t xml:space="preserve">The Trust will monitor health and safety compliance across all </w:t>
      </w:r>
      <w:r w:rsidR="009370C8">
        <w:rPr>
          <w:rFonts w:asciiTheme="minorHAnsi" w:hAnsiTheme="minorHAnsi" w:cstheme="minorHAnsi"/>
          <w:sz w:val="22"/>
          <w:szCs w:val="22"/>
        </w:rPr>
        <w:t>school/college</w:t>
      </w:r>
      <w:r w:rsidRPr="005C48C1">
        <w:rPr>
          <w:rFonts w:asciiTheme="minorHAnsi" w:hAnsiTheme="minorHAnsi" w:cstheme="minorHAnsi"/>
          <w:sz w:val="22"/>
          <w:szCs w:val="22"/>
        </w:rPr>
        <w:t xml:space="preserve">s using information obtained through Smart Log, together with audit findings, incident reports and other assurance activities, to identify trends, support </w:t>
      </w:r>
      <w:r w:rsidR="009370C8">
        <w:rPr>
          <w:rFonts w:asciiTheme="minorHAnsi" w:hAnsiTheme="minorHAnsi" w:cstheme="minorHAnsi"/>
          <w:sz w:val="22"/>
          <w:szCs w:val="22"/>
        </w:rPr>
        <w:t>school/college</w:t>
      </w:r>
      <w:r w:rsidRPr="005C48C1">
        <w:rPr>
          <w:rFonts w:asciiTheme="minorHAnsi" w:hAnsiTheme="minorHAnsi" w:cstheme="minorHAnsi"/>
          <w:sz w:val="22"/>
          <w:szCs w:val="22"/>
        </w:rPr>
        <w:t>s and provide assurance to the Executive Team and Trust Board.</w:t>
      </w:r>
    </w:p>
    <w:p w14:paraId="24A67FBA" w14:textId="77777777" w:rsidR="008B0D6B" w:rsidRPr="002159BD" w:rsidRDefault="008B0D6B" w:rsidP="00A46383">
      <w:pPr>
        <w:spacing w:before="0" w:after="0"/>
        <w:rPr>
          <w:rFonts w:asciiTheme="minorHAnsi" w:hAnsiTheme="minorHAnsi" w:cstheme="minorHAnsi"/>
          <w:sz w:val="22"/>
          <w:szCs w:val="22"/>
        </w:rPr>
      </w:pPr>
    </w:p>
    <w:p w14:paraId="658C2215" w14:textId="77777777" w:rsidR="00A46383" w:rsidRPr="002159BD" w:rsidRDefault="00A46383" w:rsidP="00A46383">
      <w:pPr>
        <w:spacing w:before="0" w:after="0"/>
        <w:rPr>
          <w:rFonts w:asciiTheme="minorHAnsi" w:hAnsiTheme="minorHAnsi" w:cstheme="minorHAnsi"/>
          <w:sz w:val="22"/>
          <w:szCs w:val="22"/>
        </w:rPr>
      </w:pPr>
    </w:p>
    <w:p w14:paraId="0A8FDCEF" w14:textId="0020C0DD" w:rsidR="006E123D" w:rsidRPr="002159BD" w:rsidRDefault="0079624C" w:rsidP="00A46383">
      <w:pPr>
        <w:spacing w:before="0" w:after="0"/>
        <w:rPr>
          <w:rFonts w:asciiTheme="minorHAnsi" w:hAnsiTheme="minorHAnsi" w:cstheme="minorHAnsi"/>
          <w:b/>
          <w:sz w:val="22"/>
          <w:szCs w:val="22"/>
        </w:rPr>
      </w:pPr>
      <w:bookmarkStart w:id="35" w:name="_Toc492913031"/>
      <w:r>
        <w:rPr>
          <w:rFonts w:asciiTheme="minorHAnsi" w:hAnsiTheme="minorHAnsi" w:cstheme="minorHAnsi"/>
          <w:b/>
          <w:sz w:val="22"/>
          <w:szCs w:val="22"/>
        </w:rPr>
        <w:t>2</w:t>
      </w:r>
      <w:r w:rsidR="008930FD">
        <w:rPr>
          <w:rFonts w:asciiTheme="minorHAnsi" w:hAnsiTheme="minorHAnsi" w:cstheme="minorHAnsi"/>
          <w:b/>
          <w:sz w:val="22"/>
          <w:szCs w:val="22"/>
        </w:rPr>
        <w:t>8</w:t>
      </w:r>
      <w:r w:rsidR="00BE59FC" w:rsidRPr="002159BD">
        <w:rPr>
          <w:rFonts w:asciiTheme="minorHAnsi" w:hAnsiTheme="minorHAnsi" w:cstheme="minorHAnsi"/>
          <w:b/>
          <w:sz w:val="22"/>
          <w:szCs w:val="22"/>
        </w:rPr>
        <w:t>.</w:t>
      </w:r>
      <w:r w:rsidR="006E123D" w:rsidRPr="002159BD">
        <w:rPr>
          <w:rFonts w:asciiTheme="minorHAnsi" w:hAnsiTheme="minorHAnsi" w:cstheme="minorHAnsi"/>
          <w:b/>
          <w:sz w:val="22"/>
          <w:szCs w:val="22"/>
        </w:rPr>
        <w:t xml:space="preserve"> Links with other policies</w:t>
      </w:r>
      <w:bookmarkEnd w:id="35"/>
    </w:p>
    <w:p w14:paraId="521671B2" w14:textId="77777777" w:rsidR="00A46383" w:rsidRPr="002159BD" w:rsidRDefault="00A46383" w:rsidP="00A46383">
      <w:pPr>
        <w:spacing w:before="0" w:after="0"/>
        <w:rPr>
          <w:rFonts w:asciiTheme="minorHAnsi" w:hAnsiTheme="minorHAnsi" w:cstheme="minorHAnsi"/>
          <w:sz w:val="22"/>
          <w:szCs w:val="22"/>
        </w:rPr>
      </w:pPr>
    </w:p>
    <w:p w14:paraId="4C1B7791" w14:textId="549FF1A2" w:rsidR="006E123D" w:rsidRPr="002159BD" w:rsidRDefault="006E123D" w:rsidP="00A46383">
      <w:pPr>
        <w:spacing w:before="0" w:after="0"/>
        <w:rPr>
          <w:rFonts w:asciiTheme="minorHAnsi" w:hAnsiTheme="minorHAnsi" w:cstheme="minorHAnsi"/>
          <w:sz w:val="22"/>
          <w:szCs w:val="22"/>
        </w:rPr>
      </w:pPr>
      <w:r w:rsidRPr="002159BD">
        <w:rPr>
          <w:rFonts w:asciiTheme="minorHAnsi" w:hAnsiTheme="minorHAnsi" w:cstheme="minorHAnsi"/>
          <w:sz w:val="22"/>
          <w:szCs w:val="22"/>
        </w:rPr>
        <w:t xml:space="preserve">This </w:t>
      </w:r>
      <w:r w:rsidR="00BE59FC" w:rsidRPr="002159BD">
        <w:rPr>
          <w:rFonts w:asciiTheme="minorHAnsi" w:hAnsiTheme="minorHAnsi" w:cstheme="minorHAnsi"/>
          <w:sz w:val="22"/>
          <w:szCs w:val="22"/>
        </w:rPr>
        <w:t xml:space="preserve">Health </w:t>
      </w:r>
      <w:r w:rsidRPr="002159BD">
        <w:rPr>
          <w:rFonts w:asciiTheme="minorHAnsi" w:hAnsiTheme="minorHAnsi" w:cstheme="minorHAnsi"/>
          <w:sz w:val="22"/>
          <w:szCs w:val="22"/>
        </w:rPr>
        <w:t xml:space="preserve">and </w:t>
      </w:r>
      <w:r w:rsidR="00BE59FC" w:rsidRPr="002159BD">
        <w:rPr>
          <w:rFonts w:asciiTheme="minorHAnsi" w:hAnsiTheme="minorHAnsi" w:cstheme="minorHAnsi"/>
          <w:sz w:val="22"/>
          <w:szCs w:val="22"/>
        </w:rPr>
        <w:t>Safety P</w:t>
      </w:r>
      <w:r w:rsidRPr="002159BD">
        <w:rPr>
          <w:rFonts w:asciiTheme="minorHAnsi" w:hAnsiTheme="minorHAnsi" w:cstheme="minorHAnsi"/>
          <w:sz w:val="22"/>
          <w:szCs w:val="22"/>
        </w:rPr>
        <w:t>olicy links to the following policies</w:t>
      </w:r>
      <w:r w:rsidR="00E2616D">
        <w:rPr>
          <w:rFonts w:asciiTheme="minorHAnsi" w:hAnsiTheme="minorHAnsi" w:cstheme="minorHAnsi"/>
          <w:sz w:val="22"/>
          <w:szCs w:val="22"/>
        </w:rPr>
        <w:t>:</w:t>
      </w:r>
    </w:p>
    <w:p w14:paraId="4247C1F2" w14:textId="555FB6F3" w:rsidR="00EE6C7E" w:rsidRPr="00E2616D" w:rsidRDefault="00B53D4F" w:rsidP="00E2616D">
      <w:pPr>
        <w:numPr>
          <w:ilvl w:val="0"/>
          <w:numId w:val="1"/>
        </w:numPr>
        <w:ind w:left="567" w:hanging="283"/>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GB"/>
        </w:rPr>
        <w:t>Trust Staff Code of Conduct</w:t>
      </w:r>
    </w:p>
    <w:p w14:paraId="37FB936E" w14:textId="25E66B54" w:rsidR="006E123D" w:rsidRPr="002159BD" w:rsidRDefault="000102A6" w:rsidP="00677817">
      <w:pPr>
        <w:numPr>
          <w:ilvl w:val="0"/>
          <w:numId w:val="1"/>
        </w:numPr>
        <w:ind w:left="567" w:hanging="283"/>
        <w:rPr>
          <w:rFonts w:asciiTheme="minorHAnsi" w:eastAsia="Times New Roman" w:hAnsiTheme="minorHAnsi" w:cstheme="minorHAnsi"/>
          <w:sz w:val="22"/>
          <w:szCs w:val="22"/>
          <w:lang w:val="en-GB"/>
        </w:rPr>
      </w:pPr>
      <w:hyperlink r:id="rId59" w:history="1">
        <w:r w:rsidR="006E123D" w:rsidRPr="002159BD">
          <w:rPr>
            <w:rStyle w:val="Hyperlink"/>
            <w:rFonts w:asciiTheme="minorHAnsi" w:eastAsia="Times New Roman" w:hAnsiTheme="minorHAnsi" w:cstheme="minorHAnsi"/>
            <w:sz w:val="22"/>
            <w:szCs w:val="22"/>
            <w:lang w:val="en-GB"/>
          </w:rPr>
          <w:t>Safe</w:t>
        </w:r>
        <w:r w:rsidR="008D0304" w:rsidRPr="002159BD">
          <w:rPr>
            <w:rStyle w:val="Hyperlink"/>
            <w:rFonts w:asciiTheme="minorHAnsi" w:eastAsia="Times New Roman" w:hAnsiTheme="minorHAnsi" w:cstheme="minorHAnsi"/>
            <w:sz w:val="22"/>
            <w:szCs w:val="22"/>
            <w:lang w:val="en-GB"/>
          </w:rPr>
          <w:t>r</w:t>
        </w:r>
        <w:r w:rsidR="006E123D" w:rsidRPr="002159BD">
          <w:rPr>
            <w:rStyle w:val="Hyperlink"/>
            <w:rFonts w:asciiTheme="minorHAnsi" w:eastAsia="Times New Roman" w:hAnsiTheme="minorHAnsi" w:cstheme="minorHAnsi"/>
            <w:sz w:val="22"/>
            <w:szCs w:val="22"/>
            <w:lang w:val="en-GB"/>
          </w:rPr>
          <w:t xml:space="preserve"> recruitment policy</w:t>
        </w:r>
      </w:hyperlink>
    </w:p>
    <w:p w14:paraId="4953B216" w14:textId="0DCAE751" w:rsidR="006E123D" w:rsidRPr="002159BD" w:rsidRDefault="000102A6" w:rsidP="00677817">
      <w:pPr>
        <w:numPr>
          <w:ilvl w:val="0"/>
          <w:numId w:val="1"/>
        </w:numPr>
        <w:ind w:left="567" w:hanging="283"/>
        <w:rPr>
          <w:rFonts w:asciiTheme="minorHAnsi" w:eastAsia="Times New Roman" w:hAnsiTheme="minorHAnsi" w:cstheme="minorHAnsi"/>
          <w:sz w:val="22"/>
          <w:szCs w:val="22"/>
          <w:lang w:val="en-GB"/>
        </w:rPr>
      </w:pPr>
      <w:hyperlink r:id="rId60" w:history="1">
        <w:r w:rsidR="006E123D" w:rsidRPr="002159BD">
          <w:rPr>
            <w:rStyle w:val="Hyperlink"/>
            <w:rFonts w:asciiTheme="minorHAnsi" w:eastAsia="Times New Roman" w:hAnsiTheme="minorHAnsi" w:cstheme="minorHAnsi"/>
            <w:sz w:val="22"/>
            <w:szCs w:val="22"/>
            <w:lang w:val="en-GB"/>
          </w:rPr>
          <w:t>Contractor Management policy</w:t>
        </w:r>
      </w:hyperlink>
    </w:p>
    <w:p w14:paraId="2AE3C8A4" w14:textId="46B88C6C" w:rsidR="006E123D" w:rsidRPr="00B53D4F" w:rsidRDefault="000102A6" w:rsidP="00677817">
      <w:pPr>
        <w:numPr>
          <w:ilvl w:val="0"/>
          <w:numId w:val="1"/>
        </w:numPr>
        <w:ind w:left="567" w:hanging="283"/>
        <w:rPr>
          <w:rStyle w:val="Hyperlink"/>
          <w:rFonts w:asciiTheme="minorHAnsi" w:eastAsia="Times New Roman" w:hAnsiTheme="minorHAnsi" w:cstheme="minorHAnsi"/>
          <w:color w:val="auto"/>
          <w:sz w:val="22"/>
          <w:szCs w:val="22"/>
          <w:u w:val="none"/>
          <w:lang w:val="en-GB"/>
        </w:rPr>
      </w:pPr>
      <w:hyperlink r:id="rId61" w:history="1">
        <w:r w:rsidR="006E123D" w:rsidRPr="002159BD">
          <w:rPr>
            <w:rStyle w:val="Hyperlink"/>
            <w:rFonts w:asciiTheme="minorHAnsi" w:eastAsia="Times New Roman" w:hAnsiTheme="minorHAnsi" w:cstheme="minorHAnsi"/>
            <w:sz w:val="22"/>
            <w:szCs w:val="22"/>
            <w:lang w:val="en-GB"/>
          </w:rPr>
          <w:t xml:space="preserve">Stress </w:t>
        </w:r>
        <w:r w:rsidR="00A6097D">
          <w:rPr>
            <w:rStyle w:val="Hyperlink"/>
            <w:rFonts w:asciiTheme="minorHAnsi" w:eastAsia="Times New Roman" w:hAnsiTheme="minorHAnsi" w:cstheme="minorHAnsi"/>
            <w:sz w:val="22"/>
            <w:szCs w:val="22"/>
            <w:lang w:val="en-GB"/>
          </w:rPr>
          <w:t xml:space="preserve">and Mental Wellbeing </w:t>
        </w:r>
        <w:r w:rsidR="006E123D" w:rsidRPr="002159BD">
          <w:rPr>
            <w:rStyle w:val="Hyperlink"/>
            <w:rFonts w:asciiTheme="minorHAnsi" w:eastAsia="Times New Roman" w:hAnsiTheme="minorHAnsi" w:cstheme="minorHAnsi"/>
            <w:sz w:val="22"/>
            <w:szCs w:val="22"/>
            <w:lang w:val="en-GB"/>
          </w:rPr>
          <w:t>policy</w:t>
        </w:r>
      </w:hyperlink>
    </w:p>
    <w:p w14:paraId="4A1A8971" w14:textId="328645AD" w:rsidR="00661432" w:rsidRPr="002159BD" w:rsidRDefault="00661432" w:rsidP="00677817">
      <w:pPr>
        <w:numPr>
          <w:ilvl w:val="0"/>
          <w:numId w:val="1"/>
        </w:numPr>
        <w:ind w:left="567" w:hanging="283"/>
        <w:rPr>
          <w:rStyle w:val="Hyperlink"/>
          <w:rFonts w:asciiTheme="minorHAnsi" w:eastAsia="Times New Roman" w:hAnsiTheme="minorHAnsi" w:cstheme="minorHAnsi"/>
          <w:color w:val="auto"/>
          <w:sz w:val="22"/>
          <w:szCs w:val="22"/>
          <w:u w:val="none"/>
          <w:lang w:val="en-GB"/>
        </w:rPr>
      </w:pPr>
      <w:r>
        <w:rPr>
          <w:rStyle w:val="Hyperlink"/>
          <w:rFonts w:asciiTheme="minorHAnsi" w:eastAsia="Times New Roman" w:hAnsiTheme="minorHAnsi" w:cstheme="minorHAnsi"/>
          <w:color w:val="auto"/>
          <w:sz w:val="22"/>
          <w:szCs w:val="22"/>
          <w:u w:val="none"/>
          <w:lang w:val="en-GB"/>
        </w:rPr>
        <w:t xml:space="preserve">Equalities Policy </w:t>
      </w:r>
    </w:p>
    <w:p w14:paraId="299708FC" w14:textId="53FA7B71" w:rsidR="009B36EE" w:rsidRPr="002159BD" w:rsidDel="00A6097D" w:rsidRDefault="002E0F45" w:rsidP="00677817">
      <w:pPr>
        <w:numPr>
          <w:ilvl w:val="0"/>
          <w:numId w:val="1"/>
        </w:numPr>
        <w:ind w:left="567" w:hanging="283"/>
        <w:rPr>
          <w:rFonts w:asciiTheme="minorHAnsi" w:eastAsia="Times New Roman" w:hAnsiTheme="minorHAnsi" w:cstheme="minorHAnsi"/>
          <w:sz w:val="22"/>
          <w:szCs w:val="22"/>
          <w:lang w:val="en-GB"/>
        </w:rPr>
      </w:pPr>
      <w:r w:rsidRPr="002159BD" w:rsidDel="00A6097D">
        <w:rPr>
          <w:rFonts w:asciiTheme="minorHAnsi" w:eastAsia="Times New Roman" w:hAnsiTheme="minorHAnsi" w:cstheme="minorHAnsi"/>
          <w:sz w:val="22"/>
          <w:szCs w:val="22"/>
          <w:lang w:val="en-GB"/>
        </w:rPr>
        <w:t xml:space="preserve">Lone Working policy </w:t>
      </w:r>
    </w:p>
    <w:p w14:paraId="32EF9F5F" w14:textId="77036A46" w:rsidR="006E123D" w:rsidRPr="002159BD" w:rsidRDefault="006E123D" w:rsidP="00677817">
      <w:pPr>
        <w:numPr>
          <w:ilvl w:val="0"/>
          <w:numId w:val="1"/>
        </w:numPr>
        <w:ind w:left="567" w:hanging="283"/>
        <w:rPr>
          <w:rFonts w:asciiTheme="minorHAnsi" w:eastAsia="Times New Roman" w:hAnsiTheme="minorHAnsi" w:cstheme="minorHAnsi"/>
          <w:sz w:val="22"/>
          <w:szCs w:val="22"/>
          <w:lang w:val="en-GB"/>
        </w:rPr>
      </w:pPr>
      <w:r w:rsidRPr="002159BD">
        <w:rPr>
          <w:rFonts w:asciiTheme="minorHAnsi" w:eastAsia="Times New Roman" w:hAnsiTheme="minorHAnsi" w:cstheme="minorHAnsi"/>
          <w:sz w:val="22"/>
          <w:szCs w:val="22"/>
          <w:lang w:val="en-GB"/>
        </w:rPr>
        <w:t xml:space="preserve">First aid </w:t>
      </w:r>
      <w:r w:rsidR="009D497B">
        <w:rPr>
          <w:rFonts w:asciiTheme="minorHAnsi" w:eastAsia="Times New Roman" w:hAnsiTheme="minorHAnsi" w:cstheme="minorHAnsi"/>
          <w:sz w:val="22"/>
          <w:szCs w:val="22"/>
          <w:lang w:val="en-GB"/>
        </w:rPr>
        <w:t>policy</w:t>
      </w:r>
    </w:p>
    <w:p w14:paraId="7E971C11" w14:textId="0E9F2ABD" w:rsidR="006E123D" w:rsidRPr="002159BD" w:rsidRDefault="006E123D" w:rsidP="00677817">
      <w:pPr>
        <w:numPr>
          <w:ilvl w:val="0"/>
          <w:numId w:val="1"/>
        </w:numPr>
        <w:ind w:left="567" w:hanging="283"/>
        <w:rPr>
          <w:rFonts w:asciiTheme="minorHAnsi" w:eastAsia="Times New Roman" w:hAnsiTheme="minorHAnsi" w:cstheme="minorHAnsi"/>
          <w:sz w:val="22"/>
          <w:szCs w:val="22"/>
          <w:lang w:val="en-GB"/>
        </w:rPr>
      </w:pPr>
      <w:r w:rsidRPr="002159BD">
        <w:rPr>
          <w:rFonts w:asciiTheme="minorHAnsi" w:eastAsia="Times New Roman" w:hAnsiTheme="minorHAnsi" w:cstheme="minorHAnsi"/>
          <w:sz w:val="22"/>
          <w:szCs w:val="22"/>
          <w:lang w:val="en-GB"/>
        </w:rPr>
        <w:t xml:space="preserve">Supporting </w:t>
      </w:r>
      <w:r w:rsidR="00E2616D">
        <w:rPr>
          <w:rFonts w:asciiTheme="minorHAnsi" w:eastAsia="Times New Roman" w:hAnsiTheme="minorHAnsi" w:cstheme="minorHAnsi"/>
          <w:sz w:val="22"/>
          <w:szCs w:val="22"/>
          <w:lang w:val="en-GB"/>
        </w:rPr>
        <w:t>medical needs</w:t>
      </w:r>
      <w:r w:rsidRPr="002159BD">
        <w:rPr>
          <w:rFonts w:asciiTheme="minorHAnsi" w:eastAsia="Times New Roman" w:hAnsiTheme="minorHAnsi" w:cstheme="minorHAnsi"/>
          <w:sz w:val="22"/>
          <w:szCs w:val="22"/>
          <w:lang w:val="en-GB"/>
        </w:rPr>
        <w:t xml:space="preserve"> </w:t>
      </w:r>
    </w:p>
    <w:p w14:paraId="061CA56D" w14:textId="77777777" w:rsidR="006E123D" w:rsidRPr="002159BD" w:rsidRDefault="006E123D" w:rsidP="00677817">
      <w:pPr>
        <w:numPr>
          <w:ilvl w:val="0"/>
          <w:numId w:val="1"/>
        </w:numPr>
        <w:ind w:left="567" w:hanging="283"/>
        <w:rPr>
          <w:rFonts w:asciiTheme="minorHAnsi" w:eastAsia="Times New Roman" w:hAnsiTheme="minorHAnsi" w:cstheme="minorHAnsi"/>
          <w:sz w:val="22"/>
          <w:szCs w:val="22"/>
          <w:lang w:val="en-GB"/>
        </w:rPr>
      </w:pPr>
      <w:r w:rsidRPr="002159BD">
        <w:rPr>
          <w:rFonts w:asciiTheme="minorHAnsi" w:eastAsia="Times New Roman" w:hAnsiTheme="minorHAnsi" w:cstheme="minorHAnsi"/>
          <w:sz w:val="22"/>
          <w:szCs w:val="22"/>
          <w:lang w:val="en-GB"/>
        </w:rPr>
        <w:t>Accessibility plan</w:t>
      </w:r>
    </w:p>
    <w:p w14:paraId="1402F3C8" w14:textId="09F2B503" w:rsidR="006E123D" w:rsidRPr="002159BD" w:rsidRDefault="00E2616D" w:rsidP="00677817">
      <w:pPr>
        <w:numPr>
          <w:ilvl w:val="0"/>
          <w:numId w:val="1"/>
        </w:numPr>
        <w:ind w:left="567" w:hanging="283"/>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GB"/>
        </w:rPr>
        <w:t>Learner Conduct, B</w:t>
      </w:r>
      <w:r w:rsidR="006E123D" w:rsidRPr="002159BD">
        <w:rPr>
          <w:rFonts w:asciiTheme="minorHAnsi" w:eastAsia="Times New Roman" w:hAnsiTheme="minorHAnsi" w:cstheme="minorHAnsi"/>
          <w:sz w:val="22"/>
          <w:szCs w:val="22"/>
          <w:lang w:val="en-GB"/>
        </w:rPr>
        <w:t xml:space="preserve">ehaviour </w:t>
      </w:r>
      <w:r>
        <w:rPr>
          <w:rFonts w:asciiTheme="minorHAnsi" w:eastAsia="Times New Roman" w:hAnsiTheme="minorHAnsi" w:cstheme="minorHAnsi"/>
          <w:sz w:val="22"/>
          <w:szCs w:val="22"/>
          <w:lang w:val="en-GB"/>
        </w:rPr>
        <w:t xml:space="preserve">and Respect </w:t>
      </w:r>
      <w:r w:rsidR="006E123D" w:rsidRPr="002159BD">
        <w:rPr>
          <w:rFonts w:asciiTheme="minorHAnsi" w:eastAsia="Times New Roman" w:hAnsiTheme="minorHAnsi" w:cstheme="minorHAnsi"/>
          <w:sz w:val="22"/>
          <w:szCs w:val="22"/>
          <w:lang w:val="en-GB"/>
        </w:rPr>
        <w:t>policy</w:t>
      </w:r>
    </w:p>
    <w:p w14:paraId="504F0770" w14:textId="321846BC" w:rsidR="006E123D" w:rsidRPr="002159BD" w:rsidRDefault="00E2616D" w:rsidP="00677817">
      <w:pPr>
        <w:numPr>
          <w:ilvl w:val="0"/>
          <w:numId w:val="1"/>
        </w:numPr>
        <w:ind w:left="567" w:hanging="283"/>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GB"/>
        </w:rPr>
        <w:t>S</w:t>
      </w:r>
      <w:r w:rsidR="006E123D" w:rsidRPr="002159BD">
        <w:rPr>
          <w:rFonts w:asciiTheme="minorHAnsi" w:eastAsia="Times New Roman" w:hAnsiTheme="minorHAnsi" w:cstheme="minorHAnsi"/>
          <w:sz w:val="22"/>
          <w:szCs w:val="22"/>
          <w:lang w:val="en-GB"/>
        </w:rPr>
        <w:t>afeguarding policy</w:t>
      </w:r>
    </w:p>
    <w:p w14:paraId="02DD2DFB" w14:textId="77777777" w:rsidR="006E123D" w:rsidRPr="002159BD" w:rsidRDefault="006E123D" w:rsidP="00677817">
      <w:pPr>
        <w:numPr>
          <w:ilvl w:val="0"/>
          <w:numId w:val="1"/>
        </w:numPr>
        <w:ind w:left="567" w:hanging="283"/>
        <w:rPr>
          <w:rFonts w:asciiTheme="minorHAnsi" w:eastAsia="Times New Roman" w:hAnsiTheme="minorHAnsi" w:cstheme="minorHAnsi"/>
          <w:sz w:val="22"/>
          <w:szCs w:val="22"/>
          <w:lang w:val="en-GB"/>
        </w:rPr>
      </w:pPr>
      <w:r w:rsidRPr="002159BD">
        <w:rPr>
          <w:rFonts w:asciiTheme="minorHAnsi" w:eastAsia="Times New Roman" w:hAnsiTheme="minorHAnsi" w:cstheme="minorHAnsi"/>
          <w:sz w:val="22"/>
          <w:szCs w:val="22"/>
          <w:lang w:val="en-GB"/>
        </w:rPr>
        <w:t>Emergency plan</w:t>
      </w:r>
    </w:p>
    <w:p w14:paraId="6EE1E64C" w14:textId="6EFD5215" w:rsidR="006E123D" w:rsidRPr="002159BD" w:rsidRDefault="006E123D" w:rsidP="00677817">
      <w:pPr>
        <w:numPr>
          <w:ilvl w:val="0"/>
          <w:numId w:val="1"/>
        </w:numPr>
        <w:ind w:left="567" w:hanging="283"/>
        <w:rPr>
          <w:rFonts w:asciiTheme="minorHAnsi" w:eastAsia="Times New Roman" w:hAnsiTheme="minorHAnsi" w:cstheme="minorHAnsi"/>
          <w:sz w:val="22"/>
          <w:szCs w:val="22"/>
          <w:lang w:val="en-GB"/>
        </w:rPr>
      </w:pPr>
      <w:r w:rsidRPr="002159BD">
        <w:rPr>
          <w:rFonts w:asciiTheme="minorHAnsi" w:eastAsia="Times New Roman" w:hAnsiTheme="minorHAnsi" w:cstheme="minorHAnsi"/>
          <w:sz w:val="22"/>
          <w:szCs w:val="22"/>
          <w:lang w:val="en-GB"/>
        </w:rPr>
        <w:t xml:space="preserve">Travel plan </w:t>
      </w:r>
    </w:p>
    <w:p w14:paraId="73BA91B6" w14:textId="320E7576" w:rsidR="006E123D" w:rsidRPr="002159BD" w:rsidRDefault="006E123D" w:rsidP="00677817">
      <w:pPr>
        <w:numPr>
          <w:ilvl w:val="0"/>
          <w:numId w:val="1"/>
        </w:numPr>
        <w:ind w:left="567" w:hanging="283"/>
        <w:rPr>
          <w:rFonts w:asciiTheme="minorHAnsi" w:eastAsia="Times New Roman" w:hAnsiTheme="minorHAnsi" w:cstheme="minorHAnsi"/>
          <w:sz w:val="22"/>
          <w:szCs w:val="22"/>
          <w:lang w:val="en-GB"/>
        </w:rPr>
      </w:pPr>
      <w:r w:rsidRPr="002159BD">
        <w:rPr>
          <w:rFonts w:asciiTheme="minorHAnsi" w:eastAsia="Times New Roman" w:hAnsiTheme="minorHAnsi" w:cstheme="minorHAnsi"/>
          <w:sz w:val="22"/>
          <w:szCs w:val="22"/>
          <w:lang w:val="en-GB"/>
        </w:rPr>
        <w:t>Lockdown policy</w:t>
      </w:r>
      <w:r w:rsidR="00A46383" w:rsidRPr="002159BD">
        <w:rPr>
          <w:rFonts w:asciiTheme="minorHAnsi" w:eastAsia="Times New Roman" w:hAnsiTheme="minorHAnsi" w:cstheme="minorHAnsi"/>
          <w:sz w:val="22"/>
          <w:szCs w:val="22"/>
          <w:lang w:val="en-GB"/>
        </w:rPr>
        <w:t xml:space="preserve"> </w:t>
      </w:r>
    </w:p>
    <w:p w14:paraId="78D269C2" w14:textId="20A28F3D" w:rsidR="008930FD" w:rsidRDefault="008930FD" w:rsidP="00677817">
      <w:pPr>
        <w:numPr>
          <w:ilvl w:val="0"/>
          <w:numId w:val="1"/>
        </w:numPr>
        <w:ind w:left="567" w:hanging="283"/>
        <w:rPr>
          <w:rFonts w:asciiTheme="minorHAnsi" w:eastAsia="Times New Roman" w:hAnsiTheme="minorHAnsi" w:cstheme="minorHAnsi"/>
          <w:sz w:val="22"/>
          <w:szCs w:val="22"/>
          <w:lang w:val="en-GB"/>
        </w:rPr>
      </w:pPr>
      <w:r>
        <w:rPr>
          <w:rFonts w:asciiTheme="minorHAnsi" w:eastAsia="Times New Roman" w:hAnsiTheme="minorHAnsi" w:cstheme="minorHAnsi"/>
          <w:sz w:val="22"/>
          <w:szCs w:val="22"/>
          <w:lang w:val="en-GB"/>
        </w:rPr>
        <w:lastRenderedPageBreak/>
        <w:t>Allergy Policy</w:t>
      </w:r>
    </w:p>
    <w:p w14:paraId="121F22D5" w14:textId="77777777" w:rsidR="001D67AD" w:rsidRDefault="001D67AD" w:rsidP="008D0304">
      <w:pPr>
        <w:rPr>
          <w:rFonts w:asciiTheme="minorHAnsi" w:eastAsia="Times New Roman" w:hAnsiTheme="minorHAnsi" w:cstheme="minorHAnsi"/>
          <w:b/>
          <w:sz w:val="22"/>
          <w:szCs w:val="22"/>
          <w:lang w:val="en-GB"/>
        </w:rPr>
      </w:pPr>
    </w:p>
    <w:p w14:paraId="2F1D92D3" w14:textId="185BCF12" w:rsidR="001D67AD" w:rsidRPr="001D67AD" w:rsidRDefault="008D0304" w:rsidP="008D0304">
      <w:pPr>
        <w:rPr>
          <w:rFonts w:asciiTheme="minorHAnsi" w:hAnsiTheme="minorHAnsi" w:cstheme="minorHAnsi"/>
          <w:sz w:val="22"/>
          <w:szCs w:val="22"/>
        </w:rPr>
      </w:pPr>
      <w:r w:rsidRPr="001F2A9E">
        <w:rPr>
          <w:rFonts w:asciiTheme="minorHAnsi" w:eastAsia="Times New Roman" w:hAnsiTheme="minorHAnsi" w:cstheme="minorHAnsi"/>
          <w:b/>
          <w:sz w:val="22"/>
          <w:szCs w:val="22"/>
          <w:lang w:val="en-GB"/>
        </w:rPr>
        <w:t xml:space="preserve">The </w:t>
      </w:r>
      <w:r w:rsidR="005E5453">
        <w:rPr>
          <w:rFonts w:asciiTheme="minorHAnsi" w:eastAsia="Times New Roman" w:hAnsiTheme="minorHAnsi" w:cstheme="minorHAnsi"/>
          <w:b/>
          <w:sz w:val="22"/>
          <w:szCs w:val="22"/>
          <w:lang w:val="en-GB"/>
        </w:rPr>
        <w:t>Trust central estates team</w:t>
      </w:r>
      <w:r w:rsidRPr="001F2A9E">
        <w:rPr>
          <w:rFonts w:asciiTheme="minorHAnsi" w:eastAsia="Times New Roman" w:hAnsiTheme="minorHAnsi" w:cstheme="minorHAnsi"/>
          <w:b/>
          <w:sz w:val="22"/>
          <w:szCs w:val="22"/>
          <w:lang w:val="en-GB"/>
        </w:rPr>
        <w:t xml:space="preserve"> can be contacted via the Trust Office on 01761 404207</w:t>
      </w:r>
      <w:r w:rsidR="002E0F45" w:rsidRPr="001F2A9E">
        <w:rPr>
          <w:rFonts w:asciiTheme="minorHAnsi" w:eastAsia="Times New Roman" w:hAnsiTheme="minorHAnsi" w:cstheme="minorHAnsi"/>
          <w:b/>
          <w:sz w:val="22"/>
          <w:szCs w:val="22"/>
          <w:lang w:val="en-GB"/>
        </w:rPr>
        <w:t xml:space="preserve"> or by email (for </w:t>
      </w:r>
      <w:proofErr w:type="spellStart"/>
      <w:r w:rsidR="002E0F45" w:rsidRPr="001F2A9E">
        <w:rPr>
          <w:rFonts w:asciiTheme="minorHAnsi" w:eastAsia="Times New Roman" w:hAnsiTheme="minorHAnsi" w:cstheme="minorHAnsi"/>
          <w:b/>
          <w:sz w:val="22"/>
          <w:szCs w:val="22"/>
          <w:lang w:val="en-GB"/>
        </w:rPr>
        <w:t>non urgent</w:t>
      </w:r>
      <w:proofErr w:type="spellEnd"/>
      <w:r w:rsidR="002E0F45" w:rsidRPr="001F2A9E">
        <w:rPr>
          <w:rFonts w:asciiTheme="minorHAnsi" w:eastAsia="Times New Roman" w:hAnsiTheme="minorHAnsi" w:cstheme="minorHAnsi"/>
          <w:b/>
          <w:sz w:val="22"/>
          <w:szCs w:val="22"/>
          <w:lang w:val="en-GB"/>
        </w:rPr>
        <w:t xml:space="preserve"> queries) </w:t>
      </w:r>
      <w:r w:rsidR="002E0F45" w:rsidRPr="00033A93">
        <w:rPr>
          <w:rFonts w:asciiTheme="minorHAnsi" w:eastAsia="Times New Roman" w:hAnsiTheme="minorHAnsi" w:cstheme="minorHAnsi"/>
          <w:b/>
          <w:sz w:val="22"/>
          <w:szCs w:val="22"/>
          <w:lang w:val="en-GB"/>
        </w:rPr>
        <w:t xml:space="preserve">at </w:t>
      </w:r>
      <w:hyperlink r:id="rId62" w:history="1">
        <w:r w:rsidR="001D67AD" w:rsidRPr="00015BB5">
          <w:rPr>
            <w:rStyle w:val="Hyperlink"/>
            <w:rFonts w:asciiTheme="minorHAnsi" w:hAnsiTheme="minorHAnsi" w:cstheme="minorHAnsi"/>
            <w:sz w:val="22"/>
            <w:szCs w:val="22"/>
          </w:rPr>
          <w:t>asellars@thepartnershiptrust.com</w:t>
        </w:r>
      </w:hyperlink>
      <w:r w:rsidR="001D67AD">
        <w:rPr>
          <w:rFonts w:asciiTheme="minorHAnsi" w:hAnsiTheme="minorHAnsi" w:cstheme="minorHAnsi"/>
          <w:sz w:val="22"/>
          <w:szCs w:val="22"/>
        </w:rPr>
        <w:t xml:space="preserve"> </w:t>
      </w:r>
      <w:r w:rsidR="009C1408" w:rsidRPr="00033A93">
        <w:rPr>
          <w:rFonts w:asciiTheme="minorHAnsi" w:hAnsiTheme="minorHAnsi" w:cstheme="minorHAnsi"/>
          <w:sz w:val="22"/>
          <w:szCs w:val="22"/>
        </w:rPr>
        <w:t xml:space="preserve">(Trust Estates Manager) or </w:t>
      </w:r>
      <w:hyperlink r:id="rId63" w:history="1">
        <w:r w:rsidR="009C1408" w:rsidRPr="00033A93">
          <w:rPr>
            <w:rStyle w:val="Hyperlink"/>
            <w:rFonts w:asciiTheme="minorHAnsi" w:hAnsiTheme="minorHAnsi" w:cstheme="minorHAnsi"/>
            <w:sz w:val="22"/>
            <w:szCs w:val="22"/>
          </w:rPr>
          <w:t>sparfitt@thepartnershiptrust.com</w:t>
        </w:r>
      </w:hyperlink>
      <w:r w:rsidR="009C1408" w:rsidRPr="00033A93">
        <w:rPr>
          <w:rFonts w:asciiTheme="minorHAnsi" w:hAnsiTheme="minorHAnsi" w:cstheme="minorHAnsi"/>
          <w:sz w:val="22"/>
          <w:szCs w:val="22"/>
        </w:rPr>
        <w:t xml:space="preserve"> (Trust Operations Manager)</w:t>
      </w:r>
      <w:r w:rsidR="002E729F" w:rsidRPr="001F2A9E">
        <w:rPr>
          <w:rFonts w:asciiTheme="minorHAnsi" w:eastAsia="Times New Roman" w:hAnsiTheme="minorHAnsi" w:cstheme="minorHAnsi"/>
          <w:b/>
          <w:sz w:val="22"/>
          <w:szCs w:val="22"/>
          <w:lang w:val="en-GB"/>
        </w:rPr>
        <w:t xml:space="preserve"> </w:t>
      </w:r>
      <w:bookmarkStart w:id="36" w:name="_Hlk117020890"/>
    </w:p>
    <w:p w14:paraId="573AB0BA" w14:textId="6BDC815C" w:rsidR="001F2A9E" w:rsidRDefault="002E729F">
      <w:r w:rsidRPr="001F2A9E">
        <w:rPr>
          <w:rFonts w:asciiTheme="minorHAnsi" w:eastAsia="Times New Roman" w:hAnsiTheme="minorHAnsi" w:cstheme="minorHAnsi"/>
          <w:b/>
          <w:sz w:val="22"/>
          <w:szCs w:val="22"/>
          <w:lang w:val="en-GB"/>
        </w:rPr>
        <w:t>The B&amp;NES Health, Safety and Wellbeing team can be contacted via the helpline on 01225 395115 or by email at Health_Safety@BATHNES.GOV.UK</w:t>
      </w:r>
      <w:bookmarkEnd w:id="36"/>
    </w:p>
    <w:p w14:paraId="2661C74F" w14:textId="1027E597" w:rsidR="001F2A9E" w:rsidRDefault="001F2A9E"/>
    <w:p w14:paraId="659F8032" w14:textId="3305F869" w:rsidR="001F2A9E" w:rsidRDefault="001F2A9E"/>
    <w:p w14:paraId="0717A811" w14:textId="6A37A2FC" w:rsidR="001F2A9E" w:rsidRDefault="001F2A9E"/>
    <w:p w14:paraId="73748193" w14:textId="579BD10C" w:rsidR="001F2A9E" w:rsidRDefault="001F2A9E"/>
    <w:p w14:paraId="0FAFA1E3" w14:textId="5FE243DA" w:rsidR="001F2A9E" w:rsidRDefault="001F2A9E"/>
    <w:p w14:paraId="0651D97E" w14:textId="0D115B58" w:rsidR="001F2A9E" w:rsidRDefault="001F2A9E"/>
    <w:p w14:paraId="6DE9E4A8" w14:textId="40F5E8E2" w:rsidR="001F2A9E" w:rsidRDefault="001F2A9E"/>
    <w:p w14:paraId="34F3F6A7" w14:textId="0E4A2243" w:rsidR="001F2A9E" w:rsidRDefault="001F2A9E"/>
    <w:p w14:paraId="783BC40F" w14:textId="27DD5A67" w:rsidR="001F2A9E" w:rsidRDefault="001F2A9E"/>
    <w:p w14:paraId="71E1EB12" w14:textId="03040096" w:rsidR="001F2A9E" w:rsidRDefault="001F2A9E"/>
    <w:p w14:paraId="37E62D5C" w14:textId="77777777" w:rsidR="00033A93" w:rsidRDefault="00033A93">
      <w:pPr>
        <w:spacing w:before="0" w:after="160" w:line="259" w:lineRule="auto"/>
        <w:rPr>
          <w:rFonts w:asciiTheme="minorHAnsi" w:eastAsiaTheme="majorEastAsia" w:hAnsiTheme="minorHAnsi" w:cstheme="minorHAnsi"/>
          <w:color w:val="1F4D78" w:themeColor="accent1" w:themeShade="7F"/>
          <w:sz w:val="24"/>
          <w:szCs w:val="22"/>
        </w:rPr>
      </w:pPr>
      <w:bookmarkStart w:id="37" w:name="_Toc529199234"/>
      <w:bookmarkStart w:id="38" w:name="_Toc97726525"/>
      <w:bookmarkStart w:id="39" w:name="_Toc133333477"/>
      <w:r>
        <w:rPr>
          <w:rFonts w:asciiTheme="minorHAnsi" w:hAnsiTheme="minorHAnsi" w:cstheme="minorHAnsi"/>
          <w:szCs w:val="22"/>
        </w:rPr>
        <w:br w:type="page"/>
      </w:r>
    </w:p>
    <w:p w14:paraId="1F5304A1" w14:textId="5B6E21A2" w:rsidR="001F2A9E" w:rsidRPr="00722602" w:rsidRDefault="001F2A9E" w:rsidP="001F2A9E">
      <w:pPr>
        <w:pStyle w:val="Heading3"/>
        <w:rPr>
          <w:rFonts w:asciiTheme="minorHAnsi" w:hAnsiTheme="minorHAnsi" w:cstheme="minorHAnsi"/>
          <w:b/>
          <w:color w:val="auto"/>
          <w:szCs w:val="22"/>
        </w:rPr>
      </w:pPr>
      <w:bookmarkStart w:id="40" w:name="_Toc133333478"/>
      <w:bookmarkEnd w:id="37"/>
      <w:bookmarkEnd w:id="38"/>
      <w:bookmarkEnd w:id="39"/>
      <w:r w:rsidRPr="00722602">
        <w:rPr>
          <w:rFonts w:asciiTheme="minorHAnsi" w:hAnsiTheme="minorHAnsi" w:cstheme="minorHAnsi"/>
          <w:b/>
          <w:color w:val="auto"/>
          <w:szCs w:val="22"/>
        </w:rPr>
        <w:lastRenderedPageBreak/>
        <w:t xml:space="preserve">Appendix </w:t>
      </w:r>
      <w:r w:rsidR="00B0135B">
        <w:rPr>
          <w:rFonts w:asciiTheme="minorHAnsi" w:hAnsiTheme="minorHAnsi" w:cstheme="minorHAnsi"/>
          <w:b/>
          <w:color w:val="auto"/>
          <w:szCs w:val="22"/>
        </w:rPr>
        <w:t>1</w:t>
      </w:r>
      <w:r w:rsidRPr="00722602">
        <w:rPr>
          <w:rFonts w:asciiTheme="minorHAnsi" w:hAnsiTheme="minorHAnsi" w:cstheme="minorHAnsi"/>
          <w:b/>
          <w:color w:val="auto"/>
          <w:szCs w:val="22"/>
        </w:rPr>
        <w:t>. Accident report</w:t>
      </w:r>
      <w:bookmarkEnd w:id="40"/>
      <w:r w:rsidR="008930FD">
        <w:rPr>
          <w:rFonts w:asciiTheme="minorHAnsi" w:hAnsiTheme="minorHAnsi" w:cstheme="minorHAnsi"/>
          <w:b/>
          <w:color w:val="auto"/>
          <w:szCs w:val="22"/>
        </w:rPr>
        <w:t xml:space="preserve"> template</w:t>
      </w:r>
    </w:p>
    <w:p w14:paraId="7C9A75BD" w14:textId="77777777" w:rsidR="00722602" w:rsidRPr="00722602" w:rsidRDefault="00722602" w:rsidP="00722602"/>
    <w:tbl>
      <w:tblPr>
        <w:tblpPr w:leftFromText="180" w:rightFromText="180" w:vertAnchor="text" w:tblpY="1"/>
        <w:tblOverlap w:val="never"/>
        <w:tblW w:w="0" w:type="auto"/>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893"/>
        <w:gridCol w:w="2110"/>
        <w:gridCol w:w="2026"/>
        <w:gridCol w:w="2593"/>
      </w:tblGrid>
      <w:tr w:rsidR="001F2A9E" w:rsidRPr="006338E8" w14:paraId="3E542392" w14:textId="77777777" w:rsidTr="00054D8D">
        <w:trPr>
          <w:trHeight w:val="27"/>
        </w:trPr>
        <w:tc>
          <w:tcPr>
            <w:tcW w:w="4231" w:type="dxa"/>
            <w:tcBorders>
              <w:top w:val="single" w:sz="4" w:space="0" w:color="auto"/>
              <w:left w:val="single" w:sz="4" w:space="0" w:color="auto"/>
              <w:bottom w:val="single" w:sz="4" w:space="0" w:color="auto"/>
              <w:right w:val="single" w:sz="4" w:space="0" w:color="auto"/>
            </w:tcBorders>
            <w:shd w:val="clear" w:color="auto" w:fill="D8DFDE"/>
            <w:hideMark/>
          </w:tcPr>
          <w:p w14:paraId="4EE55021" w14:textId="77777777" w:rsidR="001F2A9E" w:rsidRPr="006338E8" w:rsidRDefault="001F2A9E" w:rsidP="00054D8D">
            <w:pPr>
              <w:pStyle w:val="TableHeading"/>
              <w:rPr>
                <w:rFonts w:asciiTheme="minorHAnsi" w:hAnsiTheme="minorHAnsi" w:cstheme="minorHAnsi"/>
                <w:b/>
                <w:sz w:val="22"/>
                <w:szCs w:val="22"/>
              </w:rPr>
            </w:pPr>
            <w:r w:rsidRPr="006338E8">
              <w:rPr>
                <w:rFonts w:asciiTheme="minorHAnsi" w:hAnsiTheme="minorHAnsi" w:cstheme="minorHAnsi"/>
                <w:b/>
                <w:sz w:val="22"/>
                <w:szCs w:val="22"/>
              </w:rPr>
              <w:t>Name of injured person</w:t>
            </w:r>
          </w:p>
        </w:tc>
        <w:tc>
          <w:tcPr>
            <w:tcW w:w="3519" w:type="dxa"/>
            <w:tcBorders>
              <w:top w:val="single" w:sz="4" w:space="0" w:color="auto"/>
              <w:left w:val="single" w:sz="4" w:space="0" w:color="auto"/>
              <w:bottom w:val="single" w:sz="4" w:space="0" w:color="auto"/>
              <w:right w:val="single" w:sz="4" w:space="0" w:color="auto"/>
            </w:tcBorders>
          </w:tcPr>
          <w:p w14:paraId="4E3FF24E" w14:textId="77777777" w:rsidR="001F2A9E" w:rsidRPr="006338E8" w:rsidRDefault="001F2A9E" w:rsidP="00054D8D">
            <w:pPr>
              <w:rPr>
                <w:rFonts w:asciiTheme="minorHAnsi" w:hAnsiTheme="minorHAnsi" w:cstheme="minorHAnsi"/>
                <w:b/>
                <w:sz w:val="22"/>
                <w:szCs w:val="22"/>
              </w:rPr>
            </w:pPr>
          </w:p>
        </w:tc>
        <w:tc>
          <w:tcPr>
            <w:tcW w:w="2682" w:type="dxa"/>
            <w:tcBorders>
              <w:top w:val="single" w:sz="4" w:space="0" w:color="auto"/>
              <w:left w:val="single" w:sz="4" w:space="0" w:color="auto"/>
              <w:bottom w:val="single" w:sz="4" w:space="0" w:color="auto"/>
              <w:right w:val="single" w:sz="4" w:space="0" w:color="auto"/>
            </w:tcBorders>
            <w:shd w:val="clear" w:color="auto" w:fill="D8DFDE"/>
            <w:hideMark/>
          </w:tcPr>
          <w:p w14:paraId="063F7EE5" w14:textId="77777777" w:rsidR="001F2A9E" w:rsidRPr="006338E8" w:rsidRDefault="001F2A9E" w:rsidP="00054D8D">
            <w:pPr>
              <w:pStyle w:val="TableHeading"/>
              <w:rPr>
                <w:rFonts w:asciiTheme="minorHAnsi" w:hAnsiTheme="minorHAnsi" w:cstheme="minorHAnsi"/>
                <w:b/>
                <w:sz w:val="22"/>
                <w:szCs w:val="22"/>
              </w:rPr>
            </w:pPr>
            <w:r w:rsidRPr="006338E8">
              <w:rPr>
                <w:rFonts w:asciiTheme="minorHAnsi" w:hAnsiTheme="minorHAnsi" w:cstheme="minorHAnsi"/>
                <w:b/>
                <w:sz w:val="22"/>
                <w:szCs w:val="22"/>
              </w:rPr>
              <w:t>Role/class</w:t>
            </w:r>
          </w:p>
        </w:tc>
        <w:tc>
          <w:tcPr>
            <w:tcW w:w="4362" w:type="dxa"/>
            <w:tcBorders>
              <w:top w:val="single" w:sz="4" w:space="0" w:color="auto"/>
              <w:left w:val="single" w:sz="4" w:space="0" w:color="auto"/>
              <w:bottom w:val="single" w:sz="4" w:space="0" w:color="auto"/>
              <w:right w:val="single" w:sz="4" w:space="0" w:color="auto"/>
            </w:tcBorders>
          </w:tcPr>
          <w:p w14:paraId="4CF3C187" w14:textId="77777777" w:rsidR="001F2A9E" w:rsidRPr="006338E8" w:rsidRDefault="001F2A9E" w:rsidP="00054D8D">
            <w:pPr>
              <w:rPr>
                <w:rFonts w:asciiTheme="minorHAnsi" w:hAnsiTheme="minorHAnsi" w:cstheme="minorHAnsi"/>
                <w:b/>
                <w:sz w:val="22"/>
                <w:szCs w:val="22"/>
              </w:rPr>
            </w:pPr>
          </w:p>
        </w:tc>
      </w:tr>
      <w:tr w:rsidR="001F2A9E" w:rsidRPr="006338E8" w14:paraId="2B40301A" w14:textId="77777777" w:rsidTr="00054D8D">
        <w:tc>
          <w:tcPr>
            <w:tcW w:w="4231" w:type="dxa"/>
            <w:tcBorders>
              <w:top w:val="single" w:sz="4" w:space="0" w:color="auto"/>
              <w:left w:val="single" w:sz="4" w:space="0" w:color="auto"/>
              <w:bottom w:val="single" w:sz="4" w:space="0" w:color="auto"/>
              <w:right w:val="single" w:sz="4" w:space="0" w:color="auto"/>
            </w:tcBorders>
            <w:shd w:val="clear" w:color="auto" w:fill="D8DFDE"/>
            <w:hideMark/>
          </w:tcPr>
          <w:p w14:paraId="3CE5757A" w14:textId="77777777" w:rsidR="001F2A9E" w:rsidRPr="006338E8" w:rsidRDefault="001F2A9E" w:rsidP="00054D8D">
            <w:pPr>
              <w:rPr>
                <w:rFonts w:asciiTheme="minorHAnsi" w:hAnsiTheme="minorHAnsi" w:cstheme="minorHAnsi"/>
                <w:sz w:val="22"/>
                <w:szCs w:val="22"/>
              </w:rPr>
            </w:pPr>
            <w:r w:rsidRPr="006338E8">
              <w:rPr>
                <w:rFonts w:asciiTheme="minorHAnsi" w:hAnsiTheme="minorHAnsi" w:cstheme="minorHAnsi"/>
                <w:b/>
                <w:sz w:val="22"/>
                <w:szCs w:val="22"/>
              </w:rPr>
              <w:t>Date and time of incident</w:t>
            </w:r>
          </w:p>
        </w:tc>
        <w:tc>
          <w:tcPr>
            <w:tcW w:w="3519" w:type="dxa"/>
            <w:tcBorders>
              <w:top w:val="single" w:sz="4" w:space="0" w:color="auto"/>
              <w:left w:val="single" w:sz="4" w:space="0" w:color="auto"/>
              <w:bottom w:val="single" w:sz="4" w:space="0" w:color="auto"/>
              <w:right w:val="single" w:sz="4" w:space="0" w:color="auto"/>
            </w:tcBorders>
          </w:tcPr>
          <w:p w14:paraId="49D89034" w14:textId="77777777" w:rsidR="001F2A9E" w:rsidRPr="006338E8" w:rsidRDefault="001F2A9E" w:rsidP="00054D8D">
            <w:pPr>
              <w:rPr>
                <w:rFonts w:asciiTheme="minorHAnsi" w:hAnsiTheme="minorHAnsi" w:cstheme="minorHAnsi"/>
                <w:sz w:val="22"/>
                <w:szCs w:val="22"/>
              </w:rPr>
            </w:pPr>
          </w:p>
        </w:tc>
        <w:tc>
          <w:tcPr>
            <w:tcW w:w="2682" w:type="dxa"/>
            <w:tcBorders>
              <w:top w:val="single" w:sz="4" w:space="0" w:color="auto"/>
              <w:left w:val="single" w:sz="4" w:space="0" w:color="auto"/>
              <w:bottom w:val="single" w:sz="4" w:space="0" w:color="auto"/>
              <w:right w:val="single" w:sz="4" w:space="0" w:color="auto"/>
            </w:tcBorders>
            <w:shd w:val="clear" w:color="auto" w:fill="D8DFDE"/>
            <w:hideMark/>
          </w:tcPr>
          <w:p w14:paraId="1420EE4A" w14:textId="77777777" w:rsidR="001F2A9E" w:rsidRPr="006338E8" w:rsidRDefault="001F2A9E" w:rsidP="00054D8D">
            <w:pPr>
              <w:pStyle w:val="TableHeading"/>
              <w:rPr>
                <w:rFonts w:asciiTheme="minorHAnsi" w:hAnsiTheme="minorHAnsi" w:cstheme="minorHAnsi"/>
                <w:b/>
                <w:sz w:val="22"/>
                <w:szCs w:val="22"/>
              </w:rPr>
            </w:pPr>
            <w:r w:rsidRPr="006338E8">
              <w:rPr>
                <w:rFonts w:asciiTheme="minorHAnsi" w:hAnsiTheme="minorHAnsi" w:cstheme="minorHAnsi"/>
                <w:b/>
                <w:sz w:val="22"/>
                <w:szCs w:val="22"/>
              </w:rPr>
              <w:t>Location of incident</w:t>
            </w:r>
          </w:p>
        </w:tc>
        <w:tc>
          <w:tcPr>
            <w:tcW w:w="4362" w:type="dxa"/>
            <w:tcBorders>
              <w:top w:val="single" w:sz="4" w:space="0" w:color="auto"/>
              <w:left w:val="single" w:sz="4" w:space="0" w:color="auto"/>
              <w:bottom w:val="single" w:sz="4" w:space="0" w:color="auto"/>
              <w:right w:val="single" w:sz="4" w:space="0" w:color="auto"/>
            </w:tcBorders>
          </w:tcPr>
          <w:p w14:paraId="4E6246BA" w14:textId="77777777" w:rsidR="001F2A9E" w:rsidRPr="006338E8" w:rsidRDefault="001F2A9E" w:rsidP="00054D8D">
            <w:pPr>
              <w:rPr>
                <w:rFonts w:asciiTheme="minorHAnsi" w:hAnsiTheme="minorHAnsi" w:cstheme="minorHAnsi"/>
                <w:sz w:val="22"/>
                <w:szCs w:val="22"/>
              </w:rPr>
            </w:pPr>
          </w:p>
        </w:tc>
      </w:tr>
      <w:tr w:rsidR="001F2A9E" w:rsidRPr="006338E8" w14:paraId="148AFEA3" w14:textId="77777777" w:rsidTr="00054D8D">
        <w:trPr>
          <w:trHeight w:val="411"/>
        </w:trPr>
        <w:tc>
          <w:tcPr>
            <w:tcW w:w="14794" w:type="dxa"/>
            <w:gridSpan w:val="4"/>
            <w:tcBorders>
              <w:top w:val="single" w:sz="4" w:space="0" w:color="auto"/>
              <w:left w:val="single" w:sz="4" w:space="0" w:color="auto"/>
              <w:bottom w:val="single" w:sz="4" w:space="0" w:color="auto"/>
              <w:right w:val="single" w:sz="4" w:space="0" w:color="auto"/>
            </w:tcBorders>
            <w:shd w:val="clear" w:color="auto" w:fill="D8DFDE"/>
            <w:hideMark/>
          </w:tcPr>
          <w:p w14:paraId="588229D0" w14:textId="77777777" w:rsidR="001F2A9E" w:rsidRPr="006338E8" w:rsidRDefault="001F2A9E" w:rsidP="00054D8D">
            <w:pPr>
              <w:pStyle w:val="TableHeading"/>
              <w:rPr>
                <w:rFonts w:asciiTheme="minorHAnsi" w:hAnsiTheme="minorHAnsi" w:cstheme="minorHAnsi"/>
                <w:sz w:val="22"/>
                <w:szCs w:val="22"/>
              </w:rPr>
            </w:pPr>
            <w:r w:rsidRPr="006338E8">
              <w:rPr>
                <w:rFonts w:asciiTheme="minorHAnsi" w:hAnsiTheme="minorHAnsi" w:cstheme="minorHAnsi"/>
                <w:b/>
                <w:sz w:val="22"/>
                <w:szCs w:val="22"/>
              </w:rPr>
              <w:t>Incident details</w:t>
            </w:r>
          </w:p>
        </w:tc>
      </w:tr>
      <w:tr w:rsidR="001F2A9E" w:rsidRPr="006338E8" w14:paraId="4565DE5C" w14:textId="77777777" w:rsidTr="00033A93">
        <w:trPr>
          <w:trHeight w:val="1274"/>
        </w:trPr>
        <w:tc>
          <w:tcPr>
            <w:tcW w:w="14794" w:type="dxa"/>
            <w:gridSpan w:val="4"/>
            <w:tcBorders>
              <w:top w:val="single" w:sz="4" w:space="0" w:color="auto"/>
              <w:left w:val="single" w:sz="4" w:space="0" w:color="auto"/>
              <w:bottom w:val="single" w:sz="4" w:space="0" w:color="auto"/>
              <w:right w:val="single" w:sz="4" w:space="0" w:color="auto"/>
            </w:tcBorders>
          </w:tcPr>
          <w:p w14:paraId="3357602C" w14:textId="77777777" w:rsidR="001F2A9E" w:rsidRPr="006338E8" w:rsidRDefault="001F2A9E" w:rsidP="00054D8D">
            <w:pPr>
              <w:pStyle w:val="Tablebodycopy"/>
              <w:rPr>
                <w:rFonts w:asciiTheme="minorHAnsi" w:hAnsiTheme="minorHAnsi" w:cstheme="minorHAnsi"/>
                <w:sz w:val="22"/>
                <w:szCs w:val="22"/>
              </w:rPr>
            </w:pPr>
            <w:r w:rsidRPr="006338E8">
              <w:rPr>
                <w:rFonts w:asciiTheme="minorHAnsi" w:hAnsiTheme="minorHAnsi" w:cstheme="minorHAnsi"/>
                <w:sz w:val="22"/>
                <w:szCs w:val="22"/>
                <w:highlight w:val="yellow"/>
              </w:rPr>
              <w:t>Describe in detail what happened, how it happened and what injuries the person incurred</w:t>
            </w:r>
          </w:p>
          <w:p w14:paraId="35BEA367" w14:textId="77777777" w:rsidR="001F2A9E" w:rsidRDefault="001F2A9E" w:rsidP="00054D8D">
            <w:pPr>
              <w:rPr>
                <w:rFonts w:asciiTheme="minorHAnsi" w:hAnsiTheme="minorHAnsi" w:cstheme="minorHAnsi"/>
                <w:sz w:val="22"/>
                <w:szCs w:val="22"/>
              </w:rPr>
            </w:pPr>
          </w:p>
          <w:p w14:paraId="31D9DC73" w14:textId="77777777" w:rsidR="001F2A9E" w:rsidRDefault="001F2A9E" w:rsidP="00054D8D">
            <w:pPr>
              <w:rPr>
                <w:rFonts w:asciiTheme="minorHAnsi" w:hAnsiTheme="minorHAnsi" w:cstheme="minorHAnsi"/>
                <w:sz w:val="22"/>
                <w:szCs w:val="22"/>
              </w:rPr>
            </w:pPr>
          </w:p>
          <w:p w14:paraId="072C0FCE" w14:textId="77777777" w:rsidR="001F2A9E" w:rsidRDefault="001F2A9E" w:rsidP="00054D8D">
            <w:pPr>
              <w:rPr>
                <w:rFonts w:asciiTheme="minorHAnsi" w:hAnsiTheme="minorHAnsi" w:cstheme="minorHAnsi"/>
                <w:sz w:val="22"/>
                <w:szCs w:val="22"/>
              </w:rPr>
            </w:pPr>
          </w:p>
          <w:p w14:paraId="4B046294" w14:textId="77777777" w:rsidR="001F2A9E" w:rsidRDefault="001F2A9E" w:rsidP="00054D8D">
            <w:pPr>
              <w:rPr>
                <w:rFonts w:asciiTheme="minorHAnsi" w:hAnsiTheme="minorHAnsi" w:cstheme="minorHAnsi"/>
                <w:sz w:val="22"/>
                <w:szCs w:val="22"/>
              </w:rPr>
            </w:pPr>
          </w:p>
          <w:p w14:paraId="3A11513A" w14:textId="406703AA" w:rsidR="001F2A9E" w:rsidRPr="006338E8" w:rsidRDefault="001F2A9E" w:rsidP="00054D8D">
            <w:pPr>
              <w:rPr>
                <w:rFonts w:asciiTheme="minorHAnsi" w:hAnsiTheme="minorHAnsi" w:cstheme="minorHAnsi"/>
                <w:sz w:val="22"/>
                <w:szCs w:val="22"/>
              </w:rPr>
            </w:pPr>
          </w:p>
        </w:tc>
      </w:tr>
      <w:tr w:rsidR="001F2A9E" w:rsidRPr="006338E8" w14:paraId="3AF72B1A" w14:textId="77777777" w:rsidTr="00054D8D">
        <w:tc>
          <w:tcPr>
            <w:tcW w:w="14794" w:type="dxa"/>
            <w:gridSpan w:val="4"/>
            <w:tcBorders>
              <w:top w:val="single" w:sz="4" w:space="0" w:color="auto"/>
              <w:left w:val="single" w:sz="4" w:space="0" w:color="auto"/>
              <w:bottom w:val="single" w:sz="4" w:space="0" w:color="auto"/>
              <w:right w:val="single" w:sz="4" w:space="0" w:color="auto"/>
            </w:tcBorders>
            <w:shd w:val="clear" w:color="auto" w:fill="D8DFDE"/>
            <w:hideMark/>
          </w:tcPr>
          <w:p w14:paraId="7010436A" w14:textId="77777777" w:rsidR="001F2A9E" w:rsidRPr="006338E8" w:rsidRDefault="001F2A9E" w:rsidP="00054D8D">
            <w:pPr>
              <w:pStyle w:val="TableHeading"/>
              <w:rPr>
                <w:rFonts w:asciiTheme="minorHAnsi" w:hAnsiTheme="minorHAnsi" w:cstheme="minorHAnsi"/>
                <w:sz w:val="22"/>
                <w:szCs w:val="22"/>
              </w:rPr>
            </w:pPr>
            <w:r w:rsidRPr="006338E8">
              <w:rPr>
                <w:rFonts w:asciiTheme="minorHAnsi" w:hAnsiTheme="minorHAnsi" w:cstheme="minorHAnsi"/>
                <w:b/>
                <w:sz w:val="22"/>
                <w:szCs w:val="22"/>
              </w:rPr>
              <w:t>Action taken</w:t>
            </w:r>
          </w:p>
        </w:tc>
      </w:tr>
      <w:tr w:rsidR="001F2A9E" w:rsidRPr="006338E8" w14:paraId="37F8749E" w14:textId="77777777" w:rsidTr="00722602">
        <w:trPr>
          <w:trHeight w:val="2459"/>
        </w:trPr>
        <w:tc>
          <w:tcPr>
            <w:tcW w:w="14794" w:type="dxa"/>
            <w:gridSpan w:val="4"/>
            <w:tcBorders>
              <w:top w:val="single" w:sz="4" w:space="0" w:color="auto"/>
              <w:left w:val="single" w:sz="4" w:space="0" w:color="auto"/>
              <w:bottom w:val="single" w:sz="4" w:space="0" w:color="auto"/>
              <w:right w:val="single" w:sz="4" w:space="0" w:color="auto"/>
            </w:tcBorders>
          </w:tcPr>
          <w:p w14:paraId="373D4602" w14:textId="77777777" w:rsidR="001F2A9E" w:rsidRPr="006338E8" w:rsidRDefault="001F2A9E" w:rsidP="00054D8D">
            <w:pPr>
              <w:pStyle w:val="Tablebodycopy"/>
              <w:rPr>
                <w:rFonts w:asciiTheme="minorHAnsi" w:hAnsiTheme="minorHAnsi" w:cstheme="minorHAnsi"/>
                <w:sz w:val="22"/>
                <w:szCs w:val="22"/>
              </w:rPr>
            </w:pPr>
            <w:r w:rsidRPr="006338E8">
              <w:rPr>
                <w:rFonts w:asciiTheme="minorHAnsi" w:hAnsiTheme="minorHAnsi" w:cstheme="minorHAnsi"/>
                <w:sz w:val="22"/>
                <w:szCs w:val="22"/>
                <w:highlight w:val="yellow"/>
              </w:rPr>
              <w:t>Describe the steps taken in response to the incident, including any first aid treatment, and what happened to the injured person immediately afterwards</w:t>
            </w:r>
          </w:p>
          <w:p w14:paraId="44B39218" w14:textId="77777777" w:rsidR="001F2A9E" w:rsidRPr="006338E8" w:rsidRDefault="001F2A9E" w:rsidP="00054D8D">
            <w:pPr>
              <w:pStyle w:val="Tablebodycopy"/>
              <w:rPr>
                <w:rFonts w:asciiTheme="minorHAnsi" w:hAnsiTheme="minorHAnsi" w:cstheme="minorHAnsi"/>
                <w:sz w:val="22"/>
                <w:szCs w:val="22"/>
              </w:rPr>
            </w:pPr>
          </w:p>
        </w:tc>
      </w:tr>
      <w:tr w:rsidR="001F2A9E" w:rsidRPr="006338E8" w14:paraId="4C6D13BE" w14:textId="77777777" w:rsidTr="00054D8D">
        <w:tc>
          <w:tcPr>
            <w:tcW w:w="14794" w:type="dxa"/>
            <w:gridSpan w:val="4"/>
            <w:tcBorders>
              <w:top w:val="single" w:sz="4" w:space="0" w:color="auto"/>
              <w:left w:val="single" w:sz="4" w:space="0" w:color="auto"/>
              <w:bottom w:val="single" w:sz="4" w:space="0" w:color="auto"/>
              <w:right w:val="single" w:sz="4" w:space="0" w:color="auto"/>
            </w:tcBorders>
            <w:shd w:val="clear" w:color="auto" w:fill="D8DFDE"/>
            <w:hideMark/>
          </w:tcPr>
          <w:p w14:paraId="519E9954" w14:textId="77777777" w:rsidR="001F2A9E" w:rsidRPr="006338E8" w:rsidRDefault="001F2A9E" w:rsidP="00054D8D">
            <w:pPr>
              <w:pStyle w:val="TableHeading"/>
              <w:rPr>
                <w:rFonts w:asciiTheme="minorHAnsi" w:hAnsiTheme="minorHAnsi" w:cstheme="minorHAnsi"/>
                <w:sz w:val="22"/>
                <w:szCs w:val="22"/>
              </w:rPr>
            </w:pPr>
            <w:r w:rsidRPr="006338E8">
              <w:rPr>
                <w:rFonts w:asciiTheme="minorHAnsi" w:hAnsiTheme="minorHAnsi" w:cstheme="minorHAnsi"/>
                <w:b/>
                <w:sz w:val="22"/>
                <w:szCs w:val="22"/>
              </w:rPr>
              <w:t>Follow-up action required</w:t>
            </w:r>
          </w:p>
        </w:tc>
      </w:tr>
      <w:tr w:rsidR="001F2A9E" w:rsidRPr="006338E8" w14:paraId="27BA954F" w14:textId="77777777" w:rsidTr="00033A93">
        <w:trPr>
          <w:trHeight w:val="2959"/>
        </w:trPr>
        <w:tc>
          <w:tcPr>
            <w:tcW w:w="14794" w:type="dxa"/>
            <w:gridSpan w:val="4"/>
            <w:tcBorders>
              <w:top w:val="single" w:sz="4" w:space="0" w:color="auto"/>
              <w:left w:val="single" w:sz="4" w:space="0" w:color="auto"/>
              <w:bottom w:val="single" w:sz="4" w:space="0" w:color="auto"/>
              <w:right w:val="single" w:sz="4" w:space="0" w:color="auto"/>
            </w:tcBorders>
          </w:tcPr>
          <w:p w14:paraId="0F9B2CE7" w14:textId="543D4B06" w:rsidR="001F2A9E" w:rsidRPr="006338E8" w:rsidRDefault="001F2A9E" w:rsidP="00054D8D">
            <w:pPr>
              <w:pStyle w:val="Tablebodycopy"/>
              <w:rPr>
                <w:rFonts w:asciiTheme="minorHAnsi" w:hAnsiTheme="minorHAnsi" w:cstheme="minorHAnsi"/>
                <w:sz w:val="22"/>
                <w:szCs w:val="22"/>
              </w:rPr>
            </w:pPr>
            <w:r w:rsidRPr="006338E8">
              <w:rPr>
                <w:rFonts w:asciiTheme="minorHAnsi" w:hAnsiTheme="minorHAnsi" w:cstheme="minorHAnsi"/>
                <w:sz w:val="22"/>
                <w:szCs w:val="22"/>
                <w:highlight w:val="yellow"/>
              </w:rPr>
              <w:t xml:space="preserve">Outline what steps the </w:t>
            </w:r>
            <w:r w:rsidR="009370C8">
              <w:rPr>
                <w:rFonts w:asciiTheme="minorHAnsi" w:hAnsiTheme="minorHAnsi" w:cstheme="minorHAnsi"/>
                <w:sz w:val="22"/>
                <w:szCs w:val="22"/>
                <w:highlight w:val="yellow"/>
              </w:rPr>
              <w:t>school/college</w:t>
            </w:r>
            <w:r w:rsidRPr="006338E8">
              <w:rPr>
                <w:rFonts w:asciiTheme="minorHAnsi" w:hAnsiTheme="minorHAnsi" w:cstheme="minorHAnsi"/>
                <w:sz w:val="22"/>
                <w:szCs w:val="22"/>
                <w:highlight w:val="yellow"/>
              </w:rPr>
              <w:t xml:space="preserve"> will take to check on the injured person, and what it will do to reduce the risk of the incident happening again</w:t>
            </w:r>
          </w:p>
          <w:p w14:paraId="4F165B54" w14:textId="77777777" w:rsidR="001F2A9E" w:rsidRPr="006338E8" w:rsidRDefault="001F2A9E" w:rsidP="00054D8D">
            <w:pPr>
              <w:rPr>
                <w:rFonts w:asciiTheme="minorHAnsi" w:hAnsiTheme="minorHAnsi" w:cstheme="minorHAnsi"/>
                <w:sz w:val="22"/>
                <w:szCs w:val="22"/>
              </w:rPr>
            </w:pPr>
          </w:p>
        </w:tc>
      </w:tr>
      <w:tr w:rsidR="001F2A9E" w:rsidRPr="006338E8" w14:paraId="52A99BCA" w14:textId="77777777" w:rsidTr="00054D8D">
        <w:tc>
          <w:tcPr>
            <w:tcW w:w="4231" w:type="dxa"/>
            <w:tcBorders>
              <w:top w:val="single" w:sz="4" w:space="0" w:color="auto"/>
              <w:left w:val="single" w:sz="4" w:space="0" w:color="auto"/>
              <w:bottom w:val="single" w:sz="4" w:space="0" w:color="auto"/>
              <w:right w:val="single" w:sz="4" w:space="0" w:color="auto"/>
            </w:tcBorders>
            <w:shd w:val="clear" w:color="auto" w:fill="D8DFDE"/>
            <w:hideMark/>
          </w:tcPr>
          <w:p w14:paraId="3BFED1D7" w14:textId="77777777" w:rsidR="001F2A9E" w:rsidRPr="006338E8" w:rsidRDefault="001F2A9E" w:rsidP="00054D8D">
            <w:pPr>
              <w:pStyle w:val="TableHeading"/>
              <w:rPr>
                <w:rFonts w:asciiTheme="minorHAnsi" w:hAnsiTheme="minorHAnsi" w:cstheme="minorHAnsi"/>
                <w:b/>
                <w:sz w:val="22"/>
                <w:szCs w:val="22"/>
              </w:rPr>
            </w:pPr>
            <w:r w:rsidRPr="006338E8">
              <w:rPr>
                <w:rFonts w:asciiTheme="minorHAnsi" w:hAnsiTheme="minorHAnsi" w:cstheme="minorHAnsi"/>
                <w:b/>
                <w:sz w:val="22"/>
                <w:szCs w:val="22"/>
              </w:rPr>
              <w:t>Name of person attending the incident</w:t>
            </w:r>
          </w:p>
        </w:tc>
        <w:tc>
          <w:tcPr>
            <w:tcW w:w="10563" w:type="dxa"/>
            <w:gridSpan w:val="3"/>
            <w:tcBorders>
              <w:top w:val="single" w:sz="4" w:space="0" w:color="auto"/>
              <w:left w:val="single" w:sz="4" w:space="0" w:color="auto"/>
              <w:bottom w:val="single" w:sz="4" w:space="0" w:color="auto"/>
              <w:right w:val="single" w:sz="4" w:space="0" w:color="auto"/>
            </w:tcBorders>
          </w:tcPr>
          <w:p w14:paraId="39C4EC4A" w14:textId="77777777" w:rsidR="001F2A9E" w:rsidRPr="006338E8" w:rsidRDefault="001F2A9E" w:rsidP="00054D8D">
            <w:pPr>
              <w:rPr>
                <w:rFonts w:asciiTheme="minorHAnsi" w:hAnsiTheme="minorHAnsi" w:cstheme="minorHAnsi"/>
                <w:sz w:val="22"/>
                <w:szCs w:val="22"/>
              </w:rPr>
            </w:pPr>
          </w:p>
        </w:tc>
      </w:tr>
      <w:tr w:rsidR="001F2A9E" w:rsidRPr="006338E8" w14:paraId="73BFA76A" w14:textId="77777777" w:rsidTr="00054D8D">
        <w:tc>
          <w:tcPr>
            <w:tcW w:w="4231" w:type="dxa"/>
            <w:tcBorders>
              <w:top w:val="single" w:sz="4" w:space="0" w:color="auto"/>
              <w:left w:val="single" w:sz="4" w:space="0" w:color="auto"/>
              <w:bottom w:val="single" w:sz="4" w:space="0" w:color="auto"/>
              <w:right w:val="single" w:sz="4" w:space="0" w:color="auto"/>
            </w:tcBorders>
            <w:shd w:val="clear" w:color="auto" w:fill="D8DFDE"/>
            <w:hideMark/>
          </w:tcPr>
          <w:p w14:paraId="4FCA641B" w14:textId="77777777" w:rsidR="001F2A9E" w:rsidRPr="006338E8" w:rsidRDefault="001F2A9E" w:rsidP="00054D8D">
            <w:pPr>
              <w:pStyle w:val="TableHeading"/>
              <w:rPr>
                <w:rFonts w:asciiTheme="minorHAnsi" w:hAnsiTheme="minorHAnsi" w:cstheme="minorHAnsi"/>
                <w:b/>
                <w:sz w:val="22"/>
                <w:szCs w:val="22"/>
              </w:rPr>
            </w:pPr>
            <w:r w:rsidRPr="006338E8">
              <w:rPr>
                <w:rFonts w:asciiTheme="minorHAnsi" w:hAnsiTheme="minorHAnsi" w:cstheme="minorHAnsi"/>
                <w:b/>
                <w:sz w:val="22"/>
                <w:szCs w:val="22"/>
              </w:rPr>
              <w:t>Signature</w:t>
            </w:r>
          </w:p>
        </w:tc>
        <w:tc>
          <w:tcPr>
            <w:tcW w:w="3519" w:type="dxa"/>
            <w:tcBorders>
              <w:top w:val="single" w:sz="4" w:space="0" w:color="auto"/>
              <w:left w:val="single" w:sz="4" w:space="0" w:color="auto"/>
              <w:bottom w:val="single" w:sz="4" w:space="0" w:color="auto"/>
              <w:right w:val="single" w:sz="4" w:space="0" w:color="auto"/>
            </w:tcBorders>
          </w:tcPr>
          <w:p w14:paraId="226F43D7" w14:textId="77777777" w:rsidR="001F2A9E" w:rsidRPr="006338E8" w:rsidRDefault="001F2A9E" w:rsidP="00054D8D">
            <w:pPr>
              <w:rPr>
                <w:rFonts w:asciiTheme="minorHAnsi" w:hAnsiTheme="minorHAnsi" w:cstheme="minorHAnsi"/>
                <w:sz w:val="22"/>
                <w:szCs w:val="22"/>
              </w:rPr>
            </w:pPr>
          </w:p>
        </w:tc>
        <w:tc>
          <w:tcPr>
            <w:tcW w:w="2682" w:type="dxa"/>
            <w:tcBorders>
              <w:top w:val="single" w:sz="4" w:space="0" w:color="auto"/>
              <w:left w:val="single" w:sz="4" w:space="0" w:color="auto"/>
              <w:bottom w:val="single" w:sz="4" w:space="0" w:color="auto"/>
              <w:right w:val="single" w:sz="4" w:space="0" w:color="auto"/>
            </w:tcBorders>
            <w:shd w:val="clear" w:color="auto" w:fill="D8DFDE"/>
            <w:hideMark/>
          </w:tcPr>
          <w:p w14:paraId="218A5564" w14:textId="77777777" w:rsidR="001F2A9E" w:rsidRPr="006338E8" w:rsidRDefault="001F2A9E" w:rsidP="00054D8D">
            <w:pPr>
              <w:pStyle w:val="TableHeading"/>
              <w:rPr>
                <w:rFonts w:asciiTheme="minorHAnsi" w:hAnsiTheme="minorHAnsi" w:cstheme="minorHAnsi"/>
                <w:b/>
                <w:sz w:val="22"/>
                <w:szCs w:val="22"/>
              </w:rPr>
            </w:pPr>
            <w:r w:rsidRPr="006338E8">
              <w:rPr>
                <w:rFonts w:asciiTheme="minorHAnsi" w:hAnsiTheme="minorHAnsi" w:cstheme="minorHAnsi"/>
                <w:b/>
                <w:sz w:val="22"/>
                <w:szCs w:val="22"/>
              </w:rPr>
              <w:t>Date</w:t>
            </w:r>
          </w:p>
        </w:tc>
        <w:tc>
          <w:tcPr>
            <w:tcW w:w="4362" w:type="dxa"/>
            <w:tcBorders>
              <w:top w:val="single" w:sz="4" w:space="0" w:color="auto"/>
              <w:left w:val="single" w:sz="4" w:space="0" w:color="auto"/>
              <w:bottom w:val="single" w:sz="4" w:space="0" w:color="auto"/>
              <w:right w:val="single" w:sz="4" w:space="0" w:color="auto"/>
            </w:tcBorders>
          </w:tcPr>
          <w:p w14:paraId="52FA9F57" w14:textId="77777777" w:rsidR="001F2A9E" w:rsidRPr="006338E8" w:rsidRDefault="001F2A9E" w:rsidP="00054D8D">
            <w:pPr>
              <w:rPr>
                <w:rFonts w:asciiTheme="minorHAnsi" w:hAnsiTheme="minorHAnsi" w:cstheme="minorHAnsi"/>
                <w:sz w:val="22"/>
                <w:szCs w:val="22"/>
              </w:rPr>
            </w:pPr>
          </w:p>
        </w:tc>
      </w:tr>
    </w:tbl>
    <w:p w14:paraId="2DCCD1B5" w14:textId="0BD29A71" w:rsidR="001F2A9E" w:rsidRDefault="001F2A9E"/>
    <w:p w14:paraId="2A0F8FE7" w14:textId="32339AE7" w:rsidR="001F2A9E" w:rsidRPr="005E396D" w:rsidRDefault="00033A93" w:rsidP="005E396D">
      <w:pPr>
        <w:spacing w:before="0" w:after="160" w:line="259" w:lineRule="auto"/>
        <w:rPr>
          <w:rFonts w:asciiTheme="minorHAnsi" w:hAnsiTheme="minorHAnsi" w:cstheme="minorHAnsi"/>
          <w:b/>
          <w:sz w:val="22"/>
          <w:szCs w:val="22"/>
        </w:rPr>
      </w:pPr>
      <w:bookmarkStart w:id="41" w:name="_Toc97726527"/>
      <w:bookmarkStart w:id="42" w:name="_Toc133333479"/>
      <w:r>
        <w:rPr>
          <w:rFonts w:asciiTheme="minorHAnsi" w:hAnsiTheme="minorHAnsi" w:cstheme="minorHAnsi"/>
          <w:szCs w:val="22"/>
        </w:rPr>
        <w:br w:type="page"/>
      </w:r>
      <w:r w:rsidR="00B0135B" w:rsidRPr="00722602" w:rsidDel="00B0135B">
        <w:rPr>
          <w:rFonts w:asciiTheme="minorHAnsi" w:hAnsiTheme="minorHAnsi" w:cstheme="minorHAnsi"/>
          <w:b/>
          <w:sz w:val="24"/>
          <w:szCs w:val="22"/>
        </w:rPr>
        <w:lastRenderedPageBreak/>
        <w:t xml:space="preserve"> </w:t>
      </w:r>
      <w:bookmarkStart w:id="43" w:name="_Toc133333480"/>
      <w:bookmarkEnd w:id="41"/>
      <w:bookmarkEnd w:id="42"/>
      <w:r w:rsidR="005E396D" w:rsidRPr="005E396D">
        <w:rPr>
          <w:rFonts w:asciiTheme="minorHAnsi" w:hAnsiTheme="minorHAnsi" w:cstheme="minorHAnsi"/>
          <w:b/>
          <w:sz w:val="22"/>
          <w:szCs w:val="22"/>
        </w:rPr>
        <w:t>Appe</w:t>
      </w:r>
      <w:r w:rsidR="001F2A9E" w:rsidRPr="005E396D">
        <w:rPr>
          <w:rFonts w:asciiTheme="minorHAnsi" w:hAnsiTheme="minorHAnsi" w:cstheme="minorHAnsi"/>
          <w:b/>
          <w:sz w:val="22"/>
          <w:szCs w:val="22"/>
        </w:rPr>
        <w:t xml:space="preserve">ndix </w:t>
      </w:r>
      <w:r w:rsidR="00B0135B" w:rsidRPr="005E396D">
        <w:rPr>
          <w:rFonts w:asciiTheme="minorHAnsi" w:hAnsiTheme="minorHAnsi" w:cstheme="minorHAnsi"/>
          <w:b/>
          <w:sz w:val="22"/>
          <w:szCs w:val="22"/>
        </w:rPr>
        <w:t>2</w:t>
      </w:r>
      <w:r w:rsidR="001F2A9E" w:rsidRPr="005E396D">
        <w:rPr>
          <w:rFonts w:asciiTheme="minorHAnsi" w:hAnsiTheme="minorHAnsi" w:cstheme="minorHAnsi"/>
          <w:b/>
          <w:sz w:val="22"/>
          <w:szCs w:val="22"/>
        </w:rPr>
        <w:t>. Recommended absence period for preventing the spread of infection</w:t>
      </w:r>
      <w:bookmarkEnd w:id="43"/>
    </w:p>
    <w:p w14:paraId="40811818" w14:textId="77777777" w:rsidR="001F2A9E" w:rsidRDefault="001F2A9E" w:rsidP="001F2A9E">
      <w:pPr>
        <w:pStyle w:val="1bodycopy10pt"/>
        <w:rPr>
          <w:rFonts w:asciiTheme="minorHAnsi" w:hAnsiTheme="minorHAnsi" w:cstheme="minorHAnsi"/>
          <w:sz w:val="22"/>
          <w:szCs w:val="22"/>
          <w:lang w:val="en-GB"/>
        </w:rPr>
      </w:pPr>
    </w:p>
    <w:p w14:paraId="32105A20" w14:textId="1D6EE4AE" w:rsidR="001F2A9E" w:rsidRPr="006338E8" w:rsidRDefault="001F2A9E" w:rsidP="001F2A9E">
      <w:pPr>
        <w:pStyle w:val="1bodycopy10pt"/>
        <w:rPr>
          <w:rFonts w:asciiTheme="minorHAnsi" w:hAnsiTheme="minorHAnsi" w:cstheme="minorHAnsi"/>
          <w:sz w:val="22"/>
          <w:szCs w:val="22"/>
          <w:lang w:val="en-GB"/>
        </w:rPr>
      </w:pPr>
      <w:r w:rsidRPr="006338E8">
        <w:rPr>
          <w:rFonts w:asciiTheme="minorHAnsi" w:hAnsiTheme="minorHAnsi" w:cstheme="minorHAnsi"/>
          <w:sz w:val="22"/>
          <w:szCs w:val="22"/>
          <w:lang w:val="en-GB"/>
        </w:rPr>
        <w:t xml:space="preserve">This list of recommended absence periods for preventing the spread of infection is taken from non-statutory guidance for </w:t>
      </w:r>
      <w:r w:rsidR="009370C8">
        <w:rPr>
          <w:rFonts w:asciiTheme="minorHAnsi" w:hAnsiTheme="minorHAnsi" w:cstheme="minorHAnsi"/>
          <w:sz w:val="22"/>
          <w:szCs w:val="22"/>
          <w:lang w:val="en-GB"/>
        </w:rPr>
        <w:t>school/college</w:t>
      </w:r>
      <w:r w:rsidRPr="006338E8">
        <w:rPr>
          <w:rFonts w:asciiTheme="minorHAnsi" w:hAnsiTheme="minorHAnsi" w:cstheme="minorHAnsi"/>
          <w:sz w:val="22"/>
          <w:szCs w:val="22"/>
          <w:lang w:val="en-GB"/>
        </w:rPr>
        <w:t xml:space="preserve">s and other </w:t>
      </w:r>
      <w:proofErr w:type="spellStart"/>
      <w:r w:rsidR="009370C8">
        <w:rPr>
          <w:rFonts w:asciiTheme="minorHAnsi" w:hAnsiTheme="minorHAnsi" w:cstheme="minorHAnsi"/>
          <w:sz w:val="22"/>
          <w:szCs w:val="22"/>
          <w:lang w:val="en-GB"/>
        </w:rPr>
        <w:t>learner</w:t>
      </w:r>
      <w:r w:rsidRPr="006338E8">
        <w:rPr>
          <w:rFonts w:asciiTheme="minorHAnsi" w:hAnsiTheme="minorHAnsi" w:cstheme="minorHAnsi"/>
          <w:sz w:val="22"/>
          <w:szCs w:val="22"/>
          <w:lang w:val="en-GB"/>
        </w:rPr>
        <w:t>care</w:t>
      </w:r>
      <w:proofErr w:type="spellEnd"/>
      <w:r w:rsidRPr="006338E8">
        <w:rPr>
          <w:rFonts w:asciiTheme="minorHAnsi" w:hAnsiTheme="minorHAnsi" w:cstheme="minorHAnsi"/>
          <w:sz w:val="22"/>
          <w:szCs w:val="22"/>
          <w:lang w:val="en-GB"/>
        </w:rPr>
        <w:t xml:space="preserve"> settings from the UK Health Security Agency. For each of these infections or complaints, there </w:t>
      </w:r>
      <w:hyperlink r:id="rId64" w:anchor="exclusion-table" w:history="1">
        <w:r w:rsidRPr="00EE18B8">
          <w:rPr>
            <w:rStyle w:val="Hyperlink"/>
            <w:rFonts w:asciiTheme="minorHAnsi" w:hAnsiTheme="minorHAnsi" w:cstheme="minorHAnsi"/>
            <w:sz w:val="22"/>
            <w:szCs w:val="22"/>
            <w:lang w:val="en-GB"/>
          </w:rPr>
          <w:t>is further information in the guidance on the symptoms, how it spreads and some ‘dos and don’ts’ to follow that you can check.</w:t>
        </w:r>
      </w:hyperlink>
    </w:p>
    <w:p w14:paraId="385E42DC" w14:textId="77777777" w:rsidR="001F2A9E" w:rsidRPr="006338E8" w:rsidRDefault="001F2A9E" w:rsidP="001F2A9E">
      <w:pPr>
        <w:pStyle w:val="1bodycopy10pt"/>
        <w:rPr>
          <w:rFonts w:asciiTheme="minorHAnsi" w:hAnsiTheme="minorHAnsi" w:cstheme="minorHAnsi"/>
          <w:sz w:val="22"/>
          <w:szCs w:val="22"/>
          <w:lang w:val="en-GB"/>
        </w:rPr>
      </w:pPr>
      <w:r w:rsidRPr="006338E8">
        <w:rPr>
          <w:rFonts w:asciiTheme="minorHAnsi" w:hAnsiTheme="minorHAnsi" w:cstheme="minorHAnsi"/>
          <w:sz w:val="22"/>
          <w:szCs w:val="22"/>
          <w:lang w:val="en-GB"/>
        </w:rPr>
        <w:t>In confirmed cases of infectious disease, including COVID-19, we will follow the recommended self-isolation period based on government guidance.</w:t>
      </w:r>
    </w:p>
    <w:tbl>
      <w:tblPr>
        <w:tblW w:w="5000" w:type="pct"/>
        <w:tblBorders>
          <w:top w:val="single" w:sz="18" w:space="0" w:color="BFBFBF"/>
          <w:left w:val="single" w:sz="18" w:space="0" w:color="BFBFBF"/>
          <w:bottom w:val="single" w:sz="18" w:space="0" w:color="BFBFBF"/>
          <w:right w:val="single" w:sz="18" w:space="0" w:color="BFBFBF"/>
          <w:insideH w:val="single" w:sz="18" w:space="0" w:color="BFBFBF"/>
          <w:insideV w:val="single" w:sz="18" w:space="0" w:color="BFBFBF"/>
        </w:tblBorders>
        <w:tblCellMar>
          <w:top w:w="113" w:type="dxa"/>
          <w:bottom w:w="113" w:type="dxa"/>
        </w:tblCellMar>
        <w:tblLook w:val="04A0" w:firstRow="1" w:lastRow="0" w:firstColumn="1" w:lastColumn="0" w:noHBand="0" w:noVBand="1"/>
      </w:tblPr>
      <w:tblGrid>
        <w:gridCol w:w="2234"/>
        <w:gridCol w:w="4936"/>
        <w:gridCol w:w="2452"/>
      </w:tblGrid>
      <w:tr w:rsidR="00EE18B8" w:rsidRPr="006338E8" w14:paraId="4474C12A" w14:textId="381F07C1" w:rsidTr="005E396D">
        <w:trPr>
          <w:trHeight w:val="27"/>
        </w:trPr>
        <w:tc>
          <w:tcPr>
            <w:tcW w:w="1161" w:type="pct"/>
            <w:tcBorders>
              <w:top w:val="single" w:sz="4" w:space="0" w:color="auto"/>
              <w:left w:val="single" w:sz="4" w:space="0" w:color="auto"/>
              <w:bottom w:val="single" w:sz="4" w:space="0" w:color="auto"/>
              <w:right w:val="single" w:sz="4" w:space="0" w:color="auto"/>
            </w:tcBorders>
            <w:shd w:val="clear" w:color="auto" w:fill="D8DFDE"/>
            <w:hideMark/>
          </w:tcPr>
          <w:p w14:paraId="1337C578" w14:textId="77777777" w:rsidR="00EE18B8" w:rsidRPr="006338E8" w:rsidRDefault="00EE18B8" w:rsidP="00054D8D">
            <w:pPr>
              <w:pStyle w:val="TableHeading"/>
              <w:rPr>
                <w:rFonts w:asciiTheme="minorHAnsi" w:hAnsiTheme="minorHAnsi" w:cstheme="minorHAnsi"/>
                <w:b/>
                <w:sz w:val="22"/>
                <w:szCs w:val="22"/>
                <w:lang w:val="en-GB"/>
              </w:rPr>
            </w:pPr>
            <w:r w:rsidRPr="006338E8">
              <w:rPr>
                <w:rFonts w:asciiTheme="minorHAnsi" w:hAnsiTheme="minorHAnsi" w:cstheme="minorHAnsi"/>
                <w:b/>
                <w:sz w:val="22"/>
                <w:szCs w:val="22"/>
                <w:lang w:val="en-GB"/>
              </w:rPr>
              <w:t>Infection or complaint</w:t>
            </w:r>
          </w:p>
        </w:tc>
        <w:tc>
          <w:tcPr>
            <w:tcW w:w="2565" w:type="pct"/>
            <w:tcBorders>
              <w:top w:val="single" w:sz="4" w:space="0" w:color="auto"/>
              <w:left w:val="single" w:sz="4" w:space="0" w:color="auto"/>
              <w:bottom w:val="single" w:sz="4" w:space="0" w:color="auto"/>
              <w:right w:val="single" w:sz="4" w:space="0" w:color="auto"/>
            </w:tcBorders>
            <w:shd w:val="clear" w:color="auto" w:fill="D8DFDE"/>
            <w:hideMark/>
          </w:tcPr>
          <w:p w14:paraId="5D9F5460" w14:textId="1513B0C9" w:rsidR="00EE18B8" w:rsidRPr="006338E8" w:rsidRDefault="005849A3" w:rsidP="00054D8D">
            <w:pPr>
              <w:pStyle w:val="TableHeading"/>
              <w:rPr>
                <w:rFonts w:asciiTheme="minorHAnsi" w:hAnsiTheme="minorHAnsi" w:cstheme="minorHAnsi"/>
                <w:b/>
                <w:sz w:val="22"/>
                <w:szCs w:val="22"/>
                <w:lang w:val="en-GB"/>
              </w:rPr>
            </w:pPr>
            <w:r>
              <w:rPr>
                <w:rFonts w:asciiTheme="minorHAnsi" w:hAnsiTheme="minorHAnsi" w:cstheme="minorHAnsi"/>
                <w:b/>
                <w:sz w:val="22"/>
                <w:szCs w:val="22"/>
                <w:lang w:val="en-GB"/>
              </w:rPr>
              <w:t>Exclusion period</w:t>
            </w:r>
          </w:p>
        </w:tc>
        <w:tc>
          <w:tcPr>
            <w:tcW w:w="1274" w:type="pct"/>
            <w:tcBorders>
              <w:top w:val="single" w:sz="4" w:space="0" w:color="auto"/>
              <w:left w:val="single" w:sz="4" w:space="0" w:color="auto"/>
              <w:bottom w:val="single" w:sz="4" w:space="0" w:color="auto"/>
              <w:right w:val="single" w:sz="4" w:space="0" w:color="auto"/>
            </w:tcBorders>
            <w:shd w:val="clear" w:color="auto" w:fill="D8DFDE"/>
          </w:tcPr>
          <w:p w14:paraId="19794A83" w14:textId="30B25193" w:rsidR="00EE18B8" w:rsidRPr="006338E8" w:rsidRDefault="005849A3" w:rsidP="00054D8D">
            <w:pPr>
              <w:pStyle w:val="TableHeading"/>
              <w:rPr>
                <w:rFonts w:asciiTheme="minorHAnsi" w:hAnsiTheme="minorHAnsi" w:cstheme="minorHAnsi"/>
                <w:b/>
                <w:sz w:val="22"/>
                <w:szCs w:val="22"/>
                <w:lang w:val="en-GB"/>
              </w:rPr>
            </w:pPr>
            <w:r>
              <w:rPr>
                <w:rFonts w:asciiTheme="minorHAnsi" w:hAnsiTheme="minorHAnsi" w:cstheme="minorHAnsi"/>
                <w:b/>
                <w:sz w:val="22"/>
                <w:szCs w:val="22"/>
                <w:lang w:val="en-GB"/>
              </w:rPr>
              <w:t>Comments</w:t>
            </w:r>
          </w:p>
        </w:tc>
      </w:tr>
      <w:tr w:rsidR="00EE18B8" w:rsidRPr="006338E8" w14:paraId="61A2D864" w14:textId="0087C97B" w:rsidTr="005E396D">
        <w:trPr>
          <w:trHeight w:val="27"/>
        </w:trPr>
        <w:tc>
          <w:tcPr>
            <w:tcW w:w="1161" w:type="pct"/>
            <w:tcBorders>
              <w:top w:val="single" w:sz="4" w:space="0" w:color="auto"/>
              <w:left w:val="single" w:sz="4" w:space="0" w:color="auto"/>
              <w:bottom w:val="single" w:sz="4" w:space="0" w:color="auto"/>
              <w:right w:val="single" w:sz="4" w:space="0" w:color="auto"/>
            </w:tcBorders>
            <w:hideMark/>
          </w:tcPr>
          <w:p w14:paraId="4E233D60" w14:textId="77777777" w:rsidR="00EE18B8" w:rsidRPr="005E396D" w:rsidRDefault="00EE18B8" w:rsidP="00054D8D">
            <w:pPr>
              <w:pStyle w:val="Tablebodycopy"/>
              <w:rPr>
                <w:rFonts w:asciiTheme="minorHAnsi" w:hAnsiTheme="minorHAnsi" w:cstheme="minorHAnsi"/>
                <w:b/>
                <w:sz w:val="22"/>
                <w:szCs w:val="22"/>
                <w:lang w:val="en-GB"/>
              </w:rPr>
            </w:pPr>
            <w:r w:rsidRPr="005E396D">
              <w:rPr>
                <w:rFonts w:asciiTheme="minorHAnsi" w:hAnsiTheme="minorHAnsi" w:cstheme="minorHAnsi"/>
                <w:b/>
                <w:sz w:val="22"/>
                <w:szCs w:val="22"/>
                <w:lang w:val="en-GB"/>
              </w:rPr>
              <w:t>Athlete’s foot</w:t>
            </w:r>
          </w:p>
        </w:tc>
        <w:tc>
          <w:tcPr>
            <w:tcW w:w="2565" w:type="pct"/>
            <w:tcBorders>
              <w:top w:val="single" w:sz="4" w:space="0" w:color="auto"/>
              <w:left w:val="single" w:sz="4" w:space="0" w:color="auto"/>
              <w:bottom w:val="single" w:sz="4" w:space="0" w:color="auto"/>
              <w:right w:val="single" w:sz="4" w:space="0" w:color="auto"/>
            </w:tcBorders>
            <w:hideMark/>
          </w:tcPr>
          <w:p w14:paraId="38F672E7" w14:textId="77777777" w:rsidR="00EE18B8" w:rsidRPr="005E396D" w:rsidRDefault="00EE18B8" w:rsidP="00054D8D">
            <w:pPr>
              <w:pStyle w:val="Tablebodycopy"/>
              <w:rPr>
                <w:rFonts w:asciiTheme="minorHAnsi" w:hAnsiTheme="minorHAnsi" w:cstheme="minorHAnsi"/>
                <w:sz w:val="22"/>
                <w:szCs w:val="22"/>
                <w:lang w:val="en-GB"/>
              </w:rPr>
            </w:pPr>
            <w:r w:rsidRPr="005E396D">
              <w:rPr>
                <w:rFonts w:asciiTheme="minorHAnsi" w:hAnsiTheme="minorHAnsi" w:cstheme="minorHAnsi"/>
                <w:sz w:val="22"/>
                <w:szCs w:val="22"/>
                <w:lang w:val="en-GB"/>
              </w:rPr>
              <w:t>None.</w:t>
            </w:r>
          </w:p>
        </w:tc>
        <w:tc>
          <w:tcPr>
            <w:tcW w:w="1274" w:type="pct"/>
            <w:tcBorders>
              <w:top w:val="single" w:sz="4" w:space="0" w:color="auto"/>
              <w:left w:val="single" w:sz="4" w:space="0" w:color="auto"/>
              <w:bottom w:val="single" w:sz="4" w:space="0" w:color="auto"/>
              <w:right w:val="single" w:sz="4" w:space="0" w:color="auto"/>
            </w:tcBorders>
          </w:tcPr>
          <w:p w14:paraId="74491E3D" w14:textId="05E58CFD" w:rsidR="00EE18B8" w:rsidRPr="005E396D" w:rsidRDefault="00EE18B8" w:rsidP="00054D8D">
            <w:pPr>
              <w:pStyle w:val="Tablebodycopy"/>
              <w:rPr>
                <w:rFonts w:asciiTheme="minorHAnsi" w:hAnsiTheme="minorHAnsi" w:cstheme="minorHAnsi"/>
                <w:sz w:val="22"/>
                <w:szCs w:val="22"/>
                <w:lang w:val="en-GB"/>
              </w:rPr>
            </w:pPr>
            <w:r w:rsidRPr="005E396D">
              <w:rPr>
                <w:rFonts w:asciiTheme="minorHAnsi" w:hAnsiTheme="minorHAnsi" w:cstheme="minorHAnsi"/>
                <w:sz w:val="22"/>
                <w:szCs w:val="22"/>
                <w:lang w:val="en-GB"/>
              </w:rPr>
              <w:t>Individuals should not be barefoot at their setting (for example in changing areas) and should not share towels, socks or shoes with others</w:t>
            </w:r>
          </w:p>
        </w:tc>
      </w:tr>
      <w:tr w:rsidR="00EE18B8" w:rsidRPr="006338E8" w14:paraId="6C5300CD" w14:textId="7C6DA3B1" w:rsidTr="005E396D">
        <w:trPr>
          <w:trHeight w:val="562"/>
        </w:trPr>
        <w:tc>
          <w:tcPr>
            <w:tcW w:w="1161" w:type="pct"/>
            <w:tcBorders>
              <w:top w:val="single" w:sz="4" w:space="0" w:color="auto"/>
              <w:left w:val="single" w:sz="4" w:space="0" w:color="auto"/>
              <w:bottom w:val="single" w:sz="4" w:space="0" w:color="auto"/>
              <w:right w:val="single" w:sz="4" w:space="0" w:color="auto"/>
            </w:tcBorders>
            <w:hideMark/>
          </w:tcPr>
          <w:p w14:paraId="6BDA82F4" w14:textId="77777777" w:rsidR="00EE18B8" w:rsidRPr="005E396D" w:rsidRDefault="00EE18B8" w:rsidP="00054D8D">
            <w:pPr>
              <w:pStyle w:val="Tablebodycopy"/>
              <w:rPr>
                <w:rFonts w:asciiTheme="minorHAnsi" w:hAnsiTheme="minorHAnsi" w:cstheme="minorHAnsi"/>
                <w:b/>
                <w:sz w:val="22"/>
                <w:szCs w:val="22"/>
                <w:lang w:val="en-GB"/>
              </w:rPr>
            </w:pPr>
            <w:r w:rsidRPr="005E396D">
              <w:rPr>
                <w:rFonts w:asciiTheme="minorHAnsi" w:hAnsiTheme="minorHAnsi" w:cstheme="minorHAnsi"/>
                <w:b/>
                <w:sz w:val="22"/>
                <w:szCs w:val="22"/>
                <w:lang w:val="en-GB"/>
              </w:rPr>
              <w:t>Chicken pox (shingles)</w:t>
            </w:r>
          </w:p>
        </w:tc>
        <w:tc>
          <w:tcPr>
            <w:tcW w:w="2565" w:type="pct"/>
            <w:tcBorders>
              <w:top w:val="single" w:sz="4" w:space="0" w:color="auto"/>
              <w:left w:val="single" w:sz="4" w:space="0" w:color="auto"/>
              <w:bottom w:val="single" w:sz="4" w:space="0" w:color="auto"/>
              <w:right w:val="single" w:sz="4" w:space="0" w:color="auto"/>
            </w:tcBorders>
            <w:hideMark/>
          </w:tcPr>
          <w:p w14:paraId="54D0E0F5" w14:textId="022C2449" w:rsidR="00EE18B8" w:rsidRPr="005E396D" w:rsidRDefault="00EE18B8"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At least 5 days from onset of rash and until all blisters have crusted over.</w:t>
            </w:r>
          </w:p>
        </w:tc>
        <w:tc>
          <w:tcPr>
            <w:tcW w:w="1274" w:type="pct"/>
            <w:tcBorders>
              <w:top w:val="single" w:sz="4" w:space="0" w:color="auto"/>
              <w:left w:val="single" w:sz="4" w:space="0" w:color="auto"/>
              <w:bottom w:val="single" w:sz="4" w:space="0" w:color="auto"/>
              <w:right w:val="single" w:sz="4" w:space="0" w:color="auto"/>
            </w:tcBorders>
          </w:tcPr>
          <w:p w14:paraId="152DBA95" w14:textId="51EC8995" w:rsidR="00EE18B8" w:rsidRPr="005E396D" w:rsidRDefault="00EE18B8"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Pregnant staff contacts should consult with their GP or midwife.</w:t>
            </w:r>
          </w:p>
        </w:tc>
      </w:tr>
      <w:tr w:rsidR="00EE18B8" w:rsidRPr="006338E8" w14:paraId="207E4AE2" w14:textId="38D17F36" w:rsidTr="005E396D">
        <w:trPr>
          <w:trHeight w:val="467"/>
        </w:trPr>
        <w:tc>
          <w:tcPr>
            <w:tcW w:w="1161" w:type="pct"/>
            <w:tcBorders>
              <w:top w:val="single" w:sz="4" w:space="0" w:color="auto"/>
              <w:left w:val="single" w:sz="4" w:space="0" w:color="auto"/>
              <w:bottom w:val="single" w:sz="4" w:space="0" w:color="auto"/>
              <w:right w:val="single" w:sz="4" w:space="0" w:color="auto"/>
            </w:tcBorders>
            <w:hideMark/>
          </w:tcPr>
          <w:p w14:paraId="4752A498" w14:textId="7AAFBD70" w:rsidR="00EE18B8" w:rsidRPr="005E396D" w:rsidRDefault="00EE18B8" w:rsidP="00054D8D">
            <w:pPr>
              <w:pStyle w:val="Tablebodycopy"/>
              <w:rPr>
                <w:rFonts w:asciiTheme="minorHAnsi" w:hAnsiTheme="minorHAnsi" w:cstheme="minorHAnsi"/>
                <w:b/>
                <w:sz w:val="22"/>
                <w:szCs w:val="22"/>
                <w:lang w:val="en-GB"/>
              </w:rPr>
            </w:pPr>
            <w:r w:rsidRPr="005E396D">
              <w:rPr>
                <w:rFonts w:asciiTheme="minorHAnsi" w:hAnsiTheme="minorHAnsi" w:cstheme="minorHAnsi"/>
                <w:b/>
                <w:sz w:val="22"/>
                <w:szCs w:val="22"/>
                <w:lang w:val="en-GB"/>
              </w:rPr>
              <w:t xml:space="preserve">Cold sores </w:t>
            </w:r>
            <w:r w:rsidRPr="005E396D">
              <w:rPr>
                <w:rFonts w:asciiTheme="minorHAnsi" w:hAnsiTheme="minorHAnsi" w:cstheme="minorHAnsi"/>
                <w:color w:val="0B0C0C"/>
                <w:sz w:val="22"/>
                <w:szCs w:val="22"/>
                <w:shd w:val="clear" w:color="auto" w:fill="FFFFFF"/>
              </w:rPr>
              <w:t>(herpes simplex)</w:t>
            </w:r>
          </w:p>
        </w:tc>
        <w:tc>
          <w:tcPr>
            <w:tcW w:w="2565" w:type="pct"/>
            <w:tcBorders>
              <w:top w:val="single" w:sz="4" w:space="0" w:color="auto"/>
              <w:left w:val="single" w:sz="4" w:space="0" w:color="auto"/>
              <w:bottom w:val="single" w:sz="4" w:space="0" w:color="auto"/>
              <w:right w:val="single" w:sz="4" w:space="0" w:color="auto"/>
            </w:tcBorders>
            <w:hideMark/>
          </w:tcPr>
          <w:p w14:paraId="48813941" w14:textId="7278C495" w:rsidR="00EE18B8" w:rsidRPr="005E396D" w:rsidRDefault="00EE18B8" w:rsidP="00054D8D">
            <w:pPr>
              <w:pStyle w:val="Tablebodycopy"/>
              <w:rPr>
                <w:rFonts w:asciiTheme="minorHAnsi" w:hAnsiTheme="minorHAnsi" w:cstheme="minorHAnsi"/>
                <w:sz w:val="22"/>
                <w:szCs w:val="22"/>
                <w:lang w:val="en-GB"/>
              </w:rPr>
            </w:pPr>
            <w:r w:rsidRPr="005E396D">
              <w:rPr>
                <w:rFonts w:asciiTheme="minorHAnsi" w:hAnsiTheme="minorHAnsi" w:cstheme="minorHAnsi"/>
                <w:sz w:val="22"/>
                <w:szCs w:val="22"/>
                <w:lang w:val="en-GB"/>
              </w:rPr>
              <w:t>None</w:t>
            </w:r>
          </w:p>
        </w:tc>
        <w:tc>
          <w:tcPr>
            <w:tcW w:w="1274" w:type="pct"/>
            <w:tcBorders>
              <w:top w:val="single" w:sz="4" w:space="0" w:color="auto"/>
              <w:left w:val="single" w:sz="4" w:space="0" w:color="auto"/>
              <w:bottom w:val="single" w:sz="4" w:space="0" w:color="auto"/>
              <w:right w:val="single" w:sz="4" w:space="0" w:color="auto"/>
            </w:tcBorders>
          </w:tcPr>
          <w:p w14:paraId="580A1C9F" w14:textId="37E6063E" w:rsidR="00EE18B8" w:rsidRPr="005E396D" w:rsidRDefault="00EE18B8"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Avoid kissing and contact with the sores.</w:t>
            </w:r>
          </w:p>
        </w:tc>
      </w:tr>
      <w:tr w:rsidR="00EE18B8" w:rsidRPr="006338E8" w14:paraId="2424F0FA" w14:textId="77777777" w:rsidTr="005E396D">
        <w:trPr>
          <w:trHeight w:val="467"/>
        </w:trPr>
        <w:tc>
          <w:tcPr>
            <w:tcW w:w="1161" w:type="pct"/>
            <w:tcBorders>
              <w:top w:val="single" w:sz="4" w:space="0" w:color="auto"/>
              <w:left w:val="single" w:sz="4" w:space="0" w:color="auto"/>
              <w:bottom w:val="single" w:sz="4" w:space="0" w:color="auto"/>
              <w:right w:val="single" w:sz="4" w:space="0" w:color="auto"/>
            </w:tcBorders>
          </w:tcPr>
          <w:p w14:paraId="3AB25D51" w14:textId="2A030070" w:rsidR="00EE18B8" w:rsidRPr="005E396D" w:rsidRDefault="00EE18B8" w:rsidP="00054D8D">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shd w:val="clear" w:color="auto" w:fill="FFFFFF"/>
              </w:rPr>
              <w:t>Conjunctivitis</w:t>
            </w:r>
          </w:p>
        </w:tc>
        <w:tc>
          <w:tcPr>
            <w:tcW w:w="2565" w:type="pct"/>
            <w:tcBorders>
              <w:top w:val="single" w:sz="4" w:space="0" w:color="auto"/>
              <w:left w:val="single" w:sz="4" w:space="0" w:color="auto"/>
              <w:bottom w:val="single" w:sz="4" w:space="0" w:color="auto"/>
              <w:right w:val="single" w:sz="4" w:space="0" w:color="auto"/>
            </w:tcBorders>
          </w:tcPr>
          <w:p w14:paraId="67B2B554" w14:textId="50A4E516" w:rsidR="00EE18B8" w:rsidRPr="005E396D" w:rsidRDefault="00EE18B8"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None</w:t>
            </w:r>
          </w:p>
        </w:tc>
        <w:tc>
          <w:tcPr>
            <w:tcW w:w="1274" w:type="pct"/>
            <w:tcBorders>
              <w:top w:val="single" w:sz="4" w:space="0" w:color="auto"/>
              <w:left w:val="single" w:sz="4" w:space="0" w:color="auto"/>
              <w:bottom w:val="single" w:sz="4" w:space="0" w:color="auto"/>
              <w:right w:val="single" w:sz="4" w:space="0" w:color="auto"/>
            </w:tcBorders>
          </w:tcPr>
          <w:p w14:paraId="4DE34D9A" w14:textId="3CB0C8BE" w:rsidR="00EE18B8" w:rsidRPr="005E396D" w:rsidRDefault="00EE18B8" w:rsidP="005E396D">
            <w:pPr>
              <w:spacing w:before="450" w:after="450"/>
              <w:rPr>
                <w:rFonts w:asciiTheme="minorHAnsi" w:hAnsiTheme="minorHAnsi" w:cstheme="minorHAnsi"/>
                <w:sz w:val="22"/>
                <w:szCs w:val="22"/>
                <w:lang w:val="en-GB"/>
              </w:rPr>
            </w:pPr>
            <w:r w:rsidRPr="005E396D">
              <w:rPr>
                <w:rFonts w:asciiTheme="minorHAnsi" w:hAnsiTheme="minorHAnsi" w:cstheme="minorHAnsi"/>
                <w:color w:val="0B0C0C"/>
                <w:sz w:val="22"/>
                <w:szCs w:val="22"/>
              </w:rPr>
              <w:t>If an outbreak or cluster occurs, </w:t>
            </w:r>
            <w:hyperlink r:id="rId65" w:history="1">
              <w:r w:rsidRPr="005E396D">
                <w:rPr>
                  <w:rStyle w:val="Hyperlink"/>
                  <w:rFonts w:asciiTheme="minorHAnsi" w:hAnsiTheme="minorHAnsi" w:cstheme="minorHAnsi"/>
                  <w:color w:val="1D70B8"/>
                  <w:sz w:val="22"/>
                  <w:szCs w:val="22"/>
                </w:rPr>
                <w:t>contact your local UKHSA health protection team</w:t>
              </w:r>
            </w:hyperlink>
            <w:r w:rsidRPr="005E396D">
              <w:rPr>
                <w:rFonts w:asciiTheme="minorHAnsi" w:hAnsiTheme="minorHAnsi" w:cstheme="minorHAnsi"/>
                <w:color w:val="0B0C0C"/>
                <w:sz w:val="22"/>
                <w:szCs w:val="22"/>
              </w:rPr>
              <w:t>.</w:t>
            </w:r>
          </w:p>
        </w:tc>
      </w:tr>
      <w:tr w:rsidR="00EE18B8" w:rsidRPr="006338E8" w14:paraId="52B8C59B" w14:textId="2E482FFD" w:rsidTr="005E396D">
        <w:trPr>
          <w:trHeight w:val="467"/>
        </w:trPr>
        <w:tc>
          <w:tcPr>
            <w:tcW w:w="1161" w:type="pct"/>
            <w:tcBorders>
              <w:top w:val="single" w:sz="4" w:space="0" w:color="auto"/>
              <w:left w:val="single" w:sz="4" w:space="0" w:color="auto"/>
              <w:bottom w:val="single" w:sz="4" w:space="0" w:color="auto"/>
              <w:right w:val="single" w:sz="4" w:space="0" w:color="auto"/>
            </w:tcBorders>
            <w:hideMark/>
          </w:tcPr>
          <w:p w14:paraId="280B7288" w14:textId="77777777" w:rsidR="00EE18B8" w:rsidRPr="005E396D" w:rsidRDefault="00EE18B8" w:rsidP="00054D8D">
            <w:pPr>
              <w:pStyle w:val="Tablebodycopy"/>
              <w:rPr>
                <w:rFonts w:asciiTheme="minorHAnsi" w:hAnsiTheme="minorHAnsi" w:cstheme="minorHAnsi"/>
                <w:b/>
                <w:sz w:val="22"/>
                <w:szCs w:val="22"/>
                <w:lang w:val="en-GB"/>
              </w:rPr>
            </w:pPr>
            <w:r w:rsidRPr="005E396D">
              <w:rPr>
                <w:rFonts w:asciiTheme="minorHAnsi" w:hAnsiTheme="minorHAnsi" w:cstheme="minorHAnsi"/>
                <w:b/>
                <w:sz w:val="22"/>
                <w:szCs w:val="22"/>
                <w:lang w:val="en-GB"/>
              </w:rPr>
              <w:t>Respiratory infections including coronavirus (COVID-19)</w:t>
            </w:r>
          </w:p>
        </w:tc>
        <w:tc>
          <w:tcPr>
            <w:tcW w:w="2565" w:type="pct"/>
            <w:tcBorders>
              <w:top w:val="single" w:sz="4" w:space="0" w:color="auto"/>
              <w:left w:val="single" w:sz="4" w:space="0" w:color="auto"/>
              <w:bottom w:val="single" w:sz="4" w:space="0" w:color="auto"/>
              <w:right w:val="single" w:sz="4" w:space="0" w:color="auto"/>
            </w:tcBorders>
            <w:hideMark/>
          </w:tcPr>
          <w:p w14:paraId="5A35883F" w14:textId="76EADBCC" w:rsidR="00EE18B8" w:rsidRPr="005E396D" w:rsidRDefault="00EE18B8"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Individuals should not attend if they have a high temperature and are unwell.</w:t>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shd w:val="clear" w:color="auto" w:fill="FFFFFF"/>
              </w:rPr>
              <w:t>Individuals who have a positive test result for COVID-19 should not attend the setting for 3 days after the day of the test.</w:t>
            </w:r>
          </w:p>
        </w:tc>
        <w:tc>
          <w:tcPr>
            <w:tcW w:w="1274" w:type="pct"/>
            <w:tcBorders>
              <w:top w:val="single" w:sz="4" w:space="0" w:color="auto"/>
              <w:left w:val="single" w:sz="4" w:space="0" w:color="auto"/>
              <w:bottom w:val="single" w:sz="4" w:space="0" w:color="auto"/>
              <w:right w:val="single" w:sz="4" w:space="0" w:color="auto"/>
            </w:tcBorders>
          </w:tcPr>
          <w:p w14:paraId="2265C871" w14:textId="37387E22" w:rsidR="00EE18B8" w:rsidRPr="005E396D" w:rsidRDefault="00EE18B8"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Individuals with mild symptoms such as runny nose, and headache who are otherwise well can continue to attend their setting.</w:t>
            </w:r>
          </w:p>
        </w:tc>
      </w:tr>
      <w:tr w:rsidR="00EE18B8" w:rsidRPr="006338E8" w14:paraId="62253FB7" w14:textId="77777777" w:rsidTr="005E396D">
        <w:trPr>
          <w:trHeight w:val="482"/>
        </w:trPr>
        <w:tc>
          <w:tcPr>
            <w:tcW w:w="1161" w:type="pct"/>
            <w:tcBorders>
              <w:top w:val="single" w:sz="4" w:space="0" w:color="auto"/>
              <w:left w:val="single" w:sz="4" w:space="0" w:color="auto"/>
              <w:bottom w:val="single" w:sz="4" w:space="0" w:color="auto"/>
              <w:right w:val="single" w:sz="4" w:space="0" w:color="auto"/>
            </w:tcBorders>
          </w:tcPr>
          <w:p w14:paraId="15CDE094" w14:textId="7D5CC0E6" w:rsidR="00EE18B8" w:rsidRPr="005E396D" w:rsidRDefault="00EE18B8" w:rsidP="00054D8D">
            <w:pPr>
              <w:pStyle w:val="Tablebodycopy"/>
              <w:rPr>
                <w:rFonts w:asciiTheme="minorHAnsi" w:hAnsiTheme="minorHAnsi" w:cstheme="minorHAnsi"/>
                <w:b/>
                <w:sz w:val="22"/>
                <w:szCs w:val="22"/>
                <w:lang w:val="en-GB"/>
              </w:rPr>
            </w:pPr>
            <w:proofErr w:type="spellStart"/>
            <w:r w:rsidRPr="005E396D">
              <w:rPr>
                <w:rFonts w:asciiTheme="minorHAnsi" w:hAnsiTheme="minorHAnsi" w:cstheme="minorHAnsi"/>
                <w:b/>
                <w:color w:val="0B0C0C"/>
                <w:sz w:val="22"/>
                <w:szCs w:val="22"/>
                <w:shd w:val="clear" w:color="auto" w:fill="FFFFFF"/>
              </w:rPr>
              <w:lastRenderedPageBreak/>
              <w:t>Diarrhoea</w:t>
            </w:r>
            <w:proofErr w:type="spellEnd"/>
            <w:r w:rsidRPr="005E396D">
              <w:rPr>
                <w:rFonts w:asciiTheme="minorHAnsi" w:hAnsiTheme="minorHAnsi" w:cstheme="minorHAnsi"/>
                <w:b/>
                <w:color w:val="0B0C0C"/>
                <w:sz w:val="22"/>
                <w:szCs w:val="22"/>
                <w:shd w:val="clear" w:color="auto" w:fill="FFFFFF"/>
              </w:rPr>
              <w:t xml:space="preserve"> and vomiting</w:t>
            </w:r>
          </w:p>
        </w:tc>
        <w:tc>
          <w:tcPr>
            <w:tcW w:w="2565" w:type="pct"/>
            <w:tcBorders>
              <w:top w:val="single" w:sz="4" w:space="0" w:color="auto"/>
              <w:left w:val="single" w:sz="4" w:space="0" w:color="auto"/>
              <w:bottom w:val="single" w:sz="4" w:space="0" w:color="auto"/>
              <w:right w:val="single" w:sz="4" w:space="0" w:color="auto"/>
            </w:tcBorders>
            <w:shd w:val="clear" w:color="auto" w:fill="FFFFFF"/>
          </w:tcPr>
          <w:p w14:paraId="162D4CC8" w14:textId="3E35FA72" w:rsidR="00EE18B8" w:rsidRPr="005E396D" w:rsidRDefault="00EE18B8"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 xml:space="preserve">Individuals can return 48 hours after </w:t>
            </w:r>
            <w:proofErr w:type="spellStart"/>
            <w:r w:rsidRPr="005E396D">
              <w:rPr>
                <w:rFonts w:asciiTheme="minorHAnsi" w:hAnsiTheme="minorHAnsi" w:cstheme="minorHAnsi"/>
                <w:color w:val="0B0C0C"/>
                <w:sz w:val="22"/>
                <w:szCs w:val="22"/>
                <w:shd w:val="clear" w:color="auto" w:fill="FFFFFF"/>
              </w:rPr>
              <w:t>diarrhoea</w:t>
            </w:r>
            <w:proofErr w:type="spellEnd"/>
            <w:r w:rsidRPr="005E396D">
              <w:rPr>
                <w:rFonts w:asciiTheme="minorHAnsi" w:hAnsiTheme="minorHAnsi" w:cstheme="minorHAnsi"/>
                <w:color w:val="0B0C0C"/>
                <w:sz w:val="22"/>
                <w:szCs w:val="22"/>
                <w:shd w:val="clear" w:color="auto" w:fill="FFFFFF"/>
              </w:rPr>
              <w:t xml:space="preserve"> and vomiting have stopped.</w:t>
            </w:r>
          </w:p>
        </w:tc>
        <w:tc>
          <w:tcPr>
            <w:tcW w:w="1274" w:type="pct"/>
            <w:tcBorders>
              <w:top w:val="single" w:sz="4" w:space="0" w:color="auto"/>
              <w:left w:val="single" w:sz="4" w:space="0" w:color="auto"/>
              <w:bottom w:val="single" w:sz="4" w:space="0" w:color="auto"/>
              <w:right w:val="single" w:sz="4" w:space="0" w:color="auto"/>
            </w:tcBorders>
            <w:shd w:val="clear" w:color="auto" w:fill="FFFFFF"/>
          </w:tcPr>
          <w:p w14:paraId="052C5406" w14:textId="77777777" w:rsidR="00EE18B8" w:rsidRPr="005E396D" w:rsidRDefault="00EE18B8" w:rsidP="00054D8D">
            <w:pPr>
              <w:pStyle w:val="Tablebodycopy"/>
              <w:rPr>
                <w:rFonts w:asciiTheme="minorHAnsi" w:hAnsiTheme="minorHAnsi" w:cstheme="minorHAnsi"/>
                <w:color w:val="0B0C0C"/>
                <w:sz w:val="22"/>
                <w:szCs w:val="22"/>
                <w:shd w:val="clear" w:color="auto" w:fill="FFFFFF"/>
              </w:rPr>
            </w:pPr>
            <w:r w:rsidRPr="005E396D">
              <w:rPr>
                <w:rFonts w:asciiTheme="minorHAnsi" w:hAnsiTheme="minorHAnsi" w:cstheme="minorHAnsi"/>
                <w:color w:val="0B0C0C"/>
                <w:sz w:val="22"/>
                <w:szCs w:val="22"/>
                <w:shd w:val="clear" w:color="auto" w:fill="FFFFFF"/>
              </w:rPr>
              <w:t xml:space="preserve">If a particular cause of the </w:t>
            </w:r>
            <w:proofErr w:type="spellStart"/>
            <w:r w:rsidRPr="005E396D">
              <w:rPr>
                <w:rFonts w:asciiTheme="minorHAnsi" w:hAnsiTheme="minorHAnsi" w:cstheme="minorHAnsi"/>
                <w:color w:val="0B0C0C"/>
                <w:sz w:val="22"/>
                <w:szCs w:val="22"/>
                <w:shd w:val="clear" w:color="auto" w:fill="FFFFFF"/>
              </w:rPr>
              <w:t>diarrhoea</w:t>
            </w:r>
            <w:proofErr w:type="spellEnd"/>
            <w:r w:rsidRPr="005E396D">
              <w:rPr>
                <w:rFonts w:asciiTheme="minorHAnsi" w:hAnsiTheme="minorHAnsi" w:cstheme="minorHAnsi"/>
                <w:color w:val="0B0C0C"/>
                <w:sz w:val="22"/>
                <w:szCs w:val="22"/>
                <w:shd w:val="clear" w:color="auto" w:fill="FFFFFF"/>
              </w:rPr>
              <w:t xml:space="preserve"> and vomiting is identified, there may be additional exclusion advice, for example E. coli STEC and hep A.</w:t>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shd w:val="clear" w:color="auto" w:fill="FFFFFF"/>
              </w:rPr>
              <w:t>For more information, see </w:t>
            </w:r>
            <w:hyperlink r:id="rId66" w:history="1">
              <w:r w:rsidRPr="005E396D">
                <w:rPr>
                  <w:rStyle w:val="Hyperlink"/>
                  <w:rFonts w:asciiTheme="minorHAnsi" w:hAnsiTheme="minorHAnsi" w:cstheme="minorHAnsi"/>
                  <w:color w:val="1D70B8"/>
                  <w:sz w:val="22"/>
                  <w:szCs w:val="22"/>
                  <w:shd w:val="clear" w:color="auto" w:fill="FFFFFF"/>
                </w:rPr>
                <w:t>Managing outbreaks and incidents</w:t>
              </w:r>
            </w:hyperlink>
            <w:r w:rsidRPr="005E396D">
              <w:rPr>
                <w:rFonts w:asciiTheme="minorHAnsi" w:hAnsiTheme="minorHAnsi" w:cstheme="minorHAnsi"/>
                <w:color w:val="0B0C0C"/>
                <w:sz w:val="22"/>
                <w:szCs w:val="22"/>
                <w:shd w:val="clear" w:color="auto" w:fill="FFFFFF"/>
              </w:rPr>
              <w:t>.</w:t>
            </w:r>
          </w:p>
          <w:p w14:paraId="62E76547" w14:textId="0B4DB1B4" w:rsidR="001439E7" w:rsidRPr="005E396D" w:rsidRDefault="001439E7" w:rsidP="00054D8D">
            <w:pPr>
              <w:pStyle w:val="Tablebodycopy"/>
              <w:rPr>
                <w:rFonts w:asciiTheme="minorHAnsi" w:hAnsiTheme="minorHAnsi" w:cstheme="minorHAnsi"/>
                <w:sz w:val="22"/>
                <w:szCs w:val="22"/>
                <w:lang w:val="en-GB"/>
              </w:rPr>
            </w:pPr>
            <w:r w:rsidRPr="005E396D">
              <w:rPr>
                <w:rFonts w:asciiTheme="minorHAnsi" w:hAnsiTheme="minorHAnsi" w:cstheme="minorHAnsi"/>
                <w:sz w:val="22"/>
                <w:szCs w:val="22"/>
                <w:lang w:val="en-GB"/>
              </w:rPr>
              <w:t xml:space="preserve">An action checklist for use in a diarrhoea and vomiting outbreak can be found </w:t>
            </w:r>
            <w:hyperlink r:id="rId67" w:anchor="diarrhoea-and-vomiting-outbreak-action-checklist" w:history="1">
              <w:r w:rsidRPr="005E396D">
                <w:rPr>
                  <w:rStyle w:val="Hyperlink"/>
                  <w:rFonts w:asciiTheme="minorHAnsi" w:hAnsiTheme="minorHAnsi" w:cstheme="minorHAnsi"/>
                  <w:sz w:val="22"/>
                  <w:szCs w:val="22"/>
                  <w:lang w:val="en-GB"/>
                </w:rPr>
                <w:t>here</w:t>
              </w:r>
            </w:hyperlink>
          </w:p>
        </w:tc>
      </w:tr>
      <w:tr w:rsidR="00EE18B8" w:rsidRPr="006338E8" w14:paraId="42CBA59B" w14:textId="77777777" w:rsidTr="005E396D">
        <w:trPr>
          <w:trHeight w:val="482"/>
        </w:trPr>
        <w:tc>
          <w:tcPr>
            <w:tcW w:w="1161" w:type="pct"/>
            <w:tcBorders>
              <w:top w:val="single" w:sz="4" w:space="0" w:color="auto"/>
              <w:left w:val="single" w:sz="4" w:space="0" w:color="auto"/>
              <w:bottom w:val="single" w:sz="4" w:space="0" w:color="auto"/>
              <w:right w:val="single" w:sz="4" w:space="0" w:color="auto"/>
            </w:tcBorders>
          </w:tcPr>
          <w:p w14:paraId="18DB68B7" w14:textId="53598424" w:rsidR="00EE18B8" w:rsidRPr="005E396D" w:rsidRDefault="00EE18B8" w:rsidP="00054D8D">
            <w:pPr>
              <w:pStyle w:val="Tablebodycopy"/>
              <w:rPr>
                <w:rFonts w:asciiTheme="minorHAnsi" w:hAnsiTheme="minorHAnsi" w:cstheme="minorHAnsi"/>
                <w:b/>
                <w:sz w:val="22"/>
                <w:szCs w:val="22"/>
                <w:lang w:val="en-GB"/>
              </w:rPr>
            </w:pPr>
            <w:proofErr w:type="spellStart"/>
            <w:r w:rsidRPr="005E396D">
              <w:rPr>
                <w:rFonts w:asciiTheme="minorHAnsi" w:hAnsiTheme="minorHAnsi" w:cstheme="minorHAnsi"/>
                <w:b/>
                <w:color w:val="0B0C0C"/>
                <w:sz w:val="22"/>
                <w:szCs w:val="22"/>
                <w:shd w:val="clear" w:color="auto" w:fill="FFFFFF"/>
              </w:rPr>
              <w:t>Diptheria</w:t>
            </w:r>
            <w:proofErr w:type="spellEnd"/>
            <w:r w:rsidRPr="005E396D">
              <w:rPr>
                <w:rFonts w:asciiTheme="minorHAnsi" w:hAnsiTheme="minorHAnsi" w:cstheme="minorHAnsi"/>
                <w:b/>
                <w:color w:val="0B0C0C"/>
                <w:sz w:val="22"/>
                <w:szCs w:val="22"/>
                <w:shd w:val="clear" w:color="auto" w:fill="FFFFFF"/>
              </w:rPr>
              <w:t>*</w:t>
            </w:r>
          </w:p>
        </w:tc>
        <w:tc>
          <w:tcPr>
            <w:tcW w:w="2565" w:type="pct"/>
            <w:tcBorders>
              <w:top w:val="single" w:sz="4" w:space="0" w:color="auto"/>
              <w:left w:val="single" w:sz="4" w:space="0" w:color="auto"/>
              <w:bottom w:val="single" w:sz="4" w:space="0" w:color="auto"/>
              <w:right w:val="single" w:sz="4" w:space="0" w:color="auto"/>
            </w:tcBorders>
            <w:shd w:val="clear" w:color="auto" w:fill="FFFFFF"/>
          </w:tcPr>
          <w:p w14:paraId="226E1D73" w14:textId="37C63ADF" w:rsidR="00EE18B8" w:rsidRPr="005E396D" w:rsidRDefault="00EE18B8" w:rsidP="00EE18B8">
            <w:pPr>
              <w:spacing w:before="450" w:after="450"/>
              <w:rPr>
                <w:rFonts w:asciiTheme="minorHAnsi" w:eastAsia="Times New Roman" w:hAnsiTheme="minorHAnsi" w:cstheme="minorHAnsi"/>
                <w:color w:val="0B0C0C"/>
                <w:sz w:val="22"/>
                <w:szCs w:val="22"/>
                <w:lang w:val="en-GB"/>
              </w:rPr>
            </w:pPr>
            <w:r w:rsidRPr="005E396D">
              <w:rPr>
                <w:rFonts w:asciiTheme="minorHAnsi" w:hAnsiTheme="minorHAnsi" w:cstheme="minorHAnsi"/>
                <w:color w:val="0B0C0C"/>
                <w:sz w:val="22"/>
                <w:szCs w:val="22"/>
              </w:rPr>
              <w:t>Exclusion is essential.</w:t>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rPr>
              <w:br/>
              <w:t>Always contact your </w:t>
            </w:r>
            <w:hyperlink r:id="rId68" w:history="1">
              <w:r w:rsidRPr="005E396D">
                <w:rPr>
                  <w:rStyle w:val="Hyperlink"/>
                  <w:rFonts w:asciiTheme="minorHAnsi" w:hAnsiTheme="minorHAnsi" w:cstheme="minorHAnsi"/>
                  <w:color w:val="1D70B8"/>
                  <w:sz w:val="22"/>
                  <w:szCs w:val="22"/>
                </w:rPr>
                <w:t>local UKHSA health protection team</w:t>
              </w:r>
            </w:hyperlink>
            <w:r w:rsidRPr="005E396D">
              <w:rPr>
                <w:rFonts w:asciiTheme="minorHAnsi" w:hAnsiTheme="minorHAnsi" w:cstheme="minorHAnsi"/>
                <w:color w:val="0B0C0C"/>
                <w:sz w:val="22"/>
                <w:szCs w:val="22"/>
              </w:rPr>
              <w:t>.</w:t>
            </w:r>
          </w:p>
          <w:p w14:paraId="344CFC43" w14:textId="77777777" w:rsidR="00EE18B8" w:rsidRPr="005E396D" w:rsidRDefault="00EE18B8" w:rsidP="00054D8D">
            <w:pPr>
              <w:pStyle w:val="Tablebodycopy"/>
              <w:rPr>
                <w:rFonts w:asciiTheme="minorHAnsi" w:hAnsiTheme="minorHAnsi" w:cstheme="minorHAnsi"/>
                <w:sz w:val="22"/>
                <w:szCs w:val="22"/>
                <w:lang w:val="en-GB"/>
              </w:rPr>
            </w:pPr>
          </w:p>
        </w:tc>
        <w:tc>
          <w:tcPr>
            <w:tcW w:w="1274" w:type="pct"/>
            <w:tcBorders>
              <w:top w:val="single" w:sz="4" w:space="0" w:color="auto"/>
              <w:left w:val="single" w:sz="4" w:space="0" w:color="auto"/>
              <w:bottom w:val="single" w:sz="4" w:space="0" w:color="auto"/>
              <w:right w:val="single" w:sz="4" w:space="0" w:color="auto"/>
            </w:tcBorders>
            <w:shd w:val="clear" w:color="auto" w:fill="FFFFFF"/>
          </w:tcPr>
          <w:p w14:paraId="087670A2" w14:textId="57BDB191" w:rsidR="00EE18B8" w:rsidRPr="005E396D" w:rsidRDefault="00EE18B8"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Preventable by vaccination. For toxigenic Diphtheria, only family contacts must be excluded until cleared to return by your </w:t>
            </w:r>
            <w:hyperlink r:id="rId69" w:history="1">
              <w:r w:rsidRPr="005E396D">
                <w:rPr>
                  <w:rStyle w:val="Hyperlink"/>
                  <w:rFonts w:asciiTheme="minorHAnsi" w:hAnsiTheme="minorHAnsi" w:cstheme="minorHAnsi"/>
                  <w:color w:val="1D70B8"/>
                  <w:sz w:val="22"/>
                  <w:szCs w:val="22"/>
                  <w:shd w:val="clear" w:color="auto" w:fill="FFFFFF"/>
                </w:rPr>
                <w:t>local UKHSA health protection team</w:t>
              </w:r>
            </w:hyperlink>
            <w:r w:rsidRPr="005E396D">
              <w:rPr>
                <w:rFonts w:asciiTheme="minorHAnsi" w:hAnsiTheme="minorHAnsi" w:cstheme="minorHAnsi"/>
                <w:color w:val="0B0C0C"/>
                <w:sz w:val="22"/>
                <w:szCs w:val="22"/>
                <w:shd w:val="clear" w:color="auto" w:fill="FFFFFF"/>
              </w:rPr>
              <w:t>.</w:t>
            </w:r>
          </w:p>
        </w:tc>
      </w:tr>
      <w:tr w:rsidR="005849A3" w:rsidRPr="006338E8" w14:paraId="152D2C04" w14:textId="77777777" w:rsidTr="005E396D">
        <w:trPr>
          <w:trHeight w:val="482"/>
        </w:trPr>
        <w:tc>
          <w:tcPr>
            <w:tcW w:w="1161" w:type="pct"/>
            <w:tcBorders>
              <w:top w:val="single" w:sz="4" w:space="0" w:color="auto"/>
              <w:left w:val="single" w:sz="4" w:space="0" w:color="auto"/>
              <w:bottom w:val="single" w:sz="4" w:space="0" w:color="auto"/>
              <w:right w:val="single" w:sz="4" w:space="0" w:color="auto"/>
            </w:tcBorders>
          </w:tcPr>
          <w:p w14:paraId="365CACCB" w14:textId="69694267" w:rsidR="005849A3" w:rsidRPr="005E396D" w:rsidRDefault="005849A3" w:rsidP="00054D8D">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shd w:val="clear" w:color="auto" w:fill="FFFFFF"/>
              </w:rPr>
              <w:t>Flu (influenza) or influenza like illness</w:t>
            </w:r>
          </w:p>
        </w:tc>
        <w:tc>
          <w:tcPr>
            <w:tcW w:w="2565" w:type="pct"/>
            <w:tcBorders>
              <w:top w:val="single" w:sz="4" w:space="0" w:color="auto"/>
              <w:left w:val="single" w:sz="4" w:space="0" w:color="auto"/>
              <w:bottom w:val="single" w:sz="4" w:space="0" w:color="auto"/>
              <w:right w:val="single" w:sz="4" w:space="0" w:color="auto"/>
            </w:tcBorders>
            <w:shd w:val="clear" w:color="auto" w:fill="FFFFFF"/>
          </w:tcPr>
          <w:p w14:paraId="1C5DAEB2" w14:textId="6A189F39" w:rsidR="005849A3" w:rsidRPr="005E396D" w:rsidRDefault="005849A3"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Until recovered</w:t>
            </w:r>
          </w:p>
        </w:tc>
        <w:tc>
          <w:tcPr>
            <w:tcW w:w="1274" w:type="pct"/>
            <w:tcBorders>
              <w:top w:val="single" w:sz="4" w:space="0" w:color="auto"/>
              <w:left w:val="single" w:sz="4" w:space="0" w:color="auto"/>
              <w:bottom w:val="single" w:sz="4" w:space="0" w:color="auto"/>
              <w:right w:val="single" w:sz="4" w:space="0" w:color="auto"/>
            </w:tcBorders>
            <w:shd w:val="clear" w:color="auto" w:fill="FFFFFF"/>
          </w:tcPr>
          <w:p w14:paraId="5103ADBE" w14:textId="060F77FC" w:rsidR="005849A3" w:rsidRPr="005E396D" w:rsidRDefault="005849A3" w:rsidP="005E396D">
            <w:pPr>
              <w:spacing w:before="450" w:after="450"/>
              <w:rPr>
                <w:rFonts w:asciiTheme="minorHAnsi" w:hAnsiTheme="minorHAnsi" w:cstheme="minorHAnsi"/>
                <w:sz w:val="22"/>
                <w:szCs w:val="22"/>
                <w:lang w:val="en-GB"/>
              </w:rPr>
            </w:pPr>
            <w:r w:rsidRPr="005E396D">
              <w:rPr>
                <w:rFonts w:asciiTheme="minorHAnsi" w:hAnsiTheme="minorHAnsi" w:cstheme="minorHAnsi"/>
                <w:color w:val="0B0C0C"/>
                <w:sz w:val="22"/>
                <w:szCs w:val="22"/>
              </w:rPr>
              <w:t>Report outbreaks to your </w:t>
            </w:r>
            <w:hyperlink r:id="rId70" w:history="1">
              <w:r w:rsidRPr="005E396D">
                <w:rPr>
                  <w:rStyle w:val="Hyperlink"/>
                  <w:rFonts w:asciiTheme="minorHAnsi" w:hAnsiTheme="minorHAnsi" w:cstheme="minorHAnsi"/>
                  <w:color w:val="1D70B8"/>
                  <w:sz w:val="22"/>
                  <w:szCs w:val="22"/>
                </w:rPr>
                <w:t>local UKHSA health protection team</w:t>
              </w:r>
            </w:hyperlink>
            <w:r w:rsidRPr="005E396D">
              <w:rPr>
                <w:rFonts w:asciiTheme="minorHAnsi" w:hAnsiTheme="minorHAnsi" w:cstheme="minorHAnsi"/>
                <w:color w:val="0B0C0C"/>
                <w:sz w:val="22"/>
                <w:szCs w:val="22"/>
              </w:rPr>
              <w:t>.</w:t>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rPr>
              <w:br/>
              <w:t>For more information, see </w:t>
            </w:r>
            <w:hyperlink r:id="rId71" w:history="1">
              <w:r w:rsidRPr="005E396D">
                <w:rPr>
                  <w:rStyle w:val="Hyperlink"/>
                  <w:rFonts w:asciiTheme="minorHAnsi" w:hAnsiTheme="minorHAnsi" w:cstheme="minorHAnsi"/>
                  <w:color w:val="1D70B8"/>
                  <w:sz w:val="22"/>
                  <w:szCs w:val="22"/>
                </w:rPr>
                <w:t>Managing outbreaks and incidents</w:t>
              </w:r>
            </w:hyperlink>
            <w:r w:rsidRPr="005E396D">
              <w:rPr>
                <w:rFonts w:asciiTheme="minorHAnsi" w:hAnsiTheme="minorHAnsi" w:cstheme="minorHAnsi"/>
                <w:color w:val="0B0C0C"/>
                <w:sz w:val="22"/>
                <w:szCs w:val="22"/>
              </w:rPr>
              <w:t>.</w:t>
            </w:r>
          </w:p>
        </w:tc>
      </w:tr>
      <w:tr w:rsidR="005849A3" w:rsidRPr="006338E8" w14:paraId="1D96E3D0" w14:textId="77777777" w:rsidTr="005E396D">
        <w:trPr>
          <w:trHeight w:val="482"/>
        </w:trPr>
        <w:tc>
          <w:tcPr>
            <w:tcW w:w="1161" w:type="pct"/>
            <w:tcBorders>
              <w:top w:val="single" w:sz="4" w:space="0" w:color="auto"/>
              <w:left w:val="single" w:sz="4" w:space="0" w:color="auto"/>
              <w:bottom w:val="single" w:sz="4" w:space="0" w:color="auto"/>
              <w:right w:val="single" w:sz="4" w:space="0" w:color="auto"/>
            </w:tcBorders>
          </w:tcPr>
          <w:p w14:paraId="77E3918D" w14:textId="7A4E5FE4" w:rsidR="005849A3" w:rsidRPr="005E396D" w:rsidRDefault="005849A3" w:rsidP="00054D8D">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shd w:val="clear" w:color="auto" w:fill="FFFFFF"/>
              </w:rPr>
              <w:t>Glandular fever</w:t>
            </w:r>
          </w:p>
        </w:tc>
        <w:tc>
          <w:tcPr>
            <w:tcW w:w="2565" w:type="pct"/>
            <w:tcBorders>
              <w:top w:val="single" w:sz="4" w:space="0" w:color="auto"/>
              <w:left w:val="single" w:sz="4" w:space="0" w:color="auto"/>
              <w:bottom w:val="single" w:sz="4" w:space="0" w:color="auto"/>
              <w:right w:val="single" w:sz="4" w:space="0" w:color="auto"/>
            </w:tcBorders>
            <w:shd w:val="clear" w:color="auto" w:fill="FFFFFF"/>
          </w:tcPr>
          <w:p w14:paraId="7053BADE" w14:textId="399E897A" w:rsidR="005849A3" w:rsidRPr="005E396D" w:rsidRDefault="005849A3"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None</w:t>
            </w:r>
          </w:p>
        </w:tc>
        <w:tc>
          <w:tcPr>
            <w:tcW w:w="1274" w:type="pct"/>
            <w:tcBorders>
              <w:top w:val="single" w:sz="4" w:space="0" w:color="auto"/>
              <w:left w:val="single" w:sz="4" w:space="0" w:color="auto"/>
              <w:bottom w:val="single" w:sz="4" w:space="0" w:color="auto"/>
              <w:right w:val="single" w:sz="4" w:space="0" w:color="auto"/>
            </w:tcBorders>
            <w:shd w:val="clear" w:color="auto" w:fill="FFFFFF"/>
          </w:tcPr>
          <w:p w14:paraId="5734BF2C" w14:textId="77777777" w:rsidR="005849A3" w:rsidRPr="005E396D" w:rsidRDefault="005849A3" w:rsidP="00054D8D">
            <w:pPr>
              <w:pStyle w:val="Tablebodycopy"/>
              <w:rPr>
                <w:rFonts w:asciiTheme="minorHAnsi" w:hAnsiTheme="minorHAnsi" w:cstheme="minorHAnsi"/>
                <w:sz w:val="22"/>
                <w:szCs w:val="22"/>
                <w:lang w:val="en-GB"/>
              </w:rPr>
            </w:pPr>
          </w:p>
        </w:tc>
      </w:tr>
      <w:tr w:rsidR="00EE18B8" w:rsidRPr="006338E8" w14:paraId="0C22C356" w14:textId="38E0E6B7" w:rsidTr="005E396D">
        <w:trPr>
          <w:trHeight w:val="467"/>
        </w:trPr>
        <w:tc>
          <w:tcPr>
            <w:tcW w:w="1161" w:type="pct"/>
            <w:tcBorders>
              <w:top w:val="single" w:sz="4" w:space="0" w:color="auto"/>
              <w:left w:val="single" w:sz="4" w:space="0" w:color="auto"/>
              <w:bottom w:val="single" w:sz="4" w:space="0" w:color="auto"/>
              <w:right w:val="single" w:sz="4" w:space="0" w:color="auto"/>
            </w:tcBorders>
            <w:hideMark/>
          </w:tcPr>
          <w:p w14:paraId="239B0F8A" w14:textId="77777777" w:rsidR="00EE18B8" w:rsidRPr="005E396D" w:rsidRDefault="00EE18B8" w:rsidP="00054D8D">
            <w:pPr>
              <w:pStyle w:val="Tablebodycopy"/>
              <w:rPr>
                <w:rFonts w:asciiTheme="minorHAnsi" w:hAnsiTheme="minorHAnsi" w:cstheme="minorHAnsi"/>
                <w:b/>
                <w:sz w:val="22"/>
                <w:szCs w:val="22"/>
                <w:lang w:val="en-GB"/>
              </w:rPr>
            </w:pPr>
            <w:r w:rsidRPr="005E396D">
              <w:rPr>
                <w:rFonts w:asciiTheme="minorHAnsi" w:hAnsiTheme="minorHAnsi" w:cstheme="minorHAnsi"/>
                <w:b/>
                <w:sz w:val="22"/>
                <w:szCs w:val="22"/>
                <w:lang w:val="en-GB"/>
              </w:rPr>
              <w:t>Hand, foot and mouth</w:t>
            </w:r>
          </w:p>
        </w:tc>
        <w:tc>
          <w:tcPr>
            <w:tcW w:w="2565" w:type="pct"/>
            <w:tcBorders>
              <w:top w:val="single" w:sz="4" w:space="0" w:color="auto"/>
              <w:left w:val="single" w:sz="4" w:space="0" w:color="auto"/>
              <w:bottom w:val="single" w:sz="4" w:space="0" w:color="auto"/>
              <w:right w:val="single" w:sz="4" w:space="0" w:color="auto"/>
            </w:tcBorders>
            <w:hideMark/>
          </w:tcPr>
          <w:p w14:paraId="0EAFDFA0" w14:textId="79AB195B" w:rsidR="00EE18B8" w:rsidRPr="005E396D" w:rsidRDefault="005849A3"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None</w:t>
            </w:r>
          </w:p>
        </w:tc>
        <w:tc>
          <w:tcPr>
            <w:tcW w:w="1274" w:type="pct"/>
            <w:tcBorders>
              <w:top w:val="single" w:sz="4" w:space="0" w:color="auto"/>
              <w:left w:val="single" w:sz="4" w:space="0" w:color="auto"/>
              <w:bottom w:val="single" w:sz="4" w:space="0" w:color="auto"/>
              <w:right w:val="single" w:sz="4" w:space="0" w:color="auto"/>
            </w:tcBorders>
          </w:tcPr>
          <w:p w14:paraId="26FFC9AE" w14:textId="52284B09" w:rsidR="00EE18B8" w:rsidRPr="005E396D" w:rsidRDefault="005849A3" w:rsidP="005E396D">
            <w:pPr>
              <w:spacing w:before="450" w:after="450"/>
              <w:rPr>
                <w:rFonts w:asciiTheme="minorHAnsi" w:hAnsiTheme="minorHAnsi" w:cstheme="minorHAnsi"/>
                <w:sz w:val="22"/>
                <w:szCs w:val="22"/>
                <w:lang w:val="en-GB"/>
              </w:rPr>
            </w:pPr>
            <w:r w:rsidRPr="005E396D">
              <w:rPr>
                <w:rFonts w:asciiTheme="minorHAnsi" w:hAnsiTheme="minorHAnsi" w:cstheme="minorHAnsi"/>
                <w:color w:val="0B0C0C"/>
                <w:sz w:val="22"/>
                <w:szCs w:val="22"/>
              </w:rPr>
              <w:t>Contact your </w:t>
            </w:r>
            <w:hyperlink r:id="rId72" w:history="1">
              <w:r w:rsidRPr="005E396D">
                <w:rPr>
                  <w:rStyle w:val="Hyperlink"/>
                  <w:rFonts w:asciiTheme="minorHAnsi" w:hAnsiTheme="minorHAnsi" w:cstheme="minorHAnsi"/>
                  <w:color w:val="1D70B8"/>
                  <w:sz w:val="22"/>
                  <w:szCs w:val="22"/>
                </w:rPr>
                <w:t>local UKHSA health protection team</w:t>
              </w:r>
            </w:hyperlink>
            <w:r w:rsidRPr="005E396D">
              <w:rPr>
                <w:rFonts w:asciiTheme="minorHAnsi" w:hAnsiTheme="minorHAnsi" w:cstheme="minorHAnsi"/>
                <w:color w:val="0B0C0C"/>
                <w:sz w:val="22"/>
                <w:szCs w:val="22"/>
              </w:rPr>
              <w:t xml:space="preserve"> if a large number of </w:t>
            </w:r>
            <w:proofErr w:type="spellStart"/>
            <w:r w:rsidR="009370C8">
              <w:rPr>
                <w:rFonts w:asciiTheme="minorHAnsi" w:hAnsiTheme="minorHAnsi" w:cstheme="minorHAnsi"/>
                <w:color w:val="0B0C0C"/>
                <w:sz w:val="22"/>
                <w:szCs w:val="22"/>
              </w:rPr>
              <w:t>learner</w:t>
            </w:r>
            <w:r w:rsidRPr="005E396D">
              <w:rPr>
                <w:rFonts w:asciiTheme="minorHAnsi" w:hAnsiTheme="minorHAnsi" w:cstheme="minorHAnsi"/>
                <w:color w:val="0B0C0C"/>
                <w:sz w:val="22"/>
                <w:szCs w:val="22"/>
              </w:rPr>
              <w:t>ren</w:t>
            </w:r>
            <w:proofErr w:type="spellEnd"/>
            <w:r w:rsidRPr="005E396D">
              <w:rPr>
                <w:rFonts w:asciiTheme="minorHAnsi" w:hAnsiTheme="minorHAnsi" w:cstheme="minorHAnsi"/>
                <w:color w:val="0B0C0C"/>
                <w:sz w:val="22"/>
                <w:szCs w:val="22"/>
              </w:rPr>
              <w:t xml:space="preserve"> are affected. Exclusion may be considered in some circumstances.</w:t>
            </w:r>
          </w:p>
        </w:tc>
      </w:tr>
      <w:tr w:rsidR="005849A3" w:rsidRPr="006338E8" w14:paraId="24876869" w14:textId="77777777" w:rsidTr="005849A3">
        <w:trPr>
          <w:trHeight w:val="27"/>
        </w:trPr>
        <w:tc>
          <w:tcPr>
            <w:tcW w:w="1161" w:type="pct"/>
            <w:tcBorders>
              <w:top w:val="single" w:sz="4" w:space="0" w:color="auto"/>
              <w:left w:val="single" w:sz="4" w:space="0" w:color="auto"/>
              <w:bottom w:val="single" w:sz="4" w:space="0" w:color="auto"/>
              <w:right w:val="single" w:sz="4" w:space="0" w:color="auto"/>
            </w:tcBorders>
          </w:tcPr>
          <w:p w14:paraId="26FF96C3" w14:textId="11E3CA7A" w:rsidR="005849A3" w:rsidRPr="005E396D" w:rsidRDefault="005849A3" w:rsidP="00054D8D">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shd w:val="clear" w:color="auto" w:fill="FFFFFF"/>
              </w:rPr>
              <w:lastRenderedPageBreak/>
              <w:t>Head lice</w:t>
            </w:r>
          </w:p>
        </w:tc>
        <w:tc>
          <w:tcPr>
            <w:tcW w:w="2565" w:type="pct"/>
            <w:tcBorders>
              <w:top w:val="single" w:sz="4" w:space="0" w:color="auto"/>
              <w:left w:val="single" w:sz="4" w:space="0" w:color="auto"/>
              <w:bottom w:val="single" w:sz="4" w:space="0" w:color="auto"/>
              <w:right w:val="single" w:sz="4" w:space="0" w:color="auto"/>
            </w:tcBorders>
          </w:tcPr>
          <w:p w14:paraId="36476C6A" w14:textId="31AA44E1" w:rsidR="005849A3" w:rsidRPr="005E396D" w:rsidRDefault="005849A3" w:rsidP="005E396D">
            <w:pPr>
              <w:spacing w:before="450" w:after="450"/>
              <w:rPr>
                <w:rFonts w:asciiTheme="minorHAnsi" w:hAnsiTheme="minorHAnsi" w:cstheme="minorHAnsi"/>
                <w:sz w:val="22"/>
                <w:szCs w:val="22"/>
                <w:lang w:val="en-GB"/>
              </w:rPr>
            </w:pPr>
            <w:r w:rsidRPr="005E396D">
              <w:rPr>
                <w:rFonts w:asciiTheme="minorHAnsi" w:hAnsiTheme="minorHAnsi" w:cstheme="minorHAnsi"/>
                <w:color w:val="0B0C0C"/>
                <w:sz w:val="22"/>
                <w:szCs w:val="22"/>
              </w:rPr>
              <w:t>None</w:t>
            </w:r>
          </w:p>
        </w:tc>
        <w:tc>
          <w:tcPr>
            <w:tcW w:w="1274" w:type="pct"/>
            <w:tcBorders>
              <w:top w:val="single" w:sz="4" w:space="0" w:color="auto"/>
              <w:left w:val="single" w:sz="4" w:space="0" w:color="auto"/>
              <w:bottom w:val="single" w:sz="4" w:space="0" w:color="auto"/>
              <w:right w:val="single" w:sz="4" w:space="0" w:color="auto"/>
            </w:tcBorders>
          </w:tcPr>
          <w:p w14:paraId="6D16F379" w14:textId="77777777" w:rsidR="005849A3" w:rsidRPr="005E396D" w:rsidRDefault="005849A3" w:rsidP="00054D8D">
            <w:pPr>
              <w:pStyle w:val="Tablebodycopy"/>
              <w:rPr>
                <w:rFonts w:asciiTheme="minorHAnsi" w:hAnsiTheme="minorHAnsi" w:cstheme="minorHAnsi"/>
                <w:sz w:val="22"/>
                <w:szCs w:val="22"/>
                <w:lang w:val="en-GB"/>
              </w:rPr>
            </w:pPr>
          </w:p>
        </w:tc>
      </w:tr>
      <w:tr w:rsidR="005849A3" w:rsidRPr="006338E8" w14:paraId="40D48EC2" w14:textId="77777777" w:rsidTr="005849A3">
        <w:trPr>
          <w:trHeight w:val="27"/>
        </w:trPr>
        <w:tc>
          <w:tcPr>
            <w:tcW w:w="1161" w:type="pct"/>
            <w:tcBorders>
              <w:top w:val="single" w:sz="4" w:space="0" w:color="auto"/>
              <w:left w:val="single" w:sz="4" w:space="0" w:color="auto"/>
              <w:bottom w:val="single" w:sz="4" w:space="0" w:color="auto"/>
              <w:right w:val="single" w:sz="4" w:space="0" w:color="auto"/>
            </w:tcBorders>
          </w:tcPr>
          <w:p w14:paraId="79BD5CEE" w14:textId="36DE0A42" w:rsidR="005849A3" w:rsidRPr="005E396D" w:rsidRDefault="005849A3" w:rsidP="00054D8D">
            <w:pPr>
              <w:pStyle w:val="Tablebodycopy"/>
              <w:rPr>
                <w:rFonts w:asciiTheme="minorHAnsi" w:hAnsiTheme="minorHAnsi" w:cstheme="minorHAnsi"/>
                <w:b/>
                <w:sz w:val="22"/>
                <w:szCs w:val="22"/>
                <w:lang w:val="en-GB"/>
              </w:rPr>
            </w:pPr>
            <w:proofErr w:type="spellStart"/>
            <w:r w:rsidRPr="005E396D">
              <w:rPr>
                <w:rFonts w:asciiTheme="minorHAnsi" w:hAnsiTheme="minorHAnsi" w:cstheme="minorHAnsi"/>
                <w:b/>
                <w:color w:val="0B0C0C"/>
                <w:sz w:val="22"/>
                <w:szCs w:val="22"/>
                <w:shd w:val="clear" w:color="auto" w:fill="FFFFFF"/>
              </w:rPr>
              <w:t>Hepititis</w:t>
            </w:r>
            <w:proofErr w:type="spellEnd"/>
            <w:r w:rsidRPr="005E396D">
              <w:rPr>
                <w:rFonts w:asciiTheme="minorHAnsi" w:hAnsiTheme="minorHAnsi" w:cstheme="minorHAnsi"/>
                <w:b/>
                <w:color w:val="0B0C0C"/>
                <w:sz w:val="22"/>
                <w:szCs w:val="22"/>
                <w:shd w:val="clear" w:color="auto" w:fill="FFFFFF"/>
              </w:rPr>
              <w:t xml:space="preserve"> A</w:t>
            </w:r>
          </w:p>
        </w:tc>
        <w:tc>
          <w:tcPr>
            <w:tcW w:w="2565" w:type="pct"/>
            <w:tcBorders>
              <w:top w:val="single" w:sz="4" w:space="0" w:color="auto"/>
              <w:left w:val="single" w:sz="4" w:space="0" w:color="auto"/>
              <w:bottom w:val="single" w:sz="4" w:space="0" w:color="auto"/>
              <w:right w:val="single" w:sz="4" w:space="0" w:color="auto"/>
            </w:tcBorders>
          </w:tcPr>
          <w:p w14:paraId="70A32007" w14:textId="7D08CE9F" w:rsidR="005849A3" w:rsidRPr="005E396D" w:rsidRDefault="005849A3"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Exclude until 7 days after onset of jaundice (or 7 days after symptom onset if no jaundice).</w:t>
            </w:r>
          </w:p>
        </w:tc>
        <w:tc>
          <w:tcPr>
            <w:tcW w:w="1274" w:type="pct"/>
            <w:tcBorders>
              <w:top w:val="single" w:sz="4" w:space="0" w:color="auto"/>
              <w:left w:val="single" w:sz="4" w:space="0" w:color="auto"/>
              <w:bottom w:val="single" w:sz="4" w:space="0" w:color="auto"/>
              <w:right w:val="single" w:sz="4" w:space="0" w:color="auto"/>
            </w:tcBorders>
          </w:tcPr>
          <w:p w14:paraId="3D109944" w14:textId="5414EBF1" w:rsidR="005849A3" w:rsidRPr="005E396D" w:rsidRDefault="005849A3"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 xml:space="preserve">In an outbreak of </w:t>
            </w:r>
            <w:proofErr w:type="gramStart"/>
            <w:r w:rsidRPr="005E396D">
              <w:rPr>
                <w:rFonts w:asciiTheme="minorHAnsi" w:hAnsiTheme="minorHAnsi" w:cstheme="minorHAnsi"/>
                <w:color w:val="0B0C0C"/>
                <w:sz w:val="22"/>
                <w:szCs w:val="22"/>
                <w:shd w:val="clear" w:color="auto" w:fill="FFFFFF"/>
              </w:rPr>
              <w:t>hepatitis</w:t>
            </w:r>
            <w:proofErr w:type="gramEnd"/>
            <w:r w:rsidRPr="005E396D">
              <w:rPr>
                <w:rFonts w:asciiTheme="minorHAnsi" w:hAnsiTheme="minorHAnsi" w:cstheme="minorHAnsi"/>
                <w:color w:val="0B0C0C"/>
                <w:sz w:val="22"/>
                <w:szCs w:val="22"/>
                <w:shd w:val="clear" w:color="auto" w:fill="FFFFFF"/>
              </w:rPr>
              <w:t xml:space="preserve"> A, your </w:t>
            </w:r>
            <w:hyperlink r:id="rId73" w:history="1">
              <w:r w:rsidRPr="005E396D">
                <w:rPr>
                  <w:rStyle w:val="Hyperlink"/>
                  <w:rFonts w:asciiTheme="minorHAnsi" w:hAnsiTheme="minorHAnsi" w:cstheme="minorHAnsi"/>
                  <w:color w:val="1D70B8"/>
                  <w:sz w:val="22"/>
                  <w:szCs w:val="22"/>
                  <w:shd w:val="clear" w:color="auto" w:fill="FFFFFF"/>
                </w:rPr>
                <w:t>local UKHSA health protection team</w:t>
              </w:r>
            </w:hyperlink>
            <w:r w:rsidRPr="005E396D">
              <w:rPr>
                <w:rFonts w:asciiTheme="minorHAnsi" w:hAnsiTheme="minorHAnsi" w:cstheme="minorHAnsi"/>
                <w:color w:val="0B0C0C"/>
                <w:sz w:val="22"/>
                <w:szCs w:val="22"/>
                <w:shd w:val="clear" w:color="auto" w:fill="FFFFFF"/>
              </w:rPr>
              <w:t> will advise on control measures.</w:t>
            </w:r>
          </w:p>
        </w:tc>
      </w:tr>
      <w:tr w:rsidR="005849A3" w:rsidRPr="006338E8" w14:paraId="0C3F0987" w14:textId="77777777" w:rsidTr="005849A3">
        <w:trPr>
          <w:trHeight w:val="27"/>
        </w:trPr>
        <w:tc>
          <w:tcPr>
            <w:tcW w:w="1161" w:type="pct"/>
            <w:tcBorders>
              <w:top w:val="single" w:sz="4" w:space="0" w:color="auto"/>
              <w:left w:val="single" w:sz="4" w:space="0" w:color="auto"/>
              <w:bottom w:val="single" w:sz="4" w:space="0" w:color="auto"/>
              <w:right w:val="single" w:sz="4" w:space="0" w:color="auto"/>
            </w:tcBorders>
          </w:tcPr>
          <w:p w14:paraId="35758623" w14:textId="7E01EDE9" w:rsidR="005849A3" w:rsidRPr="005E396D" w:rsidRDefault="005849A3" w:rsidP="00054D8D">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shd w:val="clear" w:color="auto" w:fill="FFFFFF"/>
              </w:rPr>
              <w:t>Hepatitis B</w:t>
            </w:r>
            <w:r w:rsidRPr="005E396D">
              <w:rPr>
                <w:rStyle w:val="Emphasis"/>
                <w:rFonts w:asciiTheme="minorHAnsi" w:hAnsiTheme="minorHAnsi" w:cstheme="minorHAnsi"/>
                <w:b/>
                <w:i w:val="0"/>
                <w:iCs w:val="0"/>
                <w:color w:val="0B0C0C"/>
                <w:sz w:val="22"/>
                <w:szCs w:val="22"/>
                <w:shd w:val="clear" w:color="auto" w:fill="FFFFFF"/>
              </w:rPr>
              <w:t>, C</w:t>
            </w:r>
            <w:r w:rsidRPr="005E396D">
              <w:rPr>
                <w:rFonts w:asciiTheme="minorHAnsi" w:hAnsiTheme="minorHAnsi" w:cstheme="minorHAnsi"/>
                <w:b/>
                <w:color w:val="0B0C0C"/>
                <w:sz w:val="22"/>
                <w:szCs w:val="22"/>
                <w:shd w:val="clear" w:color="auto" w:fill="FFFFFF"/>
              </w:rPr>
              <w:t>, HIV</w:t>
            </w:r>
          </w:p>
        </w:tc>
        <w:tc>
          <w:tcPr>
            <w:tcW w:w="2565" w:type="pct"/>
            <w:tcBorders>
              <w:top w:val="single" w:sz="4" w:space="0" w:color="auto"/>
              <w:left w:val="single" w:sz="4" w:space="0" w:color="auto"/>
              <w:bottom w:val="single" w:sz="4" w:space="0" w:color="auto"/>
              <w:right w:val="single" w:sz="4" w:space="0" w:color="auto"/>
            </w:tcBorders>
          </w:tcPr>
          <w:p w14:paraId="78A7C880" w14:textId="2051568E" w:rsidR="005849A3" w:rsidRPr="005E396D" w:rsidRDefault="005849A3"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None</w:t>
            </w:r>
          </w:p>
        </w:tc>
        <w:tc>
          <w:tcPr>
            <w:tcW w:w="1274" w:type="pct"/>
            <w:tcBorders>
              <w:top w:val="single" w:sz="4" w:space="0" w:color="auto"/>
              <w:left w:val="single" w:sz="4" w:space="0" w:color="auto"/>
              <w:bottom w:val="single" w:sz="4" w:space="0" w:color="auto"/>
              <w:right w:val="single" w:sz="4" w:space="0" w:color="auto"/>
            </w:tcBorders>
          </w:tcPr>
          <w:p w14:paraId="57C3C3E5" w14:textId="55C07A68" w:rsidR="005849A3" w:rsidRPr="005E396D" w:rsidRDefault="005849A3"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Hepatitis B and C and HIV are blood borne viruses that are not infectious through casual contact.</w:t>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shd w:val="clear" w:color="auto" w:fill="FFFFFF"/>
              </w:rPr>
              <w:t>Contact your </w:t>
            </w:r>
            <w:hyperlink r:id="rId74" w:history="1">
              <w:r w:rsidRPr="005E396D">
                <w:rPr>
                  <w:rStyle w:val="Hyperlink"/>
                  <w:rFonts w:asciiTheme="minorHAnsi" w:hAnsiTheme="minorHAnsi" w:cstheme="minorHAnsi"/>
                  <w:color w:val="1D70B8"/>
                  <w:sz w:val="22"/>
                  <w:szCs w:val="22"/>
                  <w:shd w:val="clear" w:color="auto" w:fill="FFFFFF"/>
                </w:rPr>
                <w:t>local UKHSA health protection team</w:t>
              </w:r>
            </w:hyperlink>
            <w:r w:rsidRPr="005E396D">
              <w:rPr>
                <w:rFonts w:asciiTheme="minorHAnsi" w:hAnsiTheme="minorHAnsi" w:cstheme="minorHAnsi"/>
                <w:color w:val="0B0C0C"/>
                <w:sz w:val="22"/>
                <w:szCs w:val="22"/>
                <w:shd w:val="clear" w:color="auto" w:fill="FFFFFF"/>
              </w:rPr>
              <w:t> for more advice.</w:t>
            </w:r>
          </w:p>
        </w:tc>
      </w:tr>
      <w:tr w:rsidR="00EE18B8" w:rsidRPr="006338E8" w14:paraId="2C47514D" w14:textId="7A4DF468" w:rsidTr="005E396D">
        <w:trPr>
          <w:trHeight w:val="27"/>
        </w:trPr>
        <w:tc>
          <w:tcPr>
            <w:tcW w:w="1161" w:type="pct"/>
            <w:tcBorders>
              <w:top w:val="single" w:sz="4" w:space="0" w:color="auto"/>
              <w:left w:val="single" w:sz="4" w:space="0" w:color="auto"/>
              <w:bottom w:val="single" w:sz="4" w:space="0" w:color="auto"/>
              <w:right w:val="single" w:sz="4" w:space="0" w:color="auto"/>
            </w:tcBorders>
            <w:hideMark/>
          </w:tcPr>
          <w:p w14:paraId="2CAC754A" w14:textId="77777777" w:rsidR="00EE18B8" w:rsidRPr="005E396D" w:rsidRDefault="00EE18B8" w:rsidP="00054D8D">
            <w:pPr>
              <w:pStyle w:val="Tablebodycopy"/>
              <w:rPr>
                <w:rFonts w:asciiTheme="minorHAnsi" w:hAnsiTheme="minorHAnsi" w:cstheme="minorHAnsi"/>
                <w:b/>
                <w:sz w:val="22"/>
                <w:szCs w:val="22"/>
                <w:lang w:val="en-GB"/>
              </w:rPr>
            </w:pPr>
            <w:r w:rsidRPr="005E396D">
              <w:rPr>
                <w:rFonts w:asciiTheme="minorHAnsi" w:hAnsiTheme="minorHAnsi" w:cstheme="minorHAnsi"/>
                <w:b/>
                <w:sz w:val="22"/>
                <w:szCs w:val="22"/>
                <w:lang w:val="en-GB"/>
              </w:rPr>
              <w:t>Impetigo</w:t>
            </w:r>
          </w:p>
        </w:tc>
        <w:tc>
          <w:tcPr>
            <w:tcW w:w="2565" w:type="pct"/>
            <w:tcBorders>
              <w:top w:val="single" w:sz="4" w:space="0" w:color="auto"/>
              <w:left w:val="single" w:sz="4" w:space="0" w:color="auto"/>
              <w:bottom w:val="single" w:sz="4" w:space="0" w:color="auto"/>
              <w:right w:val="single" w:sz="4" w:space="0" w:color="auto"/>
            </w:tcBorders>
            <w:hideMark/>
          </w:tcPr>
          <w:p w14:paraId="6F1C5073" w14:textId="77777777" w:rsidR="00EE18B8" w:rsidRPr="005E396D" w:rsidRDefault="00EE18B8" w:rsidP="00054D8D">
            <w:pPr>
              <w:pStyle w:val="Tablebodycopy"/>
              <w:rPr>
                <w:rFonts w:asciiTheme="minorHAnsi" w:hAnsiTheme="minorHAnsi" w:cstheme="minorHAnsi"/>
                <w:sz w:val="22"/>
                <w:szCs w:val="22"/>
                <w:lang w:val="en-GB"/>
              </w:rPr>
            </w:pPr>
            <w:r w:rsidRPr="005E396D">
              <w:rPr>
                <w:rFonts w:asciiTheme="minorHAnsi" w:hAnsiTheme="minorHAnsi" w:cstheme="minorHAnsi"/>
                <w:sz w:val="22"/>
                <w:szCs w:val="22"/>
                <w:lang w:val="en-GB"/>
              </w:rPr>
              <w:t>Until lesions are crusted and healed, or 48 hours after starting antibiotic treatment.</w:t>
            </w:r>
          </w:p>
        </w:tc>
        <w:tc>
          <w:tcPr>
            <w:tcW w:w="1274" w:type="pct"/>
            <w:tcBorders>
              <w:top w:val="single" w:sz="4" w:space="0" w:color="auto"/>
              <w:left w:val="single" w:sz="4" w:space="0" w:color="auto"/>
              <w:bottom w:val="single" w:sz="4" w:space="0" w:color="auto"/>
              <w:right w:val="single" w:sz="4" w:space="0" w:color="auto"/>
            </w:tcBorders>
          </w:tcPr>
          <w:p w14:paraId="1BA62D40" w14:textId="7872195B" w:rsidR="00EE18B8" w:rsidRPr="005E396D" w:rsidRDefault="005849A3"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Antibiotic treatment speeds healing and reduces the infectious period.</w:t>
            </w:r>
          </w:p>
        </w:tc>
      </w:tr>
      <w:tr w:rsidR="00EE18B8" w:rsidRPr="006338E8" w14:paraId="1185E1AF" w14:textId="160664F2" w:rsidTr="005E396D">
        <w:trPr>
          <w:trHeight w:val="467"/>
        </w:trPr>
        <w:tc>
          <w:tcPr>
            <w:tcW w:w="1161" w:type="pct"/>
            <w:tcBorders>
              <w:top w:val="single" w:sz="4" w:space="0" w:color="auto"/>
              <w:left w:val="single" w:sz="4" w:space="0" w:color="auto"/>
              <w:bottom w:val="single" w:sz="4" w:space="0" w:color="auto"/>
              <w:right w:val="single" w:sz="4" w:space="0" w:color="auto"/>
            </w:tcBorders>
            <w:hideMark/>
          </w:tcPr>
          <w:p w14:paraId="4706C4D3" w14:textId="77777777" w:rsidR="00EE18B8" w:rsidRPr="005E396D" w:rsidRDefault="00EE18B8" w:rsidP="00054D8D">
            <w:pPr>
              <w:pStyle w:val="Tablebodycopy"/>
              <w:rPr>
                <w:rFonts w:asciiTheme="minorHAnsi" w:hAnsiTheme="minorHAnsi" w:cstheme="minorHAnsi"/>
                <w:b/>
                <w:sz w:val="22"/>
                <w:szCs w:val="22"/>
                <w:lang w:val="en-GB"/>
              </w:rPr>
            </w:pPr>
            <w:r w:rsidRPr="005E396D">
              <w:rPr>
                <w:rFonts w:asciiTheme="minorHAnsi" w:hAnsiTheme="minorHAnsi" w:cstheme="minorHAnsi"/>
                <w:b/>
                <w:sz w:val="22"/>
                <w:szCs w:val="22"/>
                <w:lang w:val="en-GB"/>
              </w:rPr>
              <w:t>Measles</w:t>
            </w:r>
          </w:p>
        </w:tc>
        <w:tc>
          <w:tcPr>
            <w:tcW w:w="2565" w:type="pct"/>
            <w:tcBorders>
              <w:top w:val="single" w:sz="4" w:space="0" w:color="auto"/>
              <w:left w:val="single" w:sz="4" w:space="0" w:color="auto"/>
              <w:bottom w:val="single" w:sz="4" w:space="0" w:color="auto"/>
              <w:right w:val="single" w:sz="4" w:space="0" w:color="auto"/>
            </w:tcBorders>
            <w:hideMark/>
          </w:tcPr>
          <w:p w14:paraId="69B9A1ED" w14:textId="66FB5D15" w:rsidR="00EE18B8" w:rsidRPr="005E396D" w:rsidRDefault="005849A3"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4 days from onset of rash and well enough</w:t>
            </w:r>
          </w:p>
        </w:tc>
        <w:tc>
          <w:tcPr>
            <w:tcW w:w="1274" w:type="pct"/>
            <w:tcBorders>
              <w:top w:val="single" w:sz="4" w:space="0" w:color="auto"/>
              <w:left w:val="single" w:sz="4" w:space="0" w:color="auto"/>
              <w:bottom w:val="single" w:sz="4" w:space="0" w:color="auto"/>
              <w:right w:val="single" w:sz="4" w:space="0" w:color="auto"/>
            </w:tcBorders>
          </w:tcPr>
          <w:p w14:paraId="0E5B54E9" w14:textId="4FD7E29E" w:rsidR="00EE18B8" w:rsidRPr="005E396D" w:rsidRDefault="005849A3"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Preventable by vaccination with 2 doses of </w:t>
            </w:r>
            <w:r w:rsidRPr="005E396D">
              <w:rPr>
                <w:rFonts w:asciiTheme="minorHAnsi" w:hAnsiTheme="minorHAnsi" w:cstheme="minorHAnsi"/>
                <w:sz w:val="22"/>
                <w:szCs w:val="22"/>
              </w:rPr>
              <w:t>MMR</w:t>
            </w:r>
            <w:r w:rsidRPr="005E396D">
              <w:rPr>
                <w:rFonts w:asciiTheme="minorHAnsi" w:hAnsiTheme="minorHAnsi" w:cstheme="minorHAnsi"/>
                <w:color w:val="0B0C0C"/>
                <w:sz w:val="22"/>
                <w:szCs w:val="22"/>
                <w:shd w:val="clear" w:color="auto" w:fill="FFFFFF"/>
              </w:rPr>
              <w:t>.</w:t>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shd w:val="clear" w:color="auto" w:fill="FFFFFF"/>
              </w:rPr>
              <w:t>Promote </w:t>
            </w:r>
            <w:r w:rsidRPr="005E396D">
              <w:rPr>
                <w:rFonts w:asciiTheme="minorHAnsi" w:hAnsiTheme="minorHAnsi" w:cstheme="minorHAnsi"/>
                <w:sz w:val="22"/>
                <w:szCs w:val="22"/>
              </w:rPr>
              <w:t>MMR</w:t>
            </w:r>
            <w:r w:rsidRPr="005E396D">
              <w:rPr>
                <w:rFonts w:asciiTheme="minorHAnsi" w:hAnsiTheme="minorHAnsi" w:cstheme="minorHAnsi"/>
                <w:color w:val="0B0C0C"/>
                <w:sz w:val="22"/>
                <w:szCs w:val="22"/>
                <w:shd w:val="clear" w:color="auto" w:fill="FFFFFF"/>
              </w:rPr>
              <w:t> for all individuals, including staff. Pregnant staff contacts should seek prompt advice from their GP or midwife.</w:t>
            </w:r>
          </w:p>
        </w:tc>
      </w:tr>
      <w:tr w:rsidR="005849A3" w:rsidRPr="006338E8" w14:paraId="7C4DAFC2" w14:textId="77777777" w:rsidTr="005849A3">
        <w:trPr>
          <w:trHeight w:val="467"/>
        </w:trPr>
        <w:tc>
          <w:tcPr>
            <w:tcW w:w="1161" w:type="pct"/>
            <w:tcBorders>
              <w:top w:val="single" w:sz="4" w:space="0" w:color="auto"/>
              <w:left w:val="single" w:sz="4" w:space="0" w:color="auto"/>
              <w:bottom w:val="single" w:sz="4" w:space="0" w:color="auto"/>
              <w:right w:val="single" w:sz="4" w:space="0" w:color="auto"/>
            </w:tcBorders>
          </w:tcPr>
          <w:p w14:paraId="1265DA09" w14:textId="796BCFE0" w:rsidR="005849A3" w:rsidRPr="005E396D" w:rsidRDefault="005849A3" w:rsidP="00054D8D">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shd w:val="clear" w:color="auto" w:fill="FFFFFF"/>
              </w:rPr>
              <w:t xml:space="preserve">Meningococcal meningitis* or </w:t>
            </w:r>
            <w:proofErr w:type="spellStart"/>
            <w:r w:rsidRPr="005E396D">
              <w:rPr>
                <w:rFonts w:asciiTheme="minorHAnsi" w:hAnsiTheme="minorHAnsi" w:cstheme="minorHAnsi"/>
                <w:b/>
                <w:color w:val="0B0C0C"/>
                <w:sz w:val="22"/>
                <w:szCs w:val="22"/>
                <w:shd w:val="clear" w:color="auto" w:fill="FFFFFF"/>
              </w:rPr>
              <w:t>septicaemia</w:t>
            </w:r>
            <w:proofErr w:type="spellEnd"/>
            <w:r w:rsidRPr="005E396D">
              <w:rPr>
                <w:rFonts w:asciiTheme="minorHAnsi" w:hAnsiTheme="minorHAnsi" w:cstheme="minorHAnsi"/>
                <w:b/>
                <w:color w:val="0B0C0C"/>
                <w:sz w:val="22"/>
                <w:szCs w:val="22"/>
                <w:shd w:val="clear" w:color="auto" w:fill="FFFFFF"/>
              </w:rPr>
              <w:t>*</w:t>
            </w:r>
          </w:p>
        </w:tc>
        <w:tc>
          <w:tcPr>
            <w:tcW w:w="2565" w:type="pct"/>
            <w:tcBorders>
              <w:top w:val="single" w:sz="4" w:space="0" w:color="auto"/>
              <w:left w:val="single" w:sz="4" w:space="0" w:color="auto"/>
              <w:bottom w:val="single" w:sz="4" w:space="0" w:color="auto"/>
              <w:right w:val="single" w:sz="4" w:space="0" w:color="auto"/>
            </w:tcBorders>
          </w:tcPr>
          <w:p w14:paraId="686A402B" w14:textId="29CF120D" w:rsidR="005849A3" w:rsidRPr="005E396D" w:rsidRDefault="005849A3"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Until recovered</w:t>
            </w:r>
          </w:p>
        </w:tc>
        <w:tc>
          <w:tcPr>
            <w:tcW w:w="1274" w:type="pct"/>
            <w:tcBorders>
              <w:top w:val="single" w:sz="4" w:space="0" w:color="auto"/>
              <w:left w:val="single" w:sz="4" w:space="0" w:color="auto"/>
              <w:bottom w:val="single" w:sz="4" w:space="0" w:color="auto"/>
              <w:right w:val="single" w:sz="4" w:space="0" w:color="auto"/>
            </w:tcBorders>
          </w:tcPr>
          <w:p w14:paraId="2833DB28" w14:textId="77777777" w:rsidR="005849A3" w:rsidRPr="005E396D" w:rsidRDefault="005849A3" w:rsidP="00054D8D">
            <w:pPr>
              <w:pStyle w:val="Tablebodycopy"/>
              <w:rPr>
                <w:rFonts w:asciiTheme="minorHAnsi" w:hAnsiTheme="minorHAnsi" w:cstheme="minorHAnsi"/>
                <w:color w:val="0B0C0C"/>
                <w:sz w:val="22"/>
                <w:szCs w:val="22"/>
                <w:shd w:val="clear" w:color="auto" w:fill="FFFFFF"/>
              </w:rPr>
            </w:pPr>
            <w:r w:rsidRPr="005E396D">
              <w:rPr>
                <w:rFonts w:asciiTheme="minorHAnsi" w:hAnsiTheme="minorHAnsi" w:cstheme="minorHAnsi"/>
                <w:color w:val="0B0C0C"/>
                <w:sz w:val="22"/>
                <w:szCs w:val="22"/>
                <w:shd w:val="clear" w:color="auto" w:fill="FFFFFF"/>
              </w:rPr>
              <w:t>Meningitis ACWY and B are preventable by vaccination.</w:t>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shd w:val="clear" w:color="auto" w:fill="FFFFFF"/>
              </w:rPr>
              <w:t>Your </w:t>
            </w:r>
            <w:hyperlink r:id="rId75" w:history="1">
              <w:r w:rsidRPr="005E396D">
                <w:rPr>
                  <w:rStyle w:val="Hyperlink"/>
                  <w:rFonts w:asciiTheme="minorHAnsi" w:hAnsiTheme="minorHAnsi" w:cstheme="minorHAnsi"/>
                  <w:color w:val="1D70B8"/>
                  <w:sz w:val="22"/>
                  <w:szCs w:val="22"/>
                  <w:shd w:val="clear" w:color="auto" w:fill="FFFFFF"/>
                </w:rPr>
                <w:t>local UKHSA health protection team</w:t>
              </w:r>
            </w:hyperlink>
            <w:r w:rsidRPr="005E396D">
              <w:rPr>
                <w:rFonts w:asciiTheme="minorHAnsi" w:hAnsiTheme="minorHAnsi" w:cstheme="minorHAnsi"/>
                <w:color w:val="0B0C0C"/>
                <w:sz w:val="22"/>
                <w:szCs w:val="22"/>
                <w:shd w:val="clear" w:color="auto" w:fill="FFFFFF"/>
              </w:rPr>
              <w:t> will advise on any action needed.</w:t>
            </w:r>
          </w:p>
          <w:p w14:paraId="4F2C949A" w14:textId="5313BD5A" w:rsidR="00267DE7" w:rsidRPr="005E396D" w:rsidRDefault="00267DE7" w:rsidP="00054D8D">
            <w:pPr>
              <w:pStyle w:val="Tablebodycopy"/>
              <w:rPr>
                <w:rFonts w:asciiTheme="minorHAnsi" w:hAnsiTheme="minorHAnsi" w:cstheme="minorHAnsi"/>
                <w:sz w:val="22"/>
                <w:szCs w:val="22"/>
                <w:lang w:val="en-GB"/>
              </w:rPr>
            </w:pPr>
            <w:r w:rsidRPr="005E396D">
              <w:rPr>
                <w:rFonts w:asciiTheme="minorHAnsi" w:hAnsiTheme="minorHAnsi" w:cstheme="minorHAnsi"/>
                <w:sz w:val="22"/>
                <w:szCs w:val="22"/>
                <w:lang w:val="en-GB"/>
              </w:rPr>
              <w:t xml:space="preserve">An action checklist for Meningitis of septicaemia can be found </w:t>
            </w:r>
            <w:hyperlink r:id="rId76" w:anchor="meningitis-or-septicaemia-action-checklist" w:history="1">
              <w:r w:rsidRPr="005E396D">
                <w:rPr>
                  <w:rStyle w:val="Hyperlink"/>
                  <w:rFonts w:asciiTheme="minorHAnsi" w:hAnsiTheme="minorHAnsi" w:cstheme="minorHAnsi"/>
                  <w:sz w:val="22"/>
                  <w:szCs w:val="22"/>
                  <w:lang w:val="en-GB"/>
                </w:rPr>
                <w:t>here.</w:t>
              </w:r>
            </w:hyperlink>
          </w:p>
        </w:tc>
      </w:tr>
      <w:tr w:rsidR="005849A3" w:rsidRPr="006338E8" w14:paraId="266F1C31" w14:textId="77777777" w:rsidTr="005849A3">
        <w:trPr>
          <w:trHeight w:val="467"/>
        </w:trPr>
        <w:tc>
          <w:tcPr>
            <w:tcW w:w="1161" w:type="pct"/>
            <w:tcBorders>
              <w:top w:val="single" w:sz="4" w:space="0" w:color="auto"/>
              <w:left w:val="single" w:sz="4" w:space="0" w:color="auto"/>
              <w:bottom w:val="single" w:sz="4" w:space="0" w:color="auto"/>
              <w:right w:val="single" w:sz="4" w:space="0" w:color="auto"/>
            </w:tcBorders>
          </w:tcPr>
          <w:p w14:paraId="7020A9D5" w14:textId="6905A3A7" w:rsidR="005849A3" w:rsidRPr="005E396D" w:rsidRDefault="005849A3" w:rsidP="005849A3">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rPr>
              <w:lastRenderedPageBreak/>
              <w:t>Meningitis* due to other bacteria</w:t>
            </w:r>
          </w:p>
        </w:tc>
        <w:tc>
          <w:tcPr>
            <w:tcW w:w="2565" w:type="pct"/>
            <w:tcBorders>
              <w:top w:val="single" w:sz="4" w:space="0" w:color="auto"/>
              <w:left w:val="single" w:sz="4" w:space="0" w:color="auto"/>
              <w:bottom w:val="single" w:sz="4" w:space="0" w:color="auto"/>
              <w:right w:val="single" w:sz="4" w:space="0" w:color="auto"/>
            </w:tcBorders>
          </w:tcPr>
          <w:p w14:paraId="30204B90" w14:textId="186437F4"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Until recovered</w:t>
            </w:r>
          </w:p>
        </w:tc>
        <w:tc>
          <w:tcPr>
            <w:tcW w:w="1274" w:type="pct"/>
            <w:tcBorders>
              <w:top w:val="single" w:sz="4" w:space="0" w:color="auto"/>
              <w:left w:val="single" w:sz="4" w:space="0" w:color="auto"/>
              <w:bottom w:val="single" w:sz="4" w:space="0" w:color="auto"/>
              <w:right w:val="single" w:sz="4" w:space="0" w:color="auto"/>
            </w:tcBorders>
          </w:tcPr>
          <w:p w14:paraId="61FF9E77" w14:textId="57C34FE6"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Hib and pneumococcal meningitis are preventable by vaccination. Your </w:t>
            </w:r>
            <w:hyperlink r:id="rId77" w:history="1">
              <w:r w:rsidRPr="005E396D">
                <w:rPr>
                  <w:rStyle w:val="Hyperlink"/>
                  <w:rFonts w:asciiTheme="minorHAnsi" w:hAnsiTheme="minorHAnsi" w:cstheme="minorHAnsi"/>
                  <w:color w:val="1D70B8"/>
                  <w:sz w:val="22"/>
                  <w:szCs w:val="22"/>
                </w:rPr>
                <w:t>local UKHSA health protection team</w:t>
              </w:r>
            </w:hyperlink>
            <w:r w:rsidRPr="005E396D">
              <w:rPr>
                <w:rFonts w:asciiTheme="minorHAnsi" w:hAnsiTheme="minorHAnsi" w:cstheme="minorHAnsi"/>
                <w:color w:val="0B0C0C"/>
                <w:sz w:val="22"/>
                <w:szCs w:val="22"/>
              </w:rPr>
              <w:t> will advise on any action needed.</w:t>
            </w:r>
          </w:p>
        </w:tc>
      </w:tr>
      <w:tr w:rsidR="005849A3" w:rsidRPr="006338E8" w14:paraId="036EAC74" w14:textId="77777777" w:rsidTr="005849A3">
        <w:trPr>
          <w:trHeight w:val="467"/>
        </w:trPr>
        <w:tc>
          <w:tcPr>
            <w:tcW w:w="1161" w:type="pct"/>
            <w:tcBorders>
              <w:top w:val="single" w:sz="4" w:space="0" w:color="auto"/>
              <w:left w:val="single" w:sz="4" w:space="0" w:color="auto"/>
              <w:bottom w:val="single" w:sz="4" w:space="0" w:color="auto"/>
              <w:right w:val="single" w:sz="4" w:space="0" w:color="auto"/>
            </w:tcBorders>
          </w:tcPr>
          <w:p w14:paraId="0F9938EE" w14:textId="4AA27C89" w:rsidR="005849A3" w:rsidRPr="005E396D" w:rsidRDefault="005849A3" w:rsidP="005849A3">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rPr>
              <w:t>Meningitis viral</w:t>
            </w:r>
          </w:p>
        </w:tc>
        <w:tc>
          <w:tcPr>
            <w:tcW w:w="2565" w:type="pct"/>
            <w:tcBorders>
              <w:top w:val="single" w:sz="4" w:space="0" w:color="auto"/>
              <w:left w:val="single" w:sz="4" w:space="0" w:color="auto"/>
              <w:bottom w:val="single" w:sz="4" w:space="0" w:color="auto"/>
              <w:right w:val="single" w:sz="4" w:space="0" w:color="auto"/>
            </w:tcBorders>
          </w:tcPr>
          <w:p w14:paraId="0429ADA0" w14:textId="56906538"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None</w:t>
            </w:r>
          </w:p>
        </w:tc>
        <w:tc>
          <w:tcPr>
            <w:tcW w:w="1274" w:type="pct"/>
            <w:tcBorders>
              <w:top w:val="single" w:sz="4" w:space="0" w:color="auto"/>
              <w:left w:val="single" w:sz="4" w:space="0" w:color="auto"/>
              <w:bottom w:val="single" w:sz="4" w:space="0" w:color="auto"/>
              <w:right w:val="single" w:sz="4" w:space="0" w:color="auto"/>
            </w:tcBorders>
          </w:tcPr>
          <w:p w14:paraId="4DF67837" w14:textId="7C87F0D4"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Milder illness than bacterial meningitis. Siblings and other close contacts of a case need not be excluded.</w:t>
            </w:r>
          </w:p>
        </w:tc>
      </w:tr>
      <w:tr w:rsidR="005122A4" w:rsidRPr="006338E8" w14:paraId="5DAF89C7" w14:textId="77777777" w:rsidTr="005849A3">
        <w:trPr>
          <w:trHeight w:val="467"/>
        </w:trPr>
        <w:tc>
          <w:tcPr>
            <w:tcW w:w="1161" w:type="pct"/>
            <w:tcBorders>
              <w:top w:val="single" w:sz="4" w:space="0" w:color="auto"/>
              <w:left w:val="single" w:sz="4" w:space="0" w:color="auto"/>
              <w:bottom w:val="single" w:sz="4" w:space="0" w:color="auto"/>
              <w:right w:val="single" w:sz="4" w:space="0" w:color="auto"/>
            </w:tcBorders>
          </w:tcPr>
          <w:p w14:paraId="3976026A" w14:textId="776D663B" w:rsidR="005122A4" w:rsidRPr="005E396D" w:rsidRDefault="005122A4" w:rsidP="005122A4">
            <w:pPr>
              <w:pStyle w:val="Tablebodycopy"/>
              <w:rPr>
                <w:rFonts w:asciiTheme="minorHAnsi" w:hAnsiTheme="minorHAnsi" w:cstheme="minorHAnsi"/>
                <w:b/>
                <w:color w:val="0B0C0C"/>
                <w:sz w:val="22"/>
                <w:szCs w:val="22"/>
              </w:rPr>
            </w:pPr>
            <w:proofErr w:type="spellStart"/>
            <w:r>
              <w:rPr>
                <w:rFonts w:cs="Arial"/>
                <w:color w:val="0B0C0C"/>
              </w:rPr>
              <w:t>Mpox</w:t>
            </w:r>
            <w:proofErr w:type="spellEnd"/>
          </w:p>
        </w:tc>
        <w:tc>
          <w:tcPr>
            <w:tcW w:w="2565" w:type="pct"/>
            <w:tcBorders>
              <w:top w:val="single" w:sz="4" w:space="0" w:color="auto"/>
              <w:left w:val="single" w:sz="4" w:space="0" w:color="auto"/>
              <w:bottom w:val="single" w:sz="4" w:space="0" w:color="auto"/>
              <w:right w:val="single" w:sz="4" w:space="0" w:color="auto"/>
            </w:tcBorders>
          </w:tcPr>
          <w:p w14:paraId="7F476F86" w14:textId="3AF7E5C9" w:rsidR="005122A4" w:rsidRPr="005E396D" w:rsidRDefault="005122A4" w:rsidP="005122A4">
            <w:pPr>
              <w:pStyle w:val="Tablebodycopy"/>
              <w:rPr>
                <w:rFonts w:asciiTheme="minorHAnsi" w:hAnsiTheme="minorHAnsi" w:cstheme="minorHAnsi"/>
                <w:color w:val="0B0C0C"/>
                <w:sz w:val="22"/>
                <w:szCs w:val="22"/>
              </w:rPr>
            </w:pPr>
            <w:r>
              <w:rPr>
                <w:rFonts w:cs="Arial"/>
                <w:color w:val="0B0C0C"/>
              </w:rPr>
              <w:t>Until confirmed safe to return by their clinician or in line with </w:t>
            </w:r>
            <w:hyperlink r:id="rId78" w:history="1">
              <w:r>
                <w:rPr>
                  <w:rStyle w:val="Hyperlink"/>
                  <w:rFonts w:cs="Arial"/>
                  <w:color w:val="1D70B8"/>
                </w:rPr>
                <w:t>any current guidance.</w:t>
              </w:r>
            </w:hyperlink>
          </w:p>
        </w:tc>
        <w:tc>
          <w:tcPr>
            <w:tcW w:w="1274" w:type="pct"/>
            <w:tcBorders>
              <w:top w:val="single" w:sz="4" w:space="0" w:color="auto"/>
              <w:left w:val="single" w:sz="4" w:space="0" w:color="auto"/>
              <w:bottom w:val="single" w:sz="4" w:space="0" w:color="auto"/>
              <w:right w:val="single" w:sz="4" w:space="0" w:color="auto"/>
            </w:tcBorders>
          </w:tcPr>
          <w:p w14:paraId="728E71C5" w14:textId="53372FB4" w:rsidR="005122A4" w:rsidRPr="005E396D" w:rsidRDefault="005122A4" w:rsidP="005122A4">
            <w:pPr>
              <w:pStyle w:val="Tablebodycopy"/>
              <w:rPr>
                <w:rFonts w:asciiTheme="minorHAnsi" w:hAnsiTheme="minorHAnsi" w:cstheme="minorHAnsi"/>
                <w:color w:val="0B0C0C"/>
                <w:sz w:val="22"/>
                <w:szCs w:val="22"/>
              </w:rPr>
            </w:pPr>
            <w:r>
              <w:rPr>
                <w:rFonts w:cs="Arial"/>
                <w:color w:val="0B0C0C"/>
              </w:rPr>
              <w:t>Contact your </w:t>
            </w:r>
            <w:hyperlink r:id="rId79" w:history="1">
              <w:r>
                <w:rPr>
                  <w:rStyle w:val="Hyperlink"/>
                  <w:rFonts w:cs="Arial"/>
                  <w:color w:val="1D70B8"/>
                </w:rPr>
                <w:t>UKHSA health protection team</w:t>
              </w:r>
            </w:hyperlink>
            <w:r>
              <w:rPr>
                <w:rFonts w:cs="Arial"/>
                <w:color w:val="0B0C0C"/>
              </w:rPr>
              <w:t> for further advice on management and support for anyone considered a close contact of the confirmed case.</w:t>
            </w:r>
          </w:p>
        </w:tc>
      </w:tr>
      <w:tr w:rsidR="005849A3" w:rsidRPr="006338E8" w14:paraId="4863E78C" w14:textId="77777777" w:rsidTr="005849A3">
        <w:trPr>
          <w:trHeight w:val="467"/>
        </w:trPr>
        <w:tc>
          <w:tcPr>
            <w:tcW w:w="1161" w:type="pct"/>
            <w:tcBorders>
              <w:top w:val="single" w:sz="4" w:space="0" w:color="auto"/>
              <w:left w:val="single" w:sz="4" w:space="0" w:color="auto"/>
              <w:bottom w:val="single" w:sz="4" w:space="0" w:color="auto"/>
              <w:right w:val="single" w:sz="4" w:space="0" w:color="auto"/>
            </w:tcBorders>
          </w:tcPr>
          <w:p w14:paraId="7E01EA60" w14:textId="4436EEC7" w:rsidR="005849A3" w:rsidRPr="005E396D" w:rsidRDefault="005849A3" w:rsidP="005849A3">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rPr>
              <w:t>MRSA</w:t>
            </w:r>
          </w:p>
        </w:tc>
        <w:tc>
          <w:tcPr>
            <w:tcW w:w="2565" w:type="pct"/>
            <w:tcBorders>
              <w:top w:val="single" w:sz="4" w:space="0" w:color="auto"/>
              <w:left w:val="single" w:sz="4" w:space="0" w:color="auto"/>
              <w:bottom w:val="single" w:sz="4" w:space="0" w:color="auto"/>
              <w:right w:val="single" w:sz="4" w:space="0" w:color="auto"/>
            </w:tcBorders>
          </w:tcPr>
          <w:p w14:paraId="2A895738" w14:textId="0A732C07"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None</w:t>
            </w:r>
          </w:p>
        </w:tc>
        <w:tc>
          <w:tcPr>
            <w:tcW w:w="1274" w:type="pct"/>
            <w:tcBorders>
              <w:top w:val="single" w:sz="4" w:space="0" w:color="auto"/>
              <w:left w:val="single" w:sz="4" w:space="0" w:color="auto"/>
              <w:bottom w:val="single" w:sz="4" w:space="0" w:color="auto"/>
              <w:right w:val="single" w:sz="4" w:space="0" w:color="auto"/>
            </w:tcBorders>
          </w:tcPr>
          <w:p w14:paraId="71E3BA03" w14:textId="7F6CB2F3"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Good hygiene, in particular handwashing and environmental cleaning, are important to minimise spread.</w:t>
            </w:r>
            <w:r w:rsidRPr="005E396D">
              <w:rPr>
                <w:rFonts w:asciiTheme="minorHAnsi" w:hAnsiTheme="minorHAnsi" w:cstheme="minorHAnsi"/>
                <w:color w:val="0B0C0C"/>
                <w:sz w:val="22"/>
                <w:szCs w:val="22"/>
              </w:rPr>
              <w:br/>
              <w:t>Contact your </w:t>
            </w:r>
            <w:hyperlink r:id="rId80" w:history="1">
              <w:r w:rsidRPr="005E396D">
                <w:rPr>
                  <w:rStyle w:val="Hyperlink"/>
                  <w:rFonts w:asciiTheme="minorHAnsi" w:hAnsiTheme="minorHAnsi" w:cstheme="minorHAnsi"/>
                  <w:color w:val="1D70B8"/>
                  <w:sz w:val="22"/>
                  <w:szCs w:val="22"/>
                </w:rPr>
                <w:t>local UKHSA health protection team</w:t>
              </w:r>
            </w:hyperlink>
            <w:r w:rsidRPr="005E396D">
              <w:rPr>
                <w:rFonts w:asciiTheme="minorHAnsi" w:hAnsiTheme="minorHAnsi" w:cstheme="minorHAnsi"/>
                <w:color w:val="0B0C0C"/>
                <w:sz w:val="22"/>
                <w:szCs w:val="22"/>
              </w:rPr>
              <w:t> for more information.</w:t>
            </w:r>
          </w:p>
        </w:tc>
      </w:tr>
      <w:tr w:rsidR="005849A3" w:rsidRPr="006338E8" w14:paraId="0E2870EC" w14:textId="77777777" w:rsidTr="005849A3">
        <w:trPr>
          <w:trHeight w:val="467"/>
        </w:trPr>
        <w:tc>
          <w:tcPr>
            <w:tcW w:w="1161" w:type="pct"/>
            <w:tcBorders>
              <w:top w:val="single" w:sz="4" w:space="0" w:color="auto"/>
              <w:left w:val="single" w:sz="4" w:space="0" w:color="auto"/>
              <w:bottom w:val="single" w:sz="4" w:space="0" w:color="auto"/>
              <w:right w:val="single" w:sz="4" w:space="0" w:color="auto"/>
            </w:tcBorders>
          </w:tcPr>
          <w:p w14:paraId="3BB6B369" w14:textId="2C0AA6CD" w:rsidR="005849A3" w:rsidRPr="005E396D" w:rsidRDefault="005849A3" w:rsidP="005849A3">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rPr>
              <w:t>Mumps*</w:t>
            </w:r>
          </w:p>
        </w:tc>
        <w:tc>
          <w:tcPr>
            <w:tcW w:w="2565" w:type="pct"/>
            <w:tcBorders>
              <w:top w:val="single" w:sz="4" w:space="0" w:color="auto"/>
              <w:left w:val="single" w:sz="4" w:space="0" w:color="auto"/>
              <w:bottom w:val="single" w:sz="4" w:space="0" w:color="auto"/>
              <w:right w:val="single" w:sz="4" w:space="0" w:color="auto"/>
            </w:tcBorders>
          </w:tcPr>
          <w:p w14:paraId="6B0D9CE8" w14:textId="2FADC8DC"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5 days after onset of swelling</w:t>
            </w:r>
          </w:p>
        </w:tc>
        <w:tc>
          <w:tcPr>
            <w:tcW w:w="1274" w:type="pct"/>
            <w:tcBorders>
              <w:top w:val="single" w:sz="4" w:space="0" w:color="auto"/>
              <w:left w:val="single" w:sz="4" w:space="0" w:color="auto"/>
              <w:bottom w:val="single" w:sz="4" w:space="0" w:color="auto"/>
              <w:right w:val="single" w:sz="4" w:space="0" w:color="auto"/>
            </w:tcBorders>
          </w:tcPr>
          <w:p w14:paraId="0449615A" w14:textId="38FF7737"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Preventable by vaccination with 2 doses of MMR. Promote MMR for all individuals, including staff.</w:t>
            </w:r>
          </w:p>
        </w:tc>
      </w:tr>
      <w:tr w:rsidR="00EE18B8" w:rsidRPr="006338E8" w14:paraId="1D7A348A" w14:textId="67239E4D" w:rsidTr="005E396D">
        <w:trPr>
          <w:trHeight w:val="467"/>
        </w:trPr>
        <w:tc>
          <w:tcPr>
            <w:tcW w:w="1161" w:type="pct"/>
            <w:tcBorders>
              <w:top w:val="single" w:sz="4" w:space="0" w:color="auto"/>
              <w:left w:val="single" w:sz="4" w:space="0" w:color="auto"/>
              <w:bottom w:val="single" w:sz="4" w:space="0" w:color="auto"/>
              <w:right w:val="single" w:sz="4" w:space="0" w:color="auto"/>
            </w:tcBorders>
            <w:hideMark/>
          </w:tcPr>
          <w:p w14:paraId="582FAF38" w14:textId="77777777" w:rsidR="00EE18B8" w:rsidRPr="005E396D" w:rsidRDefault="00EE18B8" w:rsidP="00054D8D">
            <w:pPr>
              <w:pStyle w:val="Tablebodycopy"/>
              <w:rPr>
                <w:rFonts w:asciiTheme="minorHAnsi" w:hAnsiTheme="minorHAnsi" w:cstheme="minorHAnsi"/>
                <w:b/>
                <w:sz w:val="22"/>
                <w:szCs w:val="22"/>
                <w:lang w:val="en-GB"/>
              </w:rPr>
            </w:pPr>
            <w:r w:rsidRPr="005E396D">
              <w:rPr>
                <w:rFonts w:asciiTheme="minorHAnsi" w:hAnsiTheme="minorHAnsi" w:cstheme="minorHAnsi"/>
                <w:b/>
                <w:sz w:val="22"/>
                <w:szCs w:val="22"/>
                <w:lang w:val="en-GB"/>
              </w:rPr>
              <w:t>Ringworm</w:t>
            </w:r>
          </w:p>
        </w:tc>
        <w:tc>
          <w:tcPr>
            <w:tcW w:w="2565" w:type="pct"/>
            <w:tcBorders>
              <w:top w:val="single" w:sz="4" w:space="0" w:color="auto"/>
              <w:left w:val="single" w:sz="4" w:space="0" w:color="auto"/>
              <w:bottom w:val="single" w:sz="4" w:space="0" w:color="auto"/>
              <w:right w:val="single" w:sz="4" w:space="0" w:color="auto"/>
            </w:tcBorders>
            <w:hideMark/>
          </w:tcPr>
          <w:p w14:paraId="3861DD79" w14:textId="55D4BA69" w:rsidR="00EE18B8" w:rsidRPr="005E396D" w:rsidRDefault="005849A3"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Not usually required</w:t>
            </w:r>
          </w:p>
        </w:tc>
        <w:tc>
          <w:tcPr>
            <w:tcW w:w="1274" w:type="pct"/>
            <w:tcBorders>
              <w:top w:val="single" w:sz="4" w:space="0" w:color="auto"/>
              <w:left w:val="single" w:sz="4" w:space="0" w:color="auto"/>
              <w:bottom w:val="single" w:sz="4" w:space="0" w:color="auto"/>
              <w:right w:val="single" w:sz="4" w:space="0" w:color="auto"/>
            </w:tcBorders>
          </w:tcPr>
          <w:p w14:paraId="5C7CEF33" w14:textId="6524379B" w:rsidR="00EE18B8" w:rsidRPr="005E396D" w:rsidRDefault="005849A3" w:rsidP="00054D8D">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shd w:val="clear" w:color="auto" w:fill="FFFFFF"/>
              </w:rPr>
              <w:t>Treatment is needed</w:t>
            </w:r>
          </w:p>
        </w:tc>
      </w:tr>
      <w:tr w:rsidR="005849A3" w:rsidRPr="006338E8" w14:paraId="068DB807" w14:textId="77777777" w:rsidTr="005849A3">
        <w:trPr>
          <w:trHeight w:val="482"/>
        </w:trPr>
        <w:tc>
          <w:tcPr>
            <w:tcW w:w="1161" w:type="pct"/>
            <w:tcBorders>
              <w:top w:val="single" w:sz="4" w:space="0" w:color="auto"/>
              <w:left w:val="single" w:sz="4" w:space="0" w:color="auto"/>
              <w:bottom w:val="single" w:sz="4" w:space="0" w:color="auto"/>
              <w:right w:val="single" w:sz="4" w:space="0" w:color="auto"/>
            </w:tcBorders>
          </w:tcPr>
          <w:p w14:paraId="3660F7B3" w14:textId="62D4A890" w:rsidR="005849A3" w:rsidRPr="005E396D" w:rsidRDefault="005849A3" w:rsidP="005849A3">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rPr>
              <w:t>Rubella* (German measles)</w:t>
            </w:r>
          </w:p>
        </w:tc>
        <w:tc>
          <w:tcPr>
            <w:tcW w:w="2565" w:type="pct"/>
            <w:tcBorders>
              <w:top w:val="single" w:sz="4" w:space="0" w:color="auto"/>
              <w:left w:val="single" w:sz="4" w:space="0" w:color="auto"/>
              <w:bottom w:val="single" w:sz="4" w:space="0" w:color="auto"/>
              <w:right w:val="single" w:sz="4" w:space="0" w:color="auto"/>
            </w:tcBorders>
          </w:tcPr>
          <w:p w14:paraId="410B6AB7" w14:textId="13537DA6"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5 days from onset of rash</w:t>
            </w:r>
          </w:p>
        </w:tc>
        <w:tc>
          <w:tcPr>
            <w:tcW w:w="1274" w:type="pct"/>
            <w:tcBorders>
              <w:top w:val="single" w:sz="4" w:space="0" w:color="auto"/>
              <w:left w:val="single" w:sz="4" w:space="0" w:color="auto"/>
              <w:bottom w:val="single" w:sz="4" w:space="0" w:color="auto"/>
              <w:right w:val="single" w:sz="4" w:space="0" w:color="auto"/>
            </w:tcBorders>
          </w:tcPr>
          <w:p w14:paraId="6E09BC67" w14:textId="0507FAE9"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Preventable by vaccination with 2 doses of MMR.</w:t>
            </w:r>
            <w:r w:rsidRPr="005E396D">
              <w:rPr>
                <w:rFonts w:asciiTheme="minorHAnsi" w:hAnsiTheme="minorHAnsi" w:cstheme="minorHAnsi"/>
                <w:color w:val="0B0C0C"/>
                <w:sz w:val="22"/>
                <w:szCs w:val="22"/>
              </w:rPr>
              <w:br/>
              <w:t>Promote MMR for all individuals, including staff. Pregnant staff contacts should seek prompt advice from their GP or midwife.</w:t>
            </w:r>
          </w:p>
        </w:tc>
      </w:tr>
      <w:tr w:rsidR="005849A3" w:rsidRPr="006338E8" w14:paraId="67C3F795" w14:textId="267801D8" w:rsidTr="005E396D">
        <w:trPr>
          <w:trHeight w:val="482"/>
        </w:trPr>
        <w:tc>
          <w:tcPr>
            <w:tcW w:w="1161" w:type="pct"/>
            <w:tcBorders>
              <w:top w:val="single" w:sz="4" w:space="0" w:color="auto"/>
              <w:left w:val="single" w:sz="4" w:space="0" w:color="auto"/>
              <w:bottom w:val="single" w:sz="4" w:space="0" w:color="auto"/>
              <w:right w:val="single" w:sz="4" w:space="0" w:color="auto"/>
            </w:tcBorders>
            <w:hideMark/>
          </w:tcPr>
          <w:p w14:paraId="743E53D8" w14:textId="77777777" w:rsidR="005849A3" w:rsidRPr="005E396D" w:rsidRDefault="005849A3" w:rsidP="005849A3">
            <w:pPr>
              <w:pStyle w:val="Tablebodycopy"/>
              <w:rPr>
                <w:rFonts w:asciiTheme="minorHAnsi" w:hAnsiTheme="minorHAnsi" w:cstheme="minorHAnsi"/>
                <w:b/>
                <w:sz w:val="22"/>
                <w:szCs w:val="22"/>
                <w:lang w:val="en-GB"/>
              </w:rPr>
            </w:pPr>
            <w:r w:rsidRPr="005E396D">
              <w:rPr>
                <w:rFonts w:asciiTheme="minorHAnsi" w:hAnsiTheme="minorHAnsi" w:cstheme="minorHAnsi"/>
                <w:b/>
                <w:sz w:val="22"/>
                <w:szCs w:val="22"/>
                <w:lang w:val="en-GB"/>
              </w:rPr>
              <w:lastRenderedPageBreak/>
              <w:t>Scabies</w:t>
            </w:r>
          </w:p>
        </w:tc>
        <w:tc>
          <w:tcPr>
            <w:tcW w:w="2565" w:type="pct"/>
            <w:tcBorders>
              <w:top w:val="single" w:sz="4" w:space="0" w:color="auto"/>
              <w:left w:val="single" w:sz="4" w:space="0" w:color="auto"/>
              <w:bottom w:val="single" w:sz="4" w:space="0" w:color="auto"/>
              <w:right w:val="single" w:sz="4" w:space="0" w:color="auto"/>
            </w:tcBorders>
            <w:hideMark/>
          </w:tcPr>
          <w:p w14:paraId="16236AC6" w14:textId="5D003DB6"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None (to avoid close physical contact with others until 24 hours after the first dose of chosen treatment). Those unable to adhere to this advice (such as under 5 years or additional needs), should be excluded until 24 hours after the first dose of chosen treatment.</w:t>
            </w:r>
          </w:p>
        </w:tc>
        <w:tc>
          <w:tcPr>
            <w:tcW w:w="1274" w:type="pct"/>
            <w:tcBorders>
              <w:top w:val="single" w:sz="4" w:space="0" w:color="auto"/>
              <w:left w:val="single" w:sz="4" w:space="0" w:color="auto"/>
              <w:bottom w:val="single" w:sz="4" w:space="0" w:color="auto"/>
              <w:right w:val="single" w:sz="4" w:space="0" w:color="auto"/>
            </w:tcBorders>
          </w:tcPr>
          <w:p w14:paraId="64EB8EA3" w14:textId="29940AED"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Household and close contacts require treatment at the same time.</w:t>
            </w:r>
          </w:p>
        </w:tc>
      </w:tr>
      <w:tr w:rsidR="005849A3" w:rsidRPr="006338E8" w14:paraId="5E0E9EA6" w14:textId="7A01FC18" w:rsidTr="005E396D">
        <w:trPr>
          <w:trHeight w:val="357"/>
        </w:trPr>
        <w:tc>
          <w:tcPr>
            <w:tcW w:w="1161" w:type="pct"/>
            <w:tcBorders>
              <w:top w:val="single" w:sz="4" w:space="0" w:color="auto"/>
              <w:left w:val="single" w:sz="4" w:space="0" w:color="auto"/>
              <w:bottom w:val="single" w:sz="4" w:space="0" w:color="auto"/>
              <w:right w:val="single" w:sz="4" w:space="0" w:color="auto"/>
            </w:tcBorders>
            <w:hideMark/>
          </w:tcPr>
          <w:p w14:paraId="63FDFE2C" w14:textId="2F443E10" w:rsidR="005849A3" w:rsidRPr="005E396D" w:rsidRDefault="005849A3" w:rsidP="005849A3">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rPr>
              <w:t>Scarlet fever*</w:t>
            </w:r>
          </w:p>
        </w:tc>
        <w:tc>
          <w:tcPr>
            <w:tcW w:w="2565" w:type="pct"/>
            <w:tcBorders>
              <w:top w:val="single" w:sz="4" w:space="0" w:color="auto"/>
              <w:left w:val="single" w:sz="4" w:space="0" w:color="auto"/>
              <w:bottom w:val="single" w:sz="4" w:space="0" w:color="auto"/>
              <w:right w:val="single" w:sz="4" w:space="0" w:color="auto"/>
            </w:tcBorders>
            <w:hideMark/>
          </w:tcPr>
          <w:p w14:paraId="220CBF2B" w14:textId="6FACF425"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Exclude until 24 hours after starting antibiotic treatment.</w:t>
            </w:r>
          </w:p>
        </w:tc>
        <w:tc>
          <w:tcPr>
            <w:tcW w:w="1274" w:type="pct"/>
            <w:tcBorders>
              <w:top w:val="single" w:sz="4" w:space="0" w:color="auto"/>
              <w:left w:val="single" w:sz="4" w:space="0" w:color="auto"/>
              <w:bottom w:val="single" w:sz="4" w:space="0" w:color="auto"/>
              <w:right w:val="single" w:sz="4" w:space="0" w:color="auto"/>
            </w:tcBorders>
          </w:tcPr>
          <w:p w14:paraId="39311D5B" w14:textId="0F8C84A8" w:rsidR="005849A3" w:rsidRPr="005E396D" w:rsidRDefault="005849A3" w:rsidP="005849A3">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Individuals who decline treatment with antibiotics should be excluded until resolution of symptoms. In the event of 2 or more suspected cases, please contact your </w:t>
            </w:r>
            <w:hyperlink r:id="rId81" w:history="1">
              <w:r w:rsidRPr="005E396D">
                <w:rPr>
                  <w:rStyle w:val="Hyperlink"/>
                  <w:rFonts w:asciiTheme="minorHAnsi" w:hAnsiTheme="minorHAnsi" w:cstheme="minorHAnsi"/>
                  <w:color w:val="1D70B8"/>
                  <w:sz w:val="22"/>
                  <w:szCs w:val="22"/>
                </w:rPr>
                <w:t>local UKHSA health protection team</w:t>
              </w:r>
            </w:hyperlink>
            <w:r w:rsidRPr="005E396D">
              <w:rPr>
                <w:rFonts w:asciiTheme="minorHAnsi" w:hAnsiTheme="minorHAnsi" w:cstheme="minorHAnsi"/>
                <w:color w:val="0B0C0C"/>
                <w:sz w:val="22"/>
                <w:szCs w:val="22"/>
              </w:rPr>
              <w:t>.</w:t>
            </w:r>
          </w:p>
        </w:tc>
      </w:tr>
      <w:tr w:rsidR="001439E7" w:rsidRPr="006338E8" w14:paraId="401EB945" w14:textId="66F08382" w:rsidTr="005E396D">
        <w:trPr>
          <w:trHeight w:val="27"/>
        </w:trPr>
        <w:tc>
          <w:tcPr>
            <w:tcW w:w="1161" w:type="pct"/>
            <w:tcBorders>
              <w:top w:val="single" w:sz="4" w:space="0" w:color="auto"/>
              <w:left w:val="single" w:sz="4" w:space="0" w:color="auto"/>
              <w:bottom w:val="single" w:sz="4" w:space="0" w:color="auto"/>
              <w:right w:val="single" w:sz="4" w:space="0" w:color="auto"/>
            </w:tcBorders>
            <w:hideMark/>
          </w:tcPr>
          <w:p w14:paraId="71E931D3" w14:textId="2C4A32D6" w:rsidR="001439E7" w:rsidRPr="005E396D" w:rsidRDefault="001439E7" w:rsidP="001439E7">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rPr>
              <w:t>Slapped cheek/Fifth disease/Parvovirus B19</w:t>
            </w:r>
          </w:p>
        </w:tc>
        <w:tc>
          <w:tcPr>
            <w:tcW w:w="2565" w:type="pct"/>
            <w:tcBorders>
              <w:top w:val="single" w:sz="4" w:space="0" w:color="auto"/>
              <w:left w:val="single" w:sz="4" w:space="0" w:color="auto"/>
              <w:bottom w:val="single" w:sz="4" w:space="0" w:color="auto"/>
              <w:right w:val="single" w:sz="4" w:space="0" w:color="auto"/>
            </w:tcBorders>
            <w:hideMark/>
          </w:tcPr>
          <w:p w14:paraId="1A295E98" w14:textId="358D064C" w:rsidR="001439E7" w:rsidRPr="005E396D" w:rsidRDefault="001439E7" w:rsidP="001439E7">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None (once rash has developed)</w:t>
            </w:r>
          </w:p>
        </w:tc>
        <w:tc>
          <w:tcPr>
            <w:tcW w:w="1274" w:type="pct"/>
            <w:tcBorders>
              <w:top w:val="single" w:sz="4" w:space="0" w:color="auto"/>
              <w:left w:val="single" w:sz="4" w:space="0" w:color="auto"/>
              <w:bottom w:val="single" w:sz="4" w:space="0" w:color="auto"/>
              <w:right w:val="single" w:sz="4" w:space="0" w:color="auto"/>
            </w:tcBorders>
          </w:tcPr>
          <w:p w14:paraId="33F20F82" w14:textId="3EFDA358" w:rsidR="001439E7" w:rsidRPr="005E396D" w:rsidRDefault="001439E7" w:rsidP="001439E7">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Pregnant contacts of case should consult with their GP or midwife.</w:t>
            </w:r>
          </w:p>
        </w:tc>
      </w:tr>
      <w:tr w:rsidR="001439E7" w:rsidRPr="006338E8" w14:paraId="120C898B" w14:textId="77777777" w:rsidTr="005849A3">
        <w:trPr>
          <w:trHeight w:val="789"/>
        </w:trPr>
        <w:tc>
          <w:tcPr>
            <w:tcW w:w="1161" w:type="pct"/>
            <w:tcBorders>
              <w:top w:val="single" w:sz="4" w:space="0" w:color="auto"/>
              <w:left w:val="single" w:sz="4" w:space="0" w:color="auto"/>
              <w:bottom w:val="single" w:sz="4" w:space="0" w:color="auto"/>
              <w:right w:val="single" w:sz="4" w:space="0" w:color="auto"/>
            </w:tcBorders>
          </w:tcPr>
          <w:p w14:paraId="247201A0" w14:textId="6271BDA9" w:rsidR="001439E7" w:rsidRPr="005E396D" w:rsidRDefault="001439E7" w:rsidP="001439E7">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rPr>
              <w:t>Threadworms</w:t>
            </w:r>
          </w:p>
        </w:tc>
        <w:tc>
          <w:tcPr>
            <w:tcW w:w="2565" w:type="pct"/>
            <w:tcBorders>
              <w:top w:val="single" w:sz="4" w:space="0" w:color="auto"/>
              <w:left w:val="single" w:sz="4" w:space="0" w:color="auto"/>
              <w:bottom w:val="single" w:sz="4" w:space="0" w:color="auto"/>
              <w:right w:val="single" w:sz="4" w:space="0" w:color="auto"/>
            </w:tcBorders>
          </w:tcPr>
          <w:p w14:paraId="44B52A4C" w14:textId="4085EB24" w:rsidR="001439E7" w:rsidRPr="005E396D" w:rsidRDefault="001439E7" w:rsidP="001439E7">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None</w:t>
            </w:r>
          </w:p>
        </w:tc>
        <w:tc>
          <w:tcPr>
            <w:tcW w:w="1274" w:type="pct"/>
            <w:tcBorders>
              <w:top w:val="single" w:sz="4" w:space="0" w:color="auto"/>
              <w:left w:val="single" w:sz="4" w:space="0" w:color="auto"/>
              <w:bottom w:val="single" w:sz="4" w:space="0" w:color="auto"/>
              <w:right w:val="single" w:sz="4" w:space="0" w:color="auto"/>
            </w:tcBorders>
          </w:tcPr>
          <w:p w14:paraId="752470E9" w14:textId="44204790" w:rsidR="001439E7" w:rsidRPr="005E396D" w:rsidRDefault="001439E7" w:rsidP="001439E7">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 xml:space="preserve">Treatment recommended for </w:t>
            </w:r>
            <w:r w:rsidR="009370C8">
              <w:rPr>
                <w:rFonts w:asciiTheme="minorHAnsi" w:hAnsiTheme="minorHAnsi" w:cstheme="minorHAnsi"/>
                <w:color w:val="0B0C0C"/>
                <w:sz w:val="22"/>
                <w:szCs w:val="22"/>
              </w:rPr>
              <w:t>learner</w:t>
            </w:r>
            <w:r w:rsidRPr="005E396D">
              <w:rPr>
                <w:rFonts w:asciiTheme="minorHAnsi" w:hAnsiTheme="minorHAnsi" w:cstheme="minorHAnsi"/>
                <w:color w:val="0B0C0C"/>
                <w:sz w:val="22"/>
                <w:szCs w:val="22"/>
              </w:rPr>
              <w:t xml:space="preserve"> and household.</w:t>
            </w:r>
          </w:p>
        </w:tc>
      </w:tr>
      <w:tr w:rsidR="001439E7" w:rsidRPr="006338E8" w14:paraId="1369B29F" w14:textId="77777777" w:rsidTr="005849A3">
        <w:trPr>
          <w:trHeight w:val="789"/>
        </w:trPr>
        <w:tc>
          <w:tcPr>
            <w:tcW w:w="1161" w:type="pct"/>
            <w:tcBorders>
              <w:top w:val="single" w:sz="4" w:space="0" w:color="auto"/>
              <w:left w:val="single" w:sz="4" w:space="0" w:color="auto"/>
              <w:bottom w:val="single" w:sz="4" w:space="0" w:color="auto"/>
              <w:right w:val="single" w:sz="4" w:space="0" w:color="auto"/>
            </w:tcBorders>
          </w:tcPr>
          <w:p w14:paraId="06054662" w14:textId="65E974F8" w:rsidR="001439E7" w:rsidRPr="005E396D" w:rsidRDefault="001439E7" w:rsidP="001439E7">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rPr>
              <w:t>Tonsillitis</w:t>
            </w:r>
          </w:p>
        </w:tc>
        <w:tc>
          <w:tcPr>
            <w:tcW w:w="2565" w:type="pct"/>
            <w:tcBorders>
              <w:top w:val="single" w:sz="4" w:space="0" w:color="auto"/>
              <w:left w:val="single" w:sz="4" w:space="0" w:color="auto"/>
              <w:bottom w:val="single" w:sz="4" w:space="0" w:color="auto"/>
              <w:right w:val="single" w:sz="4" w:space="0" w:color="auto"/>
            </w:tcBorders>
          </w:tcPr>
          <w:p w14:paraId="1369C983" w14:textId="48393844" w:rsidR="001439E7" w:rsidRPr="005E396D" w:rsidRDefault="001439E7" w:rsidP="001439E7">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None</w:t>
            </w:r>
          </w:p>
        </w:tc>
        <w:tc>
          <w:tcPr>
            <w:tcW w:w="1274" w:type="pct"/>
            <w:tcBorders>
              <w:top w:val="single" w:sz="4" w:space="0" w:color="auto"/>
              <w:left w:val="single" w:sz="4" w:space="0" w:color="auto"/>
              <w:bottom w:val="single" w:sz="4" w:space="0" w:color="auto"/>
              <w:right w:val="single" w:sz="4" w:space="0" w:color="auto"/>
            </w:tcBorders>
          </w:tcPr>
          <w:p w14:paraId="5C646AFF" w14:textId="5630714D" w:rsidR="001439E7" w:rsidRPr="005E396D" w:rsidRDefault="001439E7" w:rsidP="001439E7">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There are many causes, but most cases are due to viruses and do not need or respond to an antibiotic treatment.</w:t>
            </w:r>
          </w:p>
        </w:tc>
      </w:tr>
      <w:tr w:rsidR="001439E7" w:rsidRPr="006338E8" w14:paraId="4A4F0B0D" w14:textId="4909A523" w:rsidTr="005E396D">
        <w:trPr>
          <w:trHeight w:val="789"/>
        </w:trPr>
        <w:tc>
          <w:tcPr>
            <w:tcW w:w="1161" w:type="pct"/>
            <w:tcBorders>
              <w:top w:val="single" w:sz="4" w:space="0" w:color="auto"/>
              <w:left w:val="single" w:sz="4" w:space="0" w:color="auto"/>
              <w:bottom w:val="single" w:sz="4" w:space="0" w:color="auto"/>
              <w:right w:val="single" w:sz="4" w:space="0" w:color="auto"/>
            </w:tcBorders>
            <w:hideMark/>
          </w:tcPr>
          <w:p w14:paraId="428F2876" w14:textId="4BB026A4" w:rsidR="001439E7" w:rsidRPr="005E396D" w:rsidRDefault="001439E7" w:rsidP="001439E7">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rPr>
              <w:t>Tuberculosis* (TB)</w:t>
            </w:r>
          </w:p>
        </w:tc>
        <w:tc>
          <w:tcPr>
            <w:tcW w:w="2565" w:type="pct"/>
            <w:tcBorders>
              <w:top w:val="single" w:sz="4" w:space="0" w:color="auto"/>
              <w:left w:val="single" w:sz="4" w:space="0" w:color="auto"/>
              <w:bottom w:val="single" w:sz="4" w:space="0" w:color="auto"/>
              <w:right w:val="single" w:sz="4" w:space="0" w:color="auto"/>
            </w:tcBorders>
            <w:hideMark/>
          </w:tcPr>
          <w:p w14:paraId="09101DAC" w14:textId="4D462C13" w:rsidR="001439E7" w:rsidRPr="005E396D" w:rsidRDefault="001439E7" w:rsidP="001439E7">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Until at least 2 weeks after the start of effective antibiotic treatment (if pulmonary TB.</w:t>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rPr>
              <w:br/>
              <w:t>Exclusion not required for non-pulmonary or latent TB infection.</w:t>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rPr>
              <w:br/>
              <w:t>Always contact your </w:t>
            </w:r>
            <w:hyperlink r:id="rId82" w:history="1">
              <w:r w:rsidRPr="005E396D">
                <w:rPr>
                  <w:rStyle w:val="Hyperlink"/>
                  <w:rFonts w:asciiTheme="minorHAnsi" w:hAnsiTheme="minorHAnsi" w:cstheme="minorHAnsi"/>
                  <w:color w:val="1D70B8"/>
                  <w:sz w:val="22"/>
                  <w:szCs w:val="22"/>
                </w:rPr>
                <w:t>local UKHSA health protection team</w:t>
              </w:r>
            </w:hyperlink>
            <w:r w:rsidRPr="005E396D">
              <w:rPr>
                <w:rFonts w:asciiTheme="minorHAnsi" w:hAnsiTheme="minorHAnsi" w:cstheme="minorHAnsi"/>
                <w:color w:val="0B0C0C"/>
                <w:sz w:val="22"/>
                <w:szCs w:val="22"/>
              </w:rPr>
              <w:t xml:space="preserve"> before disseminating information to staff, parents and </w:t>
            </w:r>
            <w:proofErr w:type="spellStart"/>
            <w:r w:rsidRPr="005E396D">
              <w:rPr>
                <w:rFonts w:asciiTheme="minorHAnsi" w:hAnsiTheme="minorHAnsi" w:cstheme="minorHAnsi"/>
                <w:color w:val="0B0C0C"/>
                <w:sz w:val="22"/>
                <w:szCs w:val="22"/>
              </w:rPr>
              <w:t>carers</w:t>
            </w:r>
            <w:proofErr w:type="spellEnd"/>
            <w:r w:rsidRPr="005E396D">
              <w:rPr>
                <w:rFonts w:asciiTheme="minorHAnsi" w:hAnsiTheme="minorHAnsi" w:cstheme="minorHAnsi"/>
                <w:color w:val="0B0C0C"/>
                <w:sz w:val="22"/>
                <w:szCs w:val="22"/>
              </w:rPr>
              <w:t xml:space="preserve">, and </w:t>
            </w:r>
            <w:r w:rsidR="009370C8">
              <w:rPr>
                <w:rFonts w:asciiTheme="minorHAnsi" w:hAnsiTheme="minorHAnsi" w:cstheme="minorHAnsi"/>
                <w:color w:val="0B0C0C"/>
                <w:sz w:val="22"/>
                <w:szCs w:val="22"/>
              </w:rPr>
              <w:t>learner</w:t>
            </w:r>
            <w:r w:rsidRPr="005E396D">
              <w:rPr>
                <w:rFonts w:asciiTheme="minorHAnsi" w:hAnsiTheme="minorHAnsi" w:cstheme="minorHAnsi"/>
                <w:color w:val="0B0C0C"/>
                <w:sz w:val="22"/>
                <w:szCs w:val="22"/>
              </w:rPr>
              <w:t>s.</w:t>
            </w:r>
          </w:p>
        </w:tc>
        <w:tc>
          <w:tcPr>
            <w:tcW w:w="1274" w:type="pct"/>
            <w:tcBorders>
              <w:top w:val="single" w:sz="4" w:space="0" w:color="auto"/>
              <w:left w:val="single" w:sz="4" w:space="0" w:color="auto"/>
              <w:bottom w:val="single" w:sz="4" w:space="0" w:color="auto"/>
              <w:right w:val="single" w:sz="4" w:space="0" w:color="auto"/>
            </w:tcBorders>
          </w:tcPr>
          <w:p w14:paraId="12111732" w14:textId="0C7752D1" w:rsidR="001439E7" w:rsidRPr="005E396D" w:rsidRDefault="001439E7" w:rsidP="001439E7">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Only pulmonary (lung) TB is infectious to others, needs close, prolonged contact to spread.</w:t>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rPr>
              <w:br/>
              <w:t>Your </w:t>
            </w:r>
            <w:hyperlink r:id="rId83" w:history="1">
              <w:r w:rsidRPr="005E396D">
                <w:rPr>
                  <w:rStyle w:val="Hyperlink"/>
                  <w:rFonts w:asciiTheme="minorHAnsi" w:hAnsiTheme="minorHAnsi" w:cstheme="minorHAnsi"/>
                  <w:color w:val="1D70B8"/>
                  <w:sz w:val="22"/>
                  <w:szCs w:val="22"/>
                </w:rPr>
                <w:t>local UKHSA health protection team</w:t>
              </w:r>
            </w:hyperlink>
            <w:r w:rsidRPr="005E396D">
              <w:rPr>
                <w:rFonts w:asciiTheme="minorHAnsi" w:hAnsiTheme="minorHAnsi" w:cstheme="minorHAnsi"/>
                <w:color w:val="0B0C0C"/>
                <w:sz w:val="22"/>
                <w:szCs w:val="22"/>
              </w:rPr>
              <w:t xml:space="preserve"> will </w:t>
            </w:r>
            <w:proofErr w:type="spellStart"/>
            <w:r w:rsidRPr="005E396D">
              <w:rPr>
                <w:rFonts w:asciiTheme="minorHAnsi" w:hAnsiTheme="minorHAnsi" w:cstheme="minorHAnsi"/>
                <w:color w:val="0B0C0C"/>
                <w:sz w:val="22"/>
                <w:szCs w:val="22"/>
              </w:rPr>
              <w:t>organise</w:t>
            </w:r>
            <w:proofErr w:type="spellEnd"/>
            <w:r w:rsidRPr="005E396D">
              <w:rPr>
                <w:rFonts w:asciiTheme="minorHAnsi" w:hAnsiTheme="minorHAnsi" w:cstheme="minorHAnsi"/>
                <w:color w:val="0B0C0C"/>
                <w:sz w:val="22"/>
                <w:szCs w:val="22"/>
              </w:rPr>
              <w:t xml:space="preserve"> any contact tr</w:t>
            </w:r>
          </w:p>
        </w:tc>
      </w:tr>
      <w:tr w:rsidR="001439E7" w:rsidRPr="006338E8" w14:paraId="0047B7F2" w14:textId="77777777" w:rsidTr="005849A3">
        <w:trPr>
          <w:trHeight w:val="437"/>
        </w:trPr>
        <w:tc>
          <w:tcPr>
            <w:tcW w:w="1161" w:type="pct"/>
            <w:tcBorders>
              <w:top w:val="single" w:sz="4" w:space="0" w:color="auto"/>
              <w:left w:val="single" w:sz="4" w:space="0" w:color="auto"/>
              <w:bottom w:val="single" w:sz="4" w:space="0" w:color="auto"/>
              <w:right w:val="single" w:sz="4" w:space="0" w:color="auto"/>
            </w:tcBorders>
          </w:tcPr>
          <w:p w14:paraId="052FFCF1" w14:textId="5EEE9D1F" w:rsidR="001439E7" w:rsidRPr="005E396D" w:rsidRDefault="001439E7" w:rsidP="001439E7">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rPr>
              <w:t>Warts and verrucae</w:t>
            </w:r>
          </w:p>
        </w:tc>
        <w:tc>
          <w:tcPr>
            <w:tcW w:w="2565" w:type="pct"/>
            <w:tcBorders>
              <w:top w:val="single" w:sz="4" w:space="0" w:color="auto"/>
              <w:left w:val="single" w:sz="4" w:space="0" w:color="auto"/>
              <w:bottom w:val="single" w:sz="4" w:space="0" w:color="auto"/>
              <w:right w:val="single" w:sz="4" w:space="0" w:color="auto"/>
            </w:tcBorders>
          </w:tcPr>
          <w:p w14:paraId="1D074F9E" w14:textId="030EA8C6" w:rsidR="001439E7" w:rsidRPr="005E396D" w:rsidRDefault="001439E7" w:rsidP="001439E7">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None</w:t>
            </w:r>
          </w:p>
        </w:tc>
        <w:tc>
          <w:tcPr>
            <w:tcW w:w="1274" w:type="pct"/>
            <w:tcBorders>
              <w:top w:val="single" w:sz="4" w:space="0" w:color="auto"/>
              <w:left w:val="single" w:sz="4" w:space="0" w:color="auto"/>
              <w:bottom w:val="single" w:sz="4" w:space="0" w:color="auto"/>
              <w:right w:val="single" w:sz="4" w:space="0" w:color="auto"/>
            </w:tcBorders>
          </w:tcPr>
          <w:p w14:paraId="3C861E5D" w14:textId="646D66BB" w:rsidR="001439E7" w:rsidRPr="005E396D" w:rsidRDefault="001439E7" w:rsidP="001439E7">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Verrucae should be covered in swimming pools, gyms and changing rooms.</w:t>
            </w:r>
          </w:p>
        </w:tc>
      </w:tr>
      <w:tr w:rsidR="001439E7" w:rsidRPr="006338E8" w14:paraId="60FC504D" w14:textId="60446047" w:rsidTr="005E396D">
        <w:trPr>
          <w:trHeight w:val="437"/>
        </w:trPr>
        <w:tc>
          <w:tcPr>
            <w:tcW w:w="1161" w:type="pct"/>
            <w:tcBorders>
              <w:top w:val="single" w:sz="4" w:space="0" w:color="auto"/>
              <w:left w:val="single" w:sz="4" w:space="0" w:color="auto"/>
              <w:bottom w:val="single" w:sz="4" w:space="0" w:color="auto"/>
              <w:right w:val="single" w:sz="4" w:space="0" w:color="auto"/>
            </w:tcBorders>
            <w:hideMark/>
          </w:tcPr>
          <w:p w14:paraId="5567DB12" w14:textId="428F2043" w:rsidR="001439E7" w:rsidRPr="005E396D" w:rsidRDefault="001439E7" w:rsidP="001439E7">
            <w:pPr>
              <w:pStyle w:val="Tablebodycopy"/>
              <w:rPr>
                <w:rFonts w:asciiTheme="minorHAnsi" w:hAnsiTheme="minorHAnsi" w:cstheme="minorHAnsi"/>
                <w:b/>
                <w:sz w:val="22"/>
                <w:szCs w:val="22"/>
                <w:lang w:val="en-GB"/>
              </w:rPr>
            </w:pPr>
            <w:r w:rsidRPr="005E396D">
              <w:rPr>
                <w:rFonts w:asciiTheme="minorHAnsi" w:hAnsiTheme="minorHAnsi" w:cstheme="minorHAnsi"/>
                <w:b/>
                <w:color w:val="0B0C0C"/>
                <w:sz w:val="22"/>
                <w:szCs w:val="22"/>
              </w:rPr>
              <w:lastRenderedPageBreak/>
              <w:t>Whooping cough (pertussis)*</w:t>
            </w:r>
          </w:p>
        </w:tc>
        <w:tc>
          <w:tcPr>
            <w:tcW w:w="2565" w:type="pct"/>
            <w:tcBorders>
              <w:top w:val="single" w:sz="4" w:space="0" w:color="auto"/>
              <w:left w:val="single" w:sz="4" w:space="0" w:color="auto"/>
              <w:bottom w:val="single" w:sz="4" w:space="0" w:color="auto"/>
              <w:right w:val="single" w:sz="4" w:space="0" w:color="auto"/>
            </w:tcBorders>
            <w:hideMark/>
          </w:tcPr>
          <w:p w14:paraId="0C4C2A38" w14:textId="24D80EE9" w:rsidR="001439E7" w:rsidRPr="005E396D" w:rsidRDefault="001439E7" w:rsidP="001439E7">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2 days from starting antibiotic treatment, or 14 days from onset of coughing if no antibiotics and feel well enough to return.</w:t>
            </w:r>
          </w:p>
        </w:tc>
        <w:tc>
          <w:tcPr>
            <w:tcW w:w="1274" w:type="pct"/>
            <w:tcBorders>
              <w:top w:val="single" w:sz="4" w:space="0" w:color="auto"/>
              <w:left w:val="single" w:sz="4" w:space="0" w:color="auto"/>
              <w:bottom w:val="single" w:sz="4" w:space="0" w:color="auto"/>
              <w:right w:val="single" w:sz="4" w:space="0" w:color="auto"/>
            </w:tcBorders>
          </w:tcPr>
          <w:p w14:paraId="3A2E5AC9" w14:textId="1B471E3A" w:rsidR="001439E7" w:rsidRPr="005E396D" w:rsidRDefault="001439E7" w:rsidP="001439E7">
            <w:pPr>
              <w:pStyle w:val="Tablebodycopy"/>
              <w:rPr>
                <w:rFonts w:asciiTheme="minorHAnsi" w:hAnsiTheme="minorHAnsi" w:cstheme="minorHAnsi"/>
                <w:sz w:val="22"/>
                <w:szCs w:val="22"/>
                <w:lang w:val="en-GB"/>
              </w:rPr>
            </w:pPr>
            <w:r w:rsidRPr="005E396D">
              <w:rPr>
                <w:rFonts w:asciiTheme="minorHAnsi" w:hAnsiTheme="minorHAnsi" w:cstheme="minorHAnsi"/>
                <w:color w:val="0B0C0C"/>
                <w:sz w:val="22"/>
                <w:szCs w:val="22"/>
              </w:rPr>
              <w:t>Preventable by vaccination.</w:t>
            </w:r>
            <w:r w:rsidRPr="005E396D">
              <w:rPr>
                <w:rFonts w:asciiTheme="minorHAnsi" w:hAnsiTheme="minorHAnsi" w:cstheme="minorHAnsi"/>
                <w:color w:val="0B0C0C"/>
                <w:sz w:val="22"/>
                <w:szCs w:val="22"/>
              </w:rPr>
              <w:br/>
            </w:r>
            <w:r w:rsidRPr="005E396D">
              <w:rPr>
                <w:rFonts w:asciiTheme="minorHAnsi" w:hAnsiTheme="minorHAnsi" w:cstheme="minorHAnsi"/>
                <w:color w:val="0B0C0C"/>
                <w:sz w:val="22"/>
                <w:szCs w:val="22"/>
              </w:rPr>
              <w:br/>
              <w:t>After treatment, non-infectious coughing may continue for many weeks. Your </w:t>
            </w:r>
            <w:hyperlink r:id="rId84" w:history="1">
              <w:r w:rsidRPr="005E396D">
                <w:rPr>
                  <w:rStyle w:val="Hyperlink"/>
                  <w:rFonts w:asciiTheme="minorHAnsi" w:hAnsiTheme="minorHAnsi" w:cstheme="minorHAnsi"/>
                  <w:color w:val="1D70B8"/>
                  <w:sz w:val="22"/>
                  <w:szCs w:val="22"/>
                </w:rPr>
                <w:t>local UKHSA health protection team</w:t>
              </w:r>
            </w:hyperlink>
            <w:r w:rsidRPr="005E396D">
              <w:rPr>
                <w:rFonts w:asciiTheme="minorHAnsi" w:hAnsiTheme="minorHAnsi" w:cstheme="minorHAnsi"/>
                <w:color w:val="0B0C0C"/>
                <w:sz w:val="22"/>
                <w:szCs w:val="22"/>
              </w:rPr>
              <w:t xml:space="preserve"> will </w:t>
            </w:r>
            <w:proofErr w:type="spellStart"/>
            <w:r w:rsidRPr="005E396D">
              <w:rPr>
                <w:rFonts w:asciiTheme="minorHAnsi" w:hAnsiTheme="minorHAnsi" w:cstheme="minorHAnsi"/>
                <w:color w:val="0B0C0C"/>
                <w:sz w:val="22"/>
                <w:szCs w:val="22"/>
              </w:rPr>
              <w:t>organise</w:t>
            </w:r>
            <w:proofErr w:type="spellEnd"/>
            <w:r w:rsidRPr="005E396D">
              <w:rPr>
                <w:rFonts w:asciiTheme="minorHAnsi" w:hAnsiTheme="minorHAnsi" w:cstheme="minorHAnsi"/>
                <w:color w:val="0B0C0C"/>
                <w:sz w:val="22"/>
                <w:szCs w:val="22"/>
              </w:rPr>
              <w:t xml:space="preserve"> any contact tracing.</w:t>
            </w:r>
          </w:p>
        </w:tc>
      </w:tr>
    </w:tbl>
    <w:p w14:paraId="416A9750" w14:textId="77777777" w:rsidR="001439E7" w:rsidRPr="005E396D" w:rsidRDefault="001439E7" w:rsidP="001439E7">
      <w:pPr>
        <w:pStyle w:val="NormalWeb"/>
        <w:shd w:val="clear" w:color="auto" w:fill="FFFFFF"/>
        <w:spacing w:before="225" w:beforeAutospacing="0" w:after="225" w:afterAutospacing="0"/>
        <w:rPr>
          <w:rFonts w:asciiTheme="minorHAnsi" w:hAnsiTheme="minorHAnsi" w:cstheme="minorHAnsi"/>
          <w:color w:val="0B0C0C"/>
          <w:sz w:val="22"/>
          <w:szCs w:val="22"/>
        </w:rPr>
      </w:pPr>
      <w:r w:rsidRPr="001439E7">
        <w:rPr>
          <w:rFonts w:asciiTheme="minorHAnsi" w:hAnsiTheme="minorHAnsi" w:cstheme="minorHAnsi"/>
          <w:sz w:val="22"/>
          <w:szCs w:val="22"/>
        </w:rPr>
        <w:t xml:space="preserve">*denotes a notifiable disease. </w:t>
      </w:r>
      <w:r w:rsidRPr="005E396D">
        <w:rPr>
          <w:rFonts w:asciiTheme="minorHAnsi" w:hAnsiTheme="minorHAnsi" w:cstheme="minorHAnsi"/>
          <w:color w:val="0B0C0C"/>
          <w:sz w:val="22"/>
          <w:szCs w:val="22"/>
        </w:rPr>
        <w:t> Registered medical practitioners in England and Wales have a statutory duty to notify their local authority or UK Health Security Agency (UKHSA) health protection team (HPT) of suspected cases of certain infectious diseases.</w:t>
      </w:r>
    </w:p>
    <w:p w14:paraId="313BC143" w14:textId="77777777" w:rsidR="001439E7" w:rsidRPr="005E396D" w:rsidRDefault="001439E7" w:rsidP="001439E7">
      <w:pPr>
        <w:pStyle w:val="NormalWeb"/>
        <w:shd w:val="clear" w:color="auto" w:fill="FFFFFF"/>
        <w:spacing w:before="225" w:beforeAutospacing="0" w:after="225" w:afterAutospacing="0"/>
        <w:rPr>
          <w:rFonts w:asciiTheme="minorHAnsi" w:hAnsiTheme="minorHAnsi" w:cstheme="minorHAnsi"/>
          <w:color w:val="0B0C0C"/>
          <w:sz w:val="22"/>
          <w:szCs w:val="22"/>
        </w:rPr>
      </w:pPr>
      <w:r w:rsidRPr="005E396D">
        <w:rPr>
          <w:rFonts w:asciiTheme="minorHAnsi" w:hAnsiTheme="minorHAnsi" w:cstheme="minorHAnsi"/>
          <w:color w:val="0B0C0C"/>
          <w:sz w:val="22"/>
          <w:szCs w:val="22"/>
        </w:rPr>
        <w:t>All laboratories in England performing a primary diagnostic role must notify UKHSA when they confirm a notifiable organism.</w:t>
      </w:r>
    </w:p>
    <w:p w14:paraId="77D59199" w14:textId="0A122B32" w:rsidR="001F2A9E" w:rsidRDefault="001439E7" w:rsidP="001439E7">
      <w:pPr>
        <w:rPr>
          <w:rFonts w:asciiTheme="minorHAnsi" w:hAnsiTheme="minorHAnsi" w:cstheme="minorHAnsi"/>
          <w:color w:val="0B0C0C"/>
          <w:sz w:val="22"/>
          <w:szCs w:val="22"/>
        </w:rPr>
      </w:pPr>
      <w:r w:rsidRPr="005E396D">
        <w:rPr>
          <w:rFonts w:asciiTheme="minorHAnsi" w:hAnsiTheme="minorHAnsi" w:cstheme="minorHAnsi"/>
          <w:color w:val="0B0C0C"/>
          <w:sz w:val="22"/>
          <w:szCs w:val="22"/>
        </w:rPr>
        <w:t>The NHS website has a </w:t>
      </w:r>
      <w:hyperlink r:id="rId85" w:history="1">
        <w:r w:rsidRPr="005E396D">
          <w:rPr>
            <w:rStyle w:val="Hyperlink"/>
            <w:rFonts w:asciiTheme="minorHAnsi" w:hAnsiTheme="minorHAnsi" w:cstheme="minorHAnsi"/>
            <w:color w:val="1D70B8"/>
            <w:sz w:val="22"/>
            <w:szCs w:val="22"/>
          </w:rPr>
          <w:t>useful resource</w:t>
        </w:r>
      </w:hyperlink>
      <w:r w:rsidRPr="005E396D">
        <w:rPr>
          <w:rFonts w:asciiTheme="minorHAnsi" w:hAnsiTheme="minorHAnsi" w:cstheme="minorHAnsi"/>
          <w:color w:val="0B0C0C"/>
          <w:sz w:val="22"/>
          <w:szCs w:val="22"/>
        </w:rPr>
        <w:t> to share with parents.</w:t>
      </w:r>
    </w:p>
    <w:p w14:paraId="760FCA31" w14:textId="56CCC05F" w:rsidR="00B462BF" w:rsidRDefault="00B462BF" w:rsidP="001439E7"/>
    <w:p w14:paraId="07FCDF0C" w14:textId="0B057D5E" w:rsidR="00B462BF" w:rsidRDefault="00B462BF" w:rsidP="001439E7"/>
    <w:p w14:paraId="7C1BB7EF" w14:textId="77777777" w:rsidR="00B462BF" w:rsidRDefault="00B462BF">
      <w:pPr>
        <w:spacing w:before="0" w:after="160" w:line="259" w:lineRule="auto"/>
      </w:pPr>
      <w:r>
        <w:br w:type="page"/>
      </w:r>
    </w:p>
    <w:p w14:paraId="0F91E688" w14:textId="430F7068" w:rsidR="009C70F3" w:rsidRPr="009C70F3" w:rsidRDefault="009C70F3" w:rsidP="009C70F3">
      <w:pPr>
        <w:rPr>
          <w:rFonts w:asciiTheme="minorHAnsi" w:hAnsiTheme="minorHAnsi" w:cstheme="minorHAnsi"/>
          <w:b/>
          <w:bCs/>
          <w:sz w:val="22"/>
          <w:szCs w:val="22"/>
          <w:lang w:val="en-GB"/>
        </w:rPr>
      </w:pPr>
      <w:r>
        <w:rPr>
          <w:rFonts w:asciiTheme="minorHAnsi" w:hAnsiTheme="minorHAnsi" w:cstheme="minorHAnsi"/>
          <w:b/>
          <w:bCs/>
          <w:sz w:val="22"/>
          <w:szCs w:val="22"/>
          <w:lang w:val="en-GB"/>
        </w:rPr>
        <w:lastRenderedPageBreak/>
        <w:t xml:space="preserve">Appendix 3 - </w:t>
      </w:r>
      <w:r w:rsidRPr="009C70F3">
        <w:rPr>
          <w:rFonts w:asciiTheme="minorHAnsi" w:hAnsiTheme="minorHAnsi" w:cstheme="minorHAnsi"/>
          <w:b/>
          <w:bCs/>
          <w:sz w:val="22"/>
          <w:szCs w:val="22"/>
          <w:lang w:val="en-GB"/>
        </w:rPr>
        <w:t>Guidance on Outdoor Play Equipment and Outdoor Play Structures</w:t>
      </w:r>
    </w:p>
    <w:p w14:paraId="6B45A4E7" w14:textId="77777777" w:rsidR="009C70F3" w:rsidRPr="009C70F3" w:rsidRDefault="009C70F3" w:rsidP="009C70F3">
      <w:pPr>
        <w:rPr>
          <w:rFonts w:asciiTheme="minorHAnsi" w:hAnsiTheme="minorHAnsi" w:cstheme="minorHAnsi"/>
          <w:b/>
          <w:bCs/>
          <w:sz w:val="22"/>
          <w:szCs w:val="22"/>
          <w:lang w:val="en-GB"/>
        </w:rPr>
      </w:pPr>
      <w:r w:rsidRPr="009C70F3">
        <w:rPr>
          <w:rFonts w:asciiTheme="minorHAnsi" w:hAnsiTheme="minorHAnsi" w:cstheme="minorHAnsi"/>
          <w:b/>
          <w:bCs/>
          <w:sz w:val="22"/>
          <w:szCs w:val="22"/>
          <w:lang w:val="en-GB"/>
        </w:rPr>
        <w:t>Purpose</w:t>
      </w:r>
    </w:p>
    <w:p w14:paraId="69D42648" w14:textId="77777777" w:rsidR="009C70F3" w:rsidRPr="00625CE8" w:rsidRDefault="009C70F3" w:rsidP="009C70F3">
      <w:pPr>
        <w:rPr>
          <w:rFonts w:asciiTheme="minorHAnsi" w:hAnsiTheme="minorHAnsi" w:cstheme="minorHAnsi"/>
          <w:sz w:val="22"/>
          <w:szCs w:val="22"/>
          <w:lang w:val="en-GB"/>
        </w:rPr>
      </w:pPr>
      <w:r w:rsidRPr="00625CE8">
        <w:rPr>
          <w:rFonts w:asciiTheme="minorHAnsi" w:hAnsiTheme="minorHAnsi" w:cstheme="minorHAnsi"/>
          <w:sz w:val="22"/>
          <w:szCs w:val="22"/>
          <w:lang w:val="en-GB"/>
        </w:rPr>
        <w:t>The Trust fully supports outdoor learning, imaginative play and the creation of engaging outdoor environments.</w:t>
      </w:r>
    </w:p>
    <w:p w14:paraId="0ACD7572" w14:textId="6FB9E454" w:rsidR="009C70F3" w:rsidRPr="00625CE8" w:rsidRDefault="009C70F3" w:rsidP="009C70F3">
      <w:pPr>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However, the Trust also has a legal duty to ensure that equipment provided for </w:t>
      </w:r>
      <w:r w:rsidR="009370C8">
        <w:rPr>
          <w:rFonts w:asciiTheme="minorHAnsi" w:hAnsiTheme="minorHAnsi" w:cstheme="minorHAnsi"/>
          <w:sz w:val="22"/>
          <w:szCs w:val="22"/>
          <w:lang w:val="en-GB"/>
        </w:rPr>
        <w:t>learner</w:t>
      </w:r>
      <w:r w:rsidRPr="00625CE8">
        <w:rPr>
          <w:rFonts w:asciiTheme="minorHAnsi" w:hAnsiTheme="minorHAnsi" w:cstheme="minorHAnsi"/>
          <w:sz w:val="22"/>
          <w:szCs w:val="22"/>
          <w:lang w:val="en-GB"/>
        </w:rPr>
        <w:t>s is safe, suitable for its intended purpose and compliant with relevant legislation and recognised British Standards where these apply.</w:t>
      </w:r>
    </w:p>
    <w:p w14:paraId="071F4F5D" w14:textId="3D3FF3C4" w:rsidR="009C70F3" w:rsidRPr="00625CE8" w:rsidRDefault="009370C8" w:rsidP="009C70F3">
      <w:pPr>
        <w:rPr>
          <w:rFonts w:asciiTheme="minorHAnsi" w:hAnsiTheme="minorHAnsi" w:cstheme="minorHAnsi"/>
          <w:sz w:val="22"/>
          <w:szCs w:val="22"/>
          <w:lang w:val="en-GB"/>
        </w:rPr>
      </w:pPr>
      <w:r>
        <w:rPr>
          <w:rFonts w:asciiTheme="minorHAnsi" w:hAnsiTheme="minorHAnsi" w:cstheme="minorHAnsi"/>
          <w:sz w:val="22"/>
          <w:szCs w:val="22"/>
          <w:lang w:val="en-GB"/>
        </w:rPr>
        <w:t>School/college</w:t>
      </w:r>
      <w:r w:rsidR="009C70F3" w:rsidRPr="00625CE8">
        <w:rPr>
          <w:rFonts w:asciiTheme="minorHAnsi" w:hAnsiTheme="minorHAnsi" w:cstheme="minorHAnsi"/>
          <w:sz w:val="22"/>
          <w:szCs w:val="22"/>
          <w:lang w:val="en-GB"/>
        </w:rPr>
        <w:t>s should therefore consider the type of feature being introduced before deciding how it should be procured or constructed.</w:t>
      </w:r>
    </w:p>
    <w:p w14:paraId="5734580F" w14:textId="77777777" w:rsidR="009C70F3" w:rsidRPr="009C70F3" w:rsidRDefault="000102A6" w:rsidP="009C70F3">
      <w:pPr>
        <w:rPr>
          <w:rFonts w:asciiTheme="minorHAnsi" w:hAnsiTheme="minorHAnsi" w:cstheme="minorHAnsi"/>
          <w:b/>
          <w:sz w:val="22"/>
          <w:szCs w:val="22"/>
          <w:lang w:val="en-GB"/>
        </w:rPr>
      </w:pPr>
      <w:r>
        <w:rPr>
          <w:rFonts w:asciiTheme="minorHAnsi" w:hAnsiTheme="minorHAnsi" w:cstheme="minorHAnsi"/>
          <w:b/>
          <w:sz w:val="22"/>
          <w:szCs w:val="22"/>
          <w:lang w:val="en-GB"/>
        </w:rPr>
        <w:pict w14:anchorId="0F064764">
          <v:rect id="_x0000_i1026" style="width:0;height:1.5pt" o:hralign="center" o:hrstd="t" o:hr="t" fillcolor="#a0a0a0" stroked="f"/>
        </w:pict>
      </w:r>
    </w:p>
    <w:p w14:paraId="0E2316E9" w14:textId="77777777" w:rsidR="009C70F3" w:rsidRPr="009C70F3" w:rsidRDefault="009C70F3" w:rsidP="009C70F3">
      <w:pPr>
        <w:rPr>
          <w:rFonts w:asciiTheme="minorHAnsi" w:hAnsiTheme="minorHAnsi" w:cstheme="minorHAnsi"/>
          <w:b/>
          <w:bCs/>
          <w:sz w:val="22"/>
          <w:szCs w:val="22"/>
          <w:lang w:val="en-GB"/>
        </w:rPr>
      </w:pPr>
      <w:r w:rsidRPr="009C70F3">
        <w:rPr>
          <w:rFonts w:asciiTheme="minorHAnsi" w:hAnsiTheme="minorHAnsi" w:cstheme="minorHAnsi"/>
          <w:b/>
          <w:bCs/>
          <w:sz w:val="22"/>
          <w:szCs w:val="22"/>
          <w:lang w:val="en-GB"/>
        </w:rPr>
        <w:t>Category 1 – Purpose-designed playground equipment</w:t>
      </w:r>
    </w:p>
    <w:p w14:paraId="7332ABDA" w14:textId="77777777" w:rsidR="009C70F3" w:rsidRPr="00625CE8" w:rsidRDefault="009C70F3" w:rsidP="009C70F3">
      <w:pPr>
        <w:rPr>
          <w:rFonts w:asciiTheme="minorHAnsi" w:hAnsiTheme="minorHAnsi" w:cstheme="minorHAnsi"/>
          <w:sz w:val="22"/>
          <w:szCs w:val="22"/>
          <w:lang w:val="en-GB"/>
        </w:rPr>
      </w:pPr>
      <w:r w:rsidRPr="00625CE8">
        <w:rPr>
          <w:rFonts w:asciiTheme="minorHAnsi" w:hAnsiTheme="minorHAnsi" w:cstheme="minorHAnsi"/>
          <w:sz w:val="22"/>
          <w:szCs w:val="22"/>
          <w:lang w:val="en-GB"/>
        </w:rPr>
        <w:t>Examples include:</w:t>
      </w:r>
    </w:p>
    <w:p w14:paraId="79F7C7C6" w14:textId="77777777" w:rsidR="009C70F3" w:rsidRPr="00625CE8" w:rsidRDefault="009C70F3" w:rsidP="00E902F3">
      <w:pPr>
        <w:pStyle w:val="ListParagraph"/>
        <w:numPr>
          <w:ilvl w:val="0"/>
          <w:numId w:val="47"/>
        </w:numPr>
      </w:pPr>
      <w:r w:rsidRPr="00625CE8">
        <w:t xml:space="preserve">Climbing frames </w:t>
      </w:r>
    </w:p>
    <w:p w14:paraId="31B7E141" w14:textId="77777777" w:rsidR="009C70F3" w:rsidRPr="00625CE8" w:rsidRDefault="009C70F3" w:rsidP="00E902F3">
      <w:pPr>
        <w:pStyle w:val="ListParagraph"/>
        <w:numPr>
          <w:ilvl w:val="0"/>
          <w:numId w:val="47"/>
        </w:numPr>
      </w:pPr>
      <w:r w:rsidRPr="00625CE8">
        <w:t xml:space="preserve">Trim trails </w:t>
      </w:r>
    </w:p>
    <w:p w14:paraId="76494ADC" w14:textId="77777777" w:rsidR="009C70F3" w:rsidRPr="00625CE8" w:rsidRDefault="009C70F3" w:rsidP="00E902F3">
      <w:pPr>
        <w:pStyle w:val="ListParagraph"/>
        <w:numPr>
          <w:ilvl w:val="0"/>
          <w:numId w:val="47"/>
        </w:numPr>
      </w:pPr>
      <w:r w:rsidRPr="00625CE8">
        <w:t xml:space="preserve">Swings </w:t>
      </w:r>
    </w:p>
    <w:p w14:paraId="74C9C85D" w14:textId="77777777" w:rsidR="009C70F3" w:rsidRPr="00625CE8" w:rsidRDefault="009C70F3" w:rsidP="00E902F3">
      <w:pPr>
        <w:pStyle w:val="ListParagraph"/>
        <w:numPr>
          <w:ilvl w:val="0"/>
          <w:numId w:val="47"/>
        </w:numPr>
      </w:pPr>
      <w:r w:rsidRPr="00625CE8">
        <w:t xml:space="preserve">Play towers </w:t>
      </w:r>
    </w:p>
    <w:p w14:paraId="7C188E18" w14:textId="77777777" w:rsidR="009C70F3" w:rsidRPr="00625CE8" w:rsidRDefault="009C70F3" w:rsidP="00E902F3">
      <w:pPr>
        <w:pStyle w:val="ListParagraph"/>
        <w:numPr>
          <w:ilvl w:val="0"/>
          <w:numId w:val="47"/>
        </w:numPr>
      </w:pPr>
      <w:r w:rsidRPr="00625CE8">
        <w:t xml:space="preserve">Traversing equipment </w:t>
      </w:r>
    </w:p>
    <w:p w14:paraId="551027BA" w14:textId="77777777" w:rsidR="009C70F3" w:rsidRPr="00625CE8" w:rsidRDefault="009C70F3" w:rsidP="00E902F3">
      <w:pPr>
        <w:pStyle w:val="ListParagraph"/>
        <w:numPr>
          <w:ilvl w:val="0"/>
          <w:numId w:val="47"/>
        </w:numPr>
      </w:pPr>
      <w:r w:rsidRPr="00625CE8">
        <w:t xml:space="preserve">Balancing equipment </w:t>
      </w:r>
    </w:p>
    <w:p w14:paraId="67D0F1E5" w14:textId="77777777" w:rsidR="009C70F3" w:rsidRPr="00625CE8" w:rsidRDefault="009C70F3" w:rsidP="00E902F3">
      <w:pPr>
        <w:pStyle w:val="ListParagraph"/>
        <w:numPr>
          <w:ilvl w:val="0"/>
          <w:numId w:val="47"/>
        </w:numPr>
      </w:pPr>
      <w:r w:rsidRPr="00625CE8">
        <w:t xml:space="preserve">Climbing walls </w:t>
      </w:r>
    </w:p>
    <w:p w14:paraId="55DCCA89" w14:textId="77777777" w:rsidR="009C70F3" w:rsidRPr="00625CE8" w:rsidRDefault="009C70F3" w:rsidP="009C70F3">
      <w:pPr>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These structures </w:t>
      </w:r>
      <w:r w:rsidRPr="00625CE8">
        <w:rPr>
          <w:rFonts w:asciiTheme="minorHAnsi" w:hAnsiTheme="minorHAnsi" w:cstheme="minorHAnsi"/>
          <w:bCs/>
          <w:sz w:val="22"/>
          <w:szCs w:val="22"/>
          <w:lang w:val="en-GB"/>
        </w:rPr>
        <w:t>must</w:t>
      </w:r>
      <w:r w:rsidRPr="00625CE8">
        <w:rPr>
          <w:rFonts w:asciiTheme="minorHAnsi" w:hAnsiTheme="minorHAnsi" w:cstheme="minorHAnsi"/>
          <w:sz w:val="22"/>
          <w:szCs w:val="22"/>
          <w:lang w:val="en-GB"/>
        </w:rPr>
        <w:t>:</w:t>
      </w:r>
    </w:p>
    <w:p w14:paraId="1252DCA3" w14:textId="77777777" w:rsidR="009C70F3" w:rsidRPr="00625CE8" w:rsidRDefault="009C70F3" w:rsidP="00E902F3">
      <w:pPr>
        <w:pStyle w:val="ListParagraph"/>
        <w:numPr>
          <w:ilvl w:val="0"/>
          <w:numId w:val="48"/>
        </w:numPr>
      </w:pPr>
      <w:r w:rsidRPr="00625CE8">
        <w:t xml:space="preserve">comply with BS EN 1176 (and BS EN 1177 where applicable); </w:t>
      </w:r>
    </w:p>
    <w:p w14:paraId="0FE71E27" w14:textId="77777777" w:rsidR="009C70F3" w:rsidRPr="00625CE8" w:rsidRDefault="009C70F3" w:rsidP="00E902F3">
      <w:pPr>
        <w:pStyle w:val="ListParagraph"/>
        <w:numPr>
          <w:ilvl w:val="0"/>
          <w:numId w:val="48"/>
        </w:numPr>
      </w:pPr>
      <w:r w:rsidRPr="00625CE8">
        <w:t xml:space="preserve">be professionally designed, manufactured and installed; </w:t>
      </w:r>
    </w:p>
    <w:p w14:paraId="307C75D7" w14:textId="77777777" w:rsidR="009C70F3" w:rsidRPr="00625CE8" w:rsidRDefault="009C70F3" w:rsidP="00E902F3">
      <w:pPr>
        <w:pStyle w:val="ListParagraph"/>
        <w:numPr>
          <w:ilvl w:val="0"/>
          <w:numId w:val="48"/>
        </w:numPr>
      </w:pPr>
      <w:r w:rsidRPr="00625CE8">
        <w:t xml:space="preserve">have appropriate impact surfacing where required; </w:t>
      </w:r>
    </w:p>
    <w:p w14:paraId="31C1915F" w14:textId="77777777" w:rsidR="009C70F3" w:rsidRPr="00625CE8" w:rsidRDefault="009C70F3" w:rsidP="00E902F3">
      <w:pPr>
        <w:pStyle w:val="ListParagraph"/>
        <w:numPr>
          <w:ilvl w:val="0"/>
          <w:numId w:val="48"/>
        </w:numPr>
      </w:pPr>
      <w:r w:rsidRPr="00625CE8">
        <w:t xml:space="preserve">be independently inspected before use; </w:t>
      </w:r>
    </w:p>
    <w:p w14:paraId="69F2C24D" w14:textId="77777777" w:rsidR="009C70F3" w:rsidRPr="00625CE8" w:rsidRDefault="009C70F3" w:rsidP="00E902F3">
      <w:pPr>
        <w:pStyle w:val="ListParagraph"/>
        <w:numPr>
          <w:ilvl w:val="0"/>
          <w:numId w:val="48"/>
        </w:numPr>
      </w:pPr>
      <w:r w:rsidRPr="00625CE8">
        <w:t xml:space="preserve">be routinely inspected and maintained throughout their lifespan. </w:t>
      </w:r>
    </w:p>
    <w:p w14:paraId="2114E72E" w14:textId="77777777" w:rsidR="009C70F3" w:rsidRPr="009C70F3" w:rsidRDefault="000102A6" w:rsidP="009C70F3">
      <w:pPr>
        <w:rPr>
          <w:rFonts w:asciiTheme="minorHAnsi" w:hAnsiTheme="minorHAnsi" w:cstheme="minorHAnsi"/>
          <w:b/>
          <w:sz w:val="22"/>
          <w:szCs w:val="22"/>
          <w:lang w:val="en-GB"/>
        </w:rPr>
      </w:pPr>
      <w:r>
        <w:rPr>
          <w:rFonts w:asciiTheme="minorHAnsi" w:hAnsiTheme="minorHAnsi" w:cstheme="minorHAnsi"/>
          <w:b/>
          <w:sz w:val="22"/>
          <w:szCs w:val="22"/>
          <w:lang w:val="en-GB"/>
        </w:rPr>
        <w:pict w14:anchorId="7EED8298">
          <v:rect id="_x0000_i1027" style="width:0;height:1.5pt" o:hralign="center" o:hrstd="t" o:hr="t" fillcolor="#a0a0a0" stroked="f"/>
        </w:pict>
      </w:r>
    </w:p>
    <w:p w14:paraId="39F59612" w14:textId="77777777" w:rsidR="009C70F3" w:rsidRPr="009C70F3" w:rsidRDefault="009C70F3" w:rsidP="009C70F3">
      <w:pPr>
        <w:rPr>
          <w:rFonts w:asciiTheme="minorHAnsi" w:hAnsiTheme="minorHAnsi" w:cstheme="minorHAnsi"/>
          <w:b/>
          <w:bCs/>
          <w:sz w:val="22"/>
          <w:szCs w:val="22"/>
          <w:lang w:val="en-GB"/>
        </w:rPr>
      </w:pPr>
      <w:r w:rsidRPr="009C70F3">
        <w:rPr>
          <w:rFonts w:asciiTheme="minorHAnsi" w:hAnsiTheme="minorHAnsi" w:cstheme="minorHAnsi"/>
          <w:b/>
          <w:bCs/>
          <w:sz w:val="22"/>
          <w:szCs w:val="22"/>
          <w:lang w:val="en-GB"/>
        </w:rPr>
        <w:t>Category 2 – Simple educational and environmental features</w:t>
      </w:r>
    </w:p>
    <w:p w14:paraId="1D8AF986" w14:textId="77777777" w:rsidR="009C70F3" w:rsidRPr="00625CE8" w:rsidRDefault="009C70F3" w:rsidP="009C70F3">
      <w:pPr>
        <w:rPr>
          <w:rFonts w:asciiTheme="minorHAnsi" w:hAnsiTheme="minorHAnsi" w:cstheme="minorHAnsi"/>
          <w:sz w:val="22"/>
          <w:szCs w:val="22"/>
          <w:lang w:val="en-GB"/>
        </w:rPr>
      </w:pPr>
      <w:r w:rsidRPr="00625CE8">
        <w:rPr>
          <w:rFonts w:asciiTheme="minorHAnsi" w:hAnsiTheme="minorHAnsi" w:cstheme="minorHAnsi"/>
          <w:sz w:val="22"/>
          <w:szCs w:val="22"/>
          <w:lang w:val="en-GB"/>
        </w:rPr>
        <w:t>Examples include:</w:t>
      </w:r>
    </w:p>
    <w:p w14:paraId="77933A01" w14:textId="77777777" w:rsidR="009C70F3" w:rsidRPr="00625CE8" w:rsidRDefault="009C70F3" w:rsidP="00E902F3">
      <w:pPr>
        <w:pStyle w:val="ListParagraph"/>
        <w:numPr>
          <w:ilvl w:val="0"/>
          <w:numId w:val="49"/>
        </w:numPr>
      </w:pPr>
      <w:r w:rsidRPr="00625CE8">
        <w:t xml:space="preserve">Planters </w:t>
      </w:r>
    </w:p>
    <w:p w14:paraId="66253EA2" w14:textId="77777777" w:rsidR="009C70F3" w:rsidRPr="00625CE8" w:rsidRDefault="009C70F3" w:rsidP="00E902F3">
      <w:pPr>
        <w:pStyle w:val="ListParagraph"/>
        <w:numPr>
          <w:ilvl w:val="0"/>
          <w:numId w:val="49"/>
        </w:numPr>
      </w:pPr>
      <w:r w:rsidRPr="00625CE8">
        <w:t xml:space="preserve">Bug hotels </w:t>
      </w:r>
    </w:p>
    <w:p w14:paraId="3DE0B9DF" w14:textId="77777777" w:rsidR="009C70F3" w:rsidRPr="00625CE8" w:rsidRDefault="009C70F3" w:rsidP="00E902F3">
      <w:pPr>
        <w:pStyle w:val="ListParagraph"/>
        <w:numPr>
          <w:ilvl w:val="0"/>
          <w:numId w:val="49"/>
        </w:numPr>
      </w:pPr>
      <w:r w:rsidRPr="00625CE8">
        <w:t xml:space="preserve">Sensory boards </w:t>
      </w:r>
    </w:p>
    <w:p w14:paraId="714784DD" w14:textId="77777777" w:rsidR="009C70F3" w:rsidRPr="00625CE8" w:rsidRDefault="009C70F3" w:rsidP="00E902F3">
      <w:pPr>
        <w:pStyle w:val="ListParagraph"/>
        <w:numPr>
          <w:ilvl w:val="0"/>
          <w:numId w:val="49"/>
        </w:numPr>
      </w:pPr>
      <w:r w:rsidRPr="00625CE8">
        <w:t xml:space="preserve">Loose parts storage </w:t>
      </w:r>
    </w:p>
    <w:p w14:paraId="5FC0FEDB" w14:textId="77777777" w:rsidR="009C70F3" w:rsidRPr="00625CE8" w:rsidRDefault="009C70F3" w:rsidP="00E902F3">
      <w:pPr>
        <w:pStyle w:val="ListParagraph"/>
        <w:numPr>
          <w:ilvl w:val="0"/>
          <w:numId w:val="49"/>
        </w:numPr>
      </w:pPr>
      <w:r w:rsidRPr="00625CE8">
        <w:t xml:space="preserve">Decorative fencing </w:t>
      </w:r>
    </w:p>
    <w:p w14:paraId="09FDF90B" w14:textId="77777777" w:rsidR="009C70F3" w:rsidRPr="00625CE8" w:rsidRDefault="009C70F3" w:rsidP="00E902F3">
      <w:pPr>
        <w:pStyle w:val="ListParagraph"/>
        <w:numPr>
          <w:ilvl w:val="0"/>
          <w:numId w:val="49"/>
        </w:numPr>
      </w:pPr>
      <w:r w:rsidRPr="00625CE8">
        <w:t xml:space="preserve">Low-level role </w:t>
      </w:r>
      <w:proofErr w:type="gramStart"/>
      <w:r w:rsidRPr="00625CE8">
        <w:t>play</w:t>
      </w:r>
      <w:proofErr w:type="gramEnd"/>
      <w:r w:rsidRPr="00625CE8">
        <w:t xml:space="preserve"> façades </w:t>
      </w:r>
    </w:p>
    <w:p w14:paraId="6F47DA88" w14:textId="77777777" w:rsidR="009C70F3" w:rsidRPr="00625CE8" w:rsidRDefault="009C70F3" w:rsidP="00E902F3">
      <w:pPr>
        <w:pStyle w:val="ListParagraph"/>
        <w:numPr>
          <w:ilvl w:val="0"/>
          <w:numId w:val="49"/>
        </w:numPr>
      </w:pPr>
      <w:r w:rsidRPr="00625CE8">
        <w:t xml:space="preserve">Landscaping features </w:t>
      </w:r>
    </w:p>
    <w:p w14:paraId="329794CF" w14:textId="5ECAD1E8" w:rsidR="009C70F3" w:rsidRPr="00625CE8" w:rsidRDefault="009C70F3" w:rsidP="009C70F3">
      <w:pPr>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These are generally not intended to support </w:t>
      </w:r>
      <w:proofErr w:type="spellStart"/>
      <w:r w:rsidR="009370C8">
        <w:rPr>
          <w:rFonts w:asciiTheme="minorHAnsi" w:hAnsiTheme="minorHAnsi" w:cstheme="minorHAnsi"/>
          <w:sz w:val="22"/>
          <w:szCs w:val="22"/>
          <w:lang w:val="en-GB"/>
        </w:rPr>
        <w:t>learner</w:t>
      </w:r>
      <w:r w:rsidRPr="00625CE8">
        <w:rPr>
          <w:rFonts w:asciiTheme="minorHAnsi" w:hAnsiTheme="minorHAnsi" w:cstheme="minorHAnsi"/>
          <w:sz w:val="22"/>
          <w:szCs w:val="22"/>
          <w:lang w:val="en-GB"/>
        </w:rPr>
        <w:t>ren's</w:t>
      </w:r>
      <w:proofErr w:type="spellEnd"/>
      <w:r w:rsidRPr="00625CE8">
        <w:rPr>
          <w:rFonts w:asciiTheme="minorHAnsi" w:hAnsiTheme="minorHAnsi" w:cstheme="minorHAnsi"/>
          <w:sz w:val="22"/>
          <w:szCs w:val="22"/>
          <w:lang w:val="en-GB"/>
        </w:rPr>
        <w:t xml:space="preserve"> weight or be used for climbing and may be locally constructed, provided they:</w:t>
      </w:r>
    </w:p>
    <w:p w14:paraId="7C349759" w14:textId="77777777" w:rsidR="009C70F3" w:rsidRPr="00625CE8" w:rsidRDefault="009C70F3" w:rsidP="00E902F3">
      <w:pPr>
        <w:pStyle w:val="ListParagraph"/>
        <w:numPr>
          <w:ilvl w:val="0"/>
          <w:numId w:val="50"/>
        </w:numPr>
      </w:pPr>
      <w:r w:rsidRPr="00625CE8">
        <w:t xml:space="preserve">are suitable for their intended purpose; </w:t>
      </w:r>
    </w:p>
    <w:p w14:paraId="4B5F7439" w14:textId="77777777" w:rsidR="009C70F3" w:rsidRDefault="009C70F3" w:rsidP="00E902F3">
      <w:pPr>
        <w:pStyle w:val="ListParagraph"/>
        <w:numPr>
          <w:ilvl w:val="0"/>
          <w:numId w:val="50"/>
        </w:numPr>
      </w:pPr>
      <w:r w:rsidRPr="00625CE8">
        <w:t xml:space="preserve">are of sound construction; </w:t>
      </w:r>
    </w:p>
    <w:p w14:paraId="5B146AEE" w14:textId="10EF676D" w:rsidR="009C70F3" w:rsidRPr="00625CE8" w:rsidRDefault="009C70F3" w:rsidP="00E902F3">
      <w:pPr>
        <w:pStyle w:val="ListParagraph"/>
        <w:numPr>
          <w:ilvl w:val="0"/>
          <w:numId w:val="50"/>
        </w:numPr>
      </w:pPr>
      <w:r w:rsidRPr="00625CE8">
        <w:t xml:space="preserve">have smooth finishes; </w:t>
      </w:r>
    </w:p>
    <w:p w14:paraId="39571AE8" w14:textId="77777777" w:rsidR="009C70F3" w:rsidRPr="00625CE8" w:rsidRDefault="009C70F3" w:rsidP="00E902F3">
      <w:pPr>
        <w:pStyle w:val="ListParagraph"/>
        <w:numPr>
          <w:ilvl w:val="0"/>
          <w:numId w:val="50"/>
        </w:numPr>
      </w:pPr>
      <w:r w:rsidRPr="00625CE8">
        <w:t xml:space="preserve">are free from protruding fixings and sharp edges; </w:t>
      </w:r>
    </w:p>
    <w:p w14:paraId="5DB00614" w14:textId="77777777" w:rsidR="009C70F3" w:rsidRPr="00625CE8" w:rsidRDefault="009C70F3" w:rsidP="00E902F3">
      <w:pPr>
        <w:pStyle w:val="ListParagraph"/>
        <w:numPr>
          <w:ilvl w:val="0"/>
          <w:numId w:val="50"/>
        </w:numPr>
      </w:pPr>
      <w:r w:rsidRPr="00625CE8">
        <w:t xml:space="preserve">are supported by an appropriate risk assessment; </w:t>
      </w:r>
    </w:p>
    <w:p w14:paraId="44E61843" w14:textId="77777777" w:rsidR="009C70F3" w:rsidRPr="00625CE8" w:rsidRDefault="009C70F3" w:rsidP="00E902F3">
      <w:pPr>
        <w:pStyle w:val="ListParagraph"/>
        <w:numPr>
          <w:ilvl w:val="0"/>
          <w:numId w:val="50"/>
        </w:numPr>
      </w:pPr>
      <w:r w:rsidRPr="00625CE8">
        <w:t xml:space="preserve">are routinely inspected and maintained. </w:t>
      </w:r>
    </w:p>
    <w:p w14:paraId="4A3DAADD" w14:textId="77777777" w:rsidR="009C70F3" w:rsidRPr="009C70F3" w:rsidRDefault="000102A6" w:rsidP="009C70F3">
      <w:pPr>
        <w:rPr>
          <w:rFonts w:asciiTheme="minorHAnsi" w:hAnsiTheme="minorHAnsi" w:cstheme="minorHAnsi"/>
          <w:b/>
          <w:sz w:val="22"/>
          <w:szCs w:val="22"/>
          <w:lang w:val="en-GB"/>
        </w:rPr>
      </w:pPr>
      <w:r>
        <w:rPr>
          <w:rFonts w:asciiTheme="minorHAnsi" w:hAnsiTheme="minorHAnsi" w:cstheme="minorHAnsi"/>
          <w:b/>
          <w:sz w:val="22"/>
          <w:szCs w:val="22"/>
          <w:lang w:val="en-GB"/>
        </w:rPr>
        <w:pict w14:anchorId="78B7F50E">
          <v:rect id="_x0000_i1028" style="width:0;height:1.5pt" o:hralign="center" o:hrstd="t" o:hr="t" fillcolor="#a0a0a0" stroked="f"/>
        </w:pict>
      </w:r>
    </w:p>
    <w:p w14:paraId="3AD0C909" w14:textId="77777777" w:rsidR="009C70F3" w:rsidRPr="009C70F3" w:rsidRDefault="009C70F3" w:rsidP="009C70F3">
      <w:pPr>
        <w:rPr>
          <w:rFonts w:asciiTheme="minorHAnsi" w:hAnsiTheme="minorHAnsi" w:cstheme="minorHAnsi"/>
          <w:b/>
          <w:bCs/>
          <w:sz w:val="22"/>
          <w:szCs w:val="22"/>
          <w:lang w:val="en-GB"/>
        </w:rPr>
      </w:pPr>
      <w:r w:rsidRPr="009C70F3">
        <w:rPr>
          <w:rFonts w:asciiTheme="minorHAnsi" w:hAnsiTheme="minorHAnsi" w:cstheme="minorHAnsi"/>
          <w:b/>
          <w:bCs/>
          <w:sz w:val="22"/>
          <w:szCs w:val="22"/>
          <w:lang w:val="en-GB"/>
        </w:rPr>
        <w:lastRenderedPageBreak/>
        <w:t>Category 3 – Bespoke play structures</w:t>
      </w:r>
    </w:p>
    <w:p w14:paraId="76BD358F" w14:textId="77777777" w:rsidR="009C70F3" w:rsidRPr="00625CE8" w:rsidRDefault="009C70F3" w:rsidP="009C70F3">
      <w:pPr>
        <w:rPr>
          <w:rFonts w:asciiTheme="minorHAnsi" w:hAnsiTheme="minorHAnsi" w:cstheme="minorHAnsi"/>
          <w:sz w:val="22"/>
          <w:szCs w:val="22"/>
          <w:lang w:val="en-GB"/>
        </w:rPr>
      </w:pPr>
      <w:r w:rsidRPr="00625CE8">
        <w:rPr>
          <w:rFonts w:asciiTheme="minorHAnsi" w:hAnsiTheme="minorHAnsi" w:cstheme="minorHAnsi"/>
          <w:sz w:val="22"/>
          <w:szCs w:val="22"/>
          <w:lang w:val="en-GB"/>
        </w:rPr>
        <w:t>Examples include:</w:t>
      </w:r>
    </w:p>
    <w:p w14:paraId="53BCA03D" w14:textId="77777777" w:rsidR="009C70F3" w:rsidRPr="00625CE8" w:rsidRDefault="009C70F3" w:rsidP="00E902F3">
      <w:pPr>
        <w:pStyle w:val="ListParagraph"/>
        <w:numPr>
          <w:ilvl w:val="0"/>
          <w:numId w:val="51"/>
        </w:numPr>
      </w:pPr>
      <w:r w:rsidRPr="00625CE8">
        <w:t xml:space="preserve">Mud kitchens </w:t>
      </w:r>
    </w:p>
    <w:p w14:paraId="065C3694" w14:textId="77777777" w:rsidR="009C70F3" w:rsidRPr="00625CE8" w:rsidRDefault="009C70F3" w:rsidP="00E902F3">
      <w:pPr>
        <w:pStyle w:val="ListParagraph"/>
        <w:numPr>
          <w:ilvl w:val="0"/>
          <w:numId w:val="51"/>
        </w:numPr>
      </w:pPr>
      <w:r w:rsidRPr="00625CE8">
        <w:t xml:space="preserve">Playhouses </w:t>
      </w:r>
    </w:p>
    <w:p w14:paraId="2A21EC24" w14:textId="77777777" w:rsidR="009C70F3" w:rsidRDefault="009C70F3" w:rsidP="00E902F3">
      <w:pPr>
        <w:pStyle w:val="ListParagraph"/>
        <w:numPr>
          <w:ilvl w:val="0"/>
          <w:numId w:val="51"/>
        </w:numPr>
      </w:pPr>
      <w:r w:rsidRPr="00625CE8">
        <w:t xml:space="preserve">Huts </w:t>
      </w:r>
    </w:p>
    <w:p w14:paraId="0285C704" w14:textId="1765740E" w:rsidR="009C70F3" w:rsidRPr="00625CE8" w:rsidRDefault="009C70F3" w:rsidP="00E902F3">
      <w:pPr>
        <w:pStyle w:val="ListParagraph"/>
        <w:numPr>
          <w:ilvl w:val="0"/>
          <w:numId w:val="51"/>
        </w:numPr>
      </w:pPr>
      <w:r w:rsidRPr="00625CE8">
        <w:t xml:space="preserve">Sheds used for play </w:t>
      </w:r>
    </w:p>
    <w:p w14:paraId="6130941B" w14:textId="77777777" w:rsidR="009C70F3" w:rsidRPr="00625CE8" w:rsidRDefault="009C70F3" w:rsidP="00E902F3">
      <w:pPr>
        <w:pStyle w:val="ListParagraph"/>
        <w:numPr>
          <w:ilvl w:val="0"/>
          <w:numId w:val="51"/>
        </w:numPr>
      </w:pPr>
      <w:r w:rsidRPr="00625CE8">
        <w:t xml:space="preserve">Canopies </w:t>
      </w:r>
    </w:p>
    <w:p w14:paraId="1FAEBDBC" w14:textId="77777777" w:rsidR="009C70F3" w:rsidRPr="00625CE8" w:rsidRDefault="009C70F3" w:rsidP="00E902F3">
      <w:pPr>
        <w:pStyle w:val="ListParagraph"/>
        <w:numPr>
          <w:ilvl w:val="0"/>
          <w:numId w:val="51"/>
        </w:numPr>
      </w:pPr>
      <w:r w:rsidRPr="00625CE8">
        <w:t xml:space="preserve">Stages </w:t>
      </w:r>
    </w:p>
    <w:p w14:paraId="0DB18B53" w14:textId="77777777" w:rsidR="009C70F3" w:rsidRPr="00625CE8" w:rsidRDefault="009C70F3" w:rsidP="00E902F3">
      <w:pPr>
        <w:pStyle w:val="ListParagraph"/>
        <w:numPr>
          <w:ilvl w:val="0"/>
          <w:numId w:val="51"/>
        </w:numPr>
      </w:pPr>
      <w:r w:rsidRPr="00625CE8">
        <w:t xml:space="preserve">Raised decks </w:t>
      </w:r>
    </w:p>
    <w:p w14:paraId="6F3AA134" w14:textId="77777777" w:rsidR="009C70F3" w:rsidRPr="00625CE8" w:rsidRDefault="009C70F3" w:rsidP="00E902F3">
      <w:pPr>
        <w:pStyle w:val="ListParagraph"/>
        <w:numPr>
          <w:ilvl w:val="0"/>
          <w:numId w:val="51"/>
        </w:numPr>
      </w:pPr>
      <w:r w:rsidRPr="00625CE8">
        <w:t xml:space="preserve">Large timber role </w:t>
      </w:r>
      <w:proofErr w:type="gramStart"/>
      <w:r w:rsidRPr="00625CE8">
        <w:t>play</w:t>
      </w:r>
      <w:proofErr w:type="gramEnd"/>
      <w:r w:rsidRPr="00625CE8">
        <w:t xml:space="preserve"> structures </w:t>
      </w:r>
    </w:p>
    <w:p w14:paraId="37472E9E" w14:textId="77777777" w:rsidR="009C70F3" w:rsidRPr="00625CE8" w:rsidRDefault="009C70F3" w:rsidP="009C70F3">
      <w:pPr>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Although these structures may appear relatively simple, they are frequently subjected to climbing, leaning, pulling, standing and other foreseeable play behaviours. As such, they may become </w:t>
      </w:r>
      <w:r w:rsidRPr="00625CE8">
        <w:rPr>
          <w:rFonts w:asciiTheme="minorHAnsi" w:hAnsiTheme="minorHAnsi" w:cstheme="minorHAnsi"/>
          <w:bCs/>
          <w:sz w:val="22"/>
          <w:szCs w:val="22"/>
          <w:lang w:val="en-GB"/>
        </w:rPr>
        <w:t>play equipment</w:t>
      </w:r>
      <w:r w:rsidRPr="00625CE8">
        <w:rPr>
          <w:rFonts w:asciiTheme="minorHAnsi" w:hAnsiTheme="minorHAnsi" w:cstheme="minorHAnsi"/>
          <w:sz w:val="22"/>
          <w:szCs w:val="22"/>
          <w:lang w:val="en-GB"/>
        </w:rPr>
        <w:t xml:space="preserve"> in practice and present risks associated with structural failure, falls, entrapment and impact injuries.</w:t>
      </w:r>
    </w:p>
    <w:p w14:paraId="40D43E70" w14:textId="26C725A4" w:rsidR="009C70F3" w:rsidRPr="00625CE8" w:rsidRDefault="009C70F3" w:rsidP="009C70F3">
      <w:pPr>
        <w:rPr>
          <w:rFonts w:asciiTheme="minorHAnsi" w:hAnsiTheme="minorHAnsi" w:cstheme="minorHAnsi"/>
          <w:sz w:val="22"/>
          <w:szCs w:val="22"/>
          <w:lang w:val="en-GB"/>
        </w:rPr>
      </w:pPr>
      <w:r w:rsidRPr="00625CE8">
        <w:rPr>
          <w:rFonts w:asciiTheme="minorHAnsi" w:hAnsiTheme="minorHAnsi" w:cstheme="minorHAnsi"/>
          <w:sz w:val="22"/>
          <w:szCs w:val="22"/>
          <w:lang w:val="en-GB"/>
        </w:rPr>
        <w:t xml:space="preserve">For this reason, bespoke or locally constructed play structures that are intended, or are reasonably foreseeable, to support </w:t>
      </w:r>
      <w:proofErr w:type="spellStart"/>
      <w:r w:rsidR="009370C8">
        <w:rPr>
          <w:rFonts w:asciiTheme="minorHAnsi" w:hAnsiTheme="minorHAnsi" w:cstheme="minorHAnsi"/>
          <w:sz w:val="22"/>
          <w:szCs w:val="22"/>
          <w:lang w:val="en-GB"/>
        </w:rPr>
        <w:t>learner</w:t>
      </w:r>
      <w:r w:rsidRPr="00625CE8">
        <w:rPr>
          <w:rFonts w:asciiTheme="minorHAnsi" w:hAnsiTheme="minorHAnsi" w:cstheme="minorHAnsi"/>
          <w:sz w:val="22"/>
          <w:szCs w:val="22"/>
          <w:lang w:val="en-GB"/>
        </w:rPr>
        <w:t>ren's</w:t>
      </w:r>
      <w:proofErr w:type="spellEnd"/>
      <w:r w:rsidRPr="00625CE8">
        <w:rPr>
          <w:rFonts w:asciiTheme="minorHAnsi" w:hAnsiTheme="minorHAnsi" w:cstheme="minorHAnsi"/>
          <w:sz w:val="22"/>
          <w:szCs w:val="22"/>
          <w:lang w:val="en-GB"/>
        </w:rPr>
        <w:t xml:space="preserve"> weight or be used for climbing or elevated play should </w:t>
      </w:r>
      <w:r w:rsidRPr="00625CE8">
        <w:rPr>
          <w:rFonts w:asciiTheme="minorHAnsi" w:hAnsiTheme="minorHAnsi" w:cstheme="minorHAnsi"/>
          <w:bCs/>
          <w:sz w:val="22"/>
          <w:szCs w:val="22"/>
          <w:lang w:val="en-GB"/>
        </w:rPr>
        <w:t>not</w:t>
      </w:r>
      <w:r w:rsidRPr="00625CE8">
        <w:rPr>
          <w:rFonts w:asciiTheme="minorHAnsi" w:hAnsiTheme="minorHAnsi" w:cstheme="minorHAnsi"/>
          <w:sz w:val="22"/>
          <w:szCs w:val="22"/>
          <w:lang w:val="en-GB"/>
        </w:rPr>
        <w:t xml:space="preserve"> be introduced into </w:t>
      </w:r>
      <w:r w:rsidR="009370C8">
        <w:rPr>
          <w:rFonts w:asciiTheme="minorHAnsi" w:hAnsiTheme="minorHAnsi" w:cstheme="minorHAnsi"/>
          <w:sz w:val="22"/>
          <w:szCs w:val="22"/>
          <w:lang w:val="en-GB"/>
        </w:rPr>
        <w:t>school/college</w:t>
      </w:r>
      <w:r w:rsidRPr="00625CE8">
        <w:rPr>
          <w:rFonts w:asciiTheme="minorHAnsi" w:hAnsiTheme="minorHAnsi" w:cstheme="minorHAnsi"/>
          <w:sz w:val="22"/>
          <w:szCs w:val="22"/>
          <w:lang w:val="en-GB"/>
        </w:rPr>
        <w:t xml:space="preserve"> use unless they have been professionally designed, manufactured and installed to the relevant safety standards.</w:t>
      </w:r>
    </w:p>
    <w:p w14:paraId="33984905" w14:textId="77777777" w:rsidR="009C70F3" w:rsidRPr="009C70F3" w:rsidRDefault="009C70F3" w:rsidP="009C70F3">
      <w:pPr>
        <w:rPr>
          <w:rFonts w:asciiTheme="minorHAnsi" w:hAnsiTheme="minorHAnsi" w:cstheme="minorHAnsi"/>
          <w:b/>
          <w:bCs/>
          <w:sz w:val="22"/>
          <w:szCs w:val="22"/>
          <w:lang w:val="en-GB"/>
        </w:rPr>
      </w:pPr>
      <w:r w:rsidRPr="009C70F3">
        <w:rPr>
          <w:rFonts w:asciiTheme="minorHAnsi" w:hAnsiTheme="minorHAnsi" w:cstheme="minorHAnsi"/>
          <w:b/>
          <w:bCs/>
          <w:sz w:val="22"/>
          <w:szCs w:val="22"/>
          <w:lang w:val="en-GB"/>
        </w:rPr>
        <w:t>Why this is important</w:t>
      </w:r>
    </w:p>
    <w:p w14:paraId="74361908" w14:textId="77777777" w:rsidR="009C70F3" w:rsidRPr="00625CE8" w:rsidRDefault="009C70F3" w:rsidP="009C70F3">
      <w:pPr>
        <w:rPr>
          <w:rFonts w:asciiTheme="minorHAnsi" w:hAnsiTheme="minorHAnsi" w:cstheme="minorHAnsi"/>
          <w:sz w:val="22"/>
          <w:szCs w:val="22"/>
          <w:lang w:val="en-GB"/>
        </w:rPr>
      </w:pPr>
      <w:r w:rsidRPr="00625CE8">
        <w:rPr>
          <w:rFonts w:asciiTheme="minorHAnsi" w:hAnsiTheme="minorHAnsi" w:cstheme="minorHAnsi"/>
          <w:sz w:val="22"/>
          <w:szCs w:val="22"/>
          <w:lang w:val="en-GB"/>
        </w:rPr>
        <w:t>Compliance is not simply a matter of using good quality materials or competent workmanship. Playground equipment standards require consideration of issues including:</w:t>
      </w:r>
    </w:p>
    <w:p w14:paraId="5A6B4E67" w14:textId="77777777" w:rsidR="009C70F3" w:rsidRPr="00625CE8" w:rsidRDefault="009C70F3" w:rsidP="00E902F3">
      <w:pPr>
        <w:pStyle w:val="ListParagraph"/>
        <w:numPr>
          <w:ilvl w:val="0"/>
          <w:numId w:val="52"/>
        </w:numPr>
      </w:pPr>
      <w:r w:rsidRPr="00625CE8">
        <w:t xml:space="preserve">structural integrity and load-bearing capacity; </w:t>
      </w:r>
    </w:p>
    <w:p w14:paraId="61ABA10E" w14:textId="77777777" w:rsidR="009C70F3" w:rsidRPr="00625CE8" w:rsidRDefault="009C70F3" w:rsidP="00E902F3">
      <w:pPr>
        <w:pStyle w:val="ListParagraph"/>
        <w:numPr>
          <w:ilvl w:val="0"/>
          <w:numId w:val="52"/>
        </w:numPr>
      </w:pPr>
      <w:r w:rsidRPr="00625CE8">
        <w:t xml:space="preserve">entrapment hazards; </w:t>
      </w:r>
    </w:p>
    <w:p w14:paraId="104E758C" w14:textId="77777777" w:rsidR="009C70F3" w:rsidRPr="00625CE8" w:rsidRDefault="009C70F3" w:rsidP="00E902F3">
      <w:pPr>
        <w:pStyle w:val="ListParagraph"/>
        <w:numPr>
          <w:ilvl w:val="0"/>
          <w:numId w:val="52"/>
        </w:numPr>
      </w:pPr>
      <w:r w:rsidRPr="00625CE8">
        <w:t xml:space="preserve">head, neck and finger trapping risks; </w:t>
      </w:r>
    </w:p>
    <w:p w14:paraId="4ACBCC97" w14:textId="77777777" w:rsidR="009C70F3" w:rsidRDefault="009C70F3" w:rsidP="00E902F3">
      <w:pPr>
        <w:pStyle w:val="ListParagraph"/>
        <w:numPr>
          <w:ilvl w:val="0"/>
          <w:numId w:val="52"/>
        </w:numPr>
      </w:pPr>
      <w:r w:rsidRPr="00625CE8">
        <w:t xml:space="preserve">fall heights and appropriate impact surfacing; </w:t>
      </w:r>
    </w:p>
    <w:p w14:paraId="7D806CC1" w14:textId="10132DAC" w:rsidR="009C70F3" w:rsidRPr="00625CE8" w:rsidRDefault="009C70F3" w:rsidP="00E902F3">
      <w:pPr>
        <w:pStyle w:val="ListParagraph"/>
        <w:numPr>
          <w:ilvl w:val="0"/>
          <w:numId w:val="52"/>
        </w:numPr>
      </w:pPr>
      <w:r w:rsidRPr="00625CE8">
        <w:t xml:space="preserve">durability of materials; </w:t>
      </w:r>
    </w:p>
    <w:p w14:paraId="42D91270" w14:textId="77777777" w:rsidR="009C70F3" w:rsidRPr="00625CE8" w:rsidRDefault="009C70F3" w:rsidP="00E902F3">
      <w:pPr>
        <w:pStyle w:val="ListParagraph"/>
        <w:numPr>
          <w:ilvl w:val="0"/>
          <w:numId w:val="52"/>
        </w:numPr>
      </w:pPr>
      <w:r w:rsidRPr="00625CE8">
        <w:t xml:space="preserve">installation methods; </w:t>
      </w:r>
    </w:p>
    <w:p w14:paraId="7CE7B451" w14:textId="77777777" w:rsidR="009C70F3" w:rsidRDefault="009C70F3" w:rsidP="00E902F3">
      <w:pPr>
        <w:pStyle w:val="ListParagraph"/>
        <w:numPr>
          <w:ilvl w:val="0"/>
          <w:numId w:val="52"/>
        </w:numPr>
      </w:pPr>
      <w:r w:rsidRPr="00625CE8">
        <w:t xml:space="preserve">pre-installation safety testing; </w:t>
      </w:r>
    </w:p>
    <w:p w14:paraId="063A1946" w14:textId="578DFB1F" w:rsidR="009C70F3" w:rsidRPr="00625CE8" w:rsidRDefault="009C70F3" w:rsidP="00E902F3">
      <w:pPr>
        <w:pStyle w:val="ListParagraph"/>
        <w:numPr>
          <w:ilvl w:val="0"/>
          <w:numId w:val="52"/>
        </w:numPr>
      </w:pPr>
      <w:r w:rsidRPr="00625CE8">
        <w:t xml:space="preserve">ongoing inspection requirements. </w:t>
      </w:r>
    </w:p>
    <w:p w14:paraId="7DE83BDD" w14:textId="5FFD8262" w:rsidR="009C70F3" w:rsidRDefault="009C70F3" w:rsidP="009C70F3">
      <w:pPr>
        <w:rPr>
          <w:rFonts w:asciiTheme="minorHAnsi" w:hAnsiTheme="minorHAnsi" w:cstheme="minorHAnsi"/>
          <w:sz w:val="22"/>
          <w:szCs w:val="22"/>
          <w:lang w:val="en-GB"/>
        </w:rPr>
      </w:pPr>
      <w:r w:rsidRPr="00625CE8">
        <w:rPr>
          <w:rFonts w:asciiTheme="minorHAnsi" w:hAnsiTheme="minorHAnsi" w:cstheme="minorHAnsi"/>
          <w:sz w:val="22"/>
          <w:szCs w:val="22"/>
          <w:lang w:val="en-GB"/>
        </w:rPr>
        <w:t>The inclusion of equipment within an annual inspection programme does not remove the requirement for the equipment to have been appropriately designed, manufactured and installed in the first instance.</w:t>
      </w:r>
    </w:p>
    <w:p w14:paraId="1B7FC64A" w14:textId="3E34F091" w:rsidR="009C70F3" w:rsidRDefault="009C70F3" w:rsidP="009C70F3">
      <w:pPr>
        <w:rPr>
          <w:rFonts w:asciiTheme="minorHAnsi" w:hAnsiTheme="minorHAnsi" w:cstheme="minorHAnsi"/>
          <w:sz w:val="22"/>
          <w:szCs w:val="22"/>
          <w:lang w:val="en-GB"/>
        </w:rPr>
      </w:pPr>
      <w:r w:rsidRPr="00625CE8">
        <w:rPr>
          <w:rFonts w:asciiTheme="minorHAnsi" w:hAnsiTheme="minorHAnsi" w:cstheme="minorHAnsi"/>
          <w:sz w:val="22"/>
          <w:szCs w:val="22"/>
          <w:lang w:val="en-GB"/>
        </w:rPr>
        <w:t>Risk assessments should be used to identify and control foreseeable risks associated with suitable activities and equipment. They should not be used to justify the use of equipment, structures or activities that do not comply with relevant legislation, recognised safety standards or the Trust's policies.</w:t>
      </w:r>
    </w:p>
    <w:p w14:paraId="41035B58" w14:textId="77777777" w:rsidR="005C48C1" w:rsidRPr="00625CE8" w:rsidRDefault="005C48C1" w:rsidP="005C48C1">
      <w:pPr>
        <w:rPr>
          <w:rFonts w:asciiTheme="minorHAnsi" w:hAnsiTheme="minorHAnsi" w:cstheme="minorHAnsi"/>
          <w:b/>
          <w:sz w:val="22"/>
          <w:szCs w:val="22"/>
          <w:lang w:val="en-GB"/>
        </w:rPr>
      </w:pPr>
      <w:r w:rsidRPr="00625CE8">
        <w:rPr>
          <w:rFonts w:asciiTheme="minorHAnsi" w:hAnsiTheme="minorHAnsi" w:cstheme="minorHAnsi"/>
          <w:b/>
          <w:sz w:val="22"/>
          <w:szCs w:val="22"/>
          <w:lang w:val="en-GB"/>
        </w:rPr>
        <w:t>Before you build...</w:t>
      </w:r>
    </w:p>
    <w:p w14:paraId="3C836677" w14:textId="392E86E5" w:rsidR="005C48C1" w:rsidRPr="005C48C1" w:rsidRDefault="005C48C1" w:rsidP="005C48C1">
      <w:pPr>
        <w:rPr>
          <w:rFonts w:asciiTheme="minorHAnsi" w:hAnsiTheme="minorHAnsi" w:cstheme="minorHAnsi"/>
          <w:sz w:val="22"/>
          <w:szCs w:val="22"/>
          <w:lang w:val="en-GB"/>
        </w:rPr>
      </w:pPr>
      <w:r w:rsidRPr="005C48C1">
        <w:rPr>
          <w:rFonts w:asciiTheme="minorHAnsi" w:hAnsiTheme="minorHAnsi" w:cstheme="minorHAnsi"/>
          <w:sz w:val="22"/>
          <w:szCs w:val="22"/>
          <w:lang w:val="en-GB"/>
        </w:rPr>
        <w:t xml:space="preserve">Before constructing, purchasing or installing any new structure, </w:t>
      </w:r>
      <w:r w:rsidR="009370C8">
        <w:rPr>
          <w:rFonts w:asciiTheme="minorHAnsi" w:hAnsiTheme="minorHAnsi" w:cstheme="minorHAnsi"/>
          <w:sz w:val="22"/>
          <w:szCs w:val="22"/>
          <w:lang w:val="en-GB"/>
        </w:rPr>
        <w:t>school/college</w:t>
      </w:r>
      <w:r w:rsidRPr="005C48C1">
        <w:rPr>
          <w:rFonts w:asciiTheme="minorHAnsi" w:hAnsiTheme="minorHAnsi" w:cstheme="minorHAnsi"/>
          <w:sz w:val="22"/>
          <w:szCs w:val="22"/>
          <w:lang w:val="en-GB"/>
        </w:rPr>
        <w:t>s should ask themselves:</w:t>
      </w:r>
    </w:p>
    <w:p w14:paraId="22B0CCD3" w14:textId="75D7FB6C" w:rsidR="005C48C1" w:rsidRPr="00625CE8" w:rsidRDefault="005C48C1" w:rsidP="00E902F3">
      <w:pPr>
        <w:pStyle w:val="ListParagraph"/>
        <w:numPr>
          <w:ilvl w:val="0"/>
          <w:numId w:val="57"/>
        </w:numPr>
      </w:pPr>
      <w:r w:rsidRPr="00625CE8">
        <w:t>Will somebody climb on it?</w:t>
      </w:r>
    </w:p>
    <w:p w14:paraId="0997ED90" w14:textId="08F3C7AE" w:rsidR="005C48C1" w:rsidRPr="00625CE8" w:rsidRDefault="005C48C1" w:rsidP="00E902F3">
      <w:pPr>
        <w:pStyle w:val="ListParagraph"/>
        <w:numPr>
          <w:ilvl w:val="0"/>
          <w:numId w:val="57"/>
        </w:numPr>
      </w:pPr>
      <w:r w:rsidRPr="00625CE8">
        <w:t>Will it support anybody's weight?</w:t>
      </w:r>
    </w:p>
    <w:p w14:paraId="147BDF43" w14:textId="35075232" w:rsidR="005C48C1" w:rsidRPr="00625CE8" w:rsidRDefault="005C48C1" w:rsidP="00E902F3">
      <w:pPr>
        <w:pStyle w:val="ListParagraph"/>
        <w:numPr>
          <w:ilvl w:val="0"/>
          <w:numId w:val="57"/>
        </w:numPr>
      </w:pPr>
      <w:r w:rsidRPr="00625CE8">
        <w:t>Is it fixed to the ground or a building?</w:t>
      </w:r>
    </w:p>
    <w:p w14:paraId="3DA994DB" w14:textId="2CED2781" w:rsidR="005C48C1" w:rsidRPr="00625CE8" w:rsidRDefault="005C48C1" w:rsidP="00E902F3">
      <w:pPr>
        <w:pStyle w:val="ListParagraph"/>
        <w:numPr>
          <w:ilvl w:val="0"/>
          <w:numId w:val="57"/>
        </w:numPr>
      </w:pPr>
      <w:r w:rsidRPr="00625CE8">
        <w:t>Could somebody fall from it?</w:t>
      </w:r>
    </w:p>
    <w:p w14:paraId="4902FECC" w14:textId="30A2ABF6" w:rsidR="005C48C1" w:rsidRPr="00625CE8" w:rsidRDefault="005C48C1" w:rsidP="00E902F3">
      <w:pPr>
        <w:pStyle w:val="ListParagraph"/>
        <w:numPr>
          <w:ilvl w:val="0"/>
          <w:numId w:val="57"/>
        </w:numPr>
      </w:pPr>
      <w:r w:rsidRPr="00625CE8">
        <w:t>Could it collapse or overturn?</w:t>
      </w:r>
    </w:p>
    <w:p w14:paraId="77AFBDD3" w14:textId="3987C976" w:rsidR="005C48C1" w:rsidRPr="00625CE8" w:rsidRDefault="005C48C1" w:rsidP="00E902F3">
      <w:pPr>
        <w:pStyle w:val="ListParagraph"/>
        <w:numPr>
          <w:ilvl w:val="0"/>
          <w:numId w:val="57"/>
        </w:numPr>
      </w:pPr>
      <w:r w:rsidRPr="00625CE8">
        <w:t>Could it affect the structural integrity of an existing building?</w:t>
      </w:r>
    </w:p>
    <w:p w14:paraId="47DACB6D" w14:textId="2ACCB839" w:rsidR="005C48C1" w:rsidRPr="00625CE8" w:rsidRDefault="005C48C1" w:rsidP="005C48C1">
      <w:pPr>
        <w:rPr>
          <w:rFonts w:asciiTheme="minorHAnsi" w:hAnsiTheme="minorHAnsi" w:cstheme="minorHAnsi"/>
          <w:sz w:val="22"/>
          <w:szCs w:val="22"/>
          <w:lang w:val="en-GB"/>
        </w:rPr>
      </w:pPr>
      <w:r w:rsidRPr="005C48C1">
        <w:rPr>
          <w:rFonts w:asciiTheme="minorHAnsi" w:hAnsiTheme="minorHAnsi" w:cstheme="minorHAnsi"/>
          <w:sz w:val="22"/>
          <w:szCs w:val="22"/>
          <w:lang w:val="en-GB"/>
        </w:rPr>
        <w:t xml:space="preserve">If the answer to any of these questions is Yes (or even </w:t>
      </w:r>
      <w:r>
        <w:rPr>
          <w:rFonts w:asciiTheme="minorHAnsi" w:hAnsiTheme="minorHAnsi" w:cstheme="minorHAnsi"/>
          <w:sz w:val="22"/>
          <w:szCs w:val="22"/>
          <w:lang w:val="en-GB"/>
        </w:rPr>
        <w:t>m</w:t>
      </w:r>
      <w:r w:rsidRPr="005C48C1">
        <w:rPr>
          <w:rFonts w:asciiTheme="minorHAnsi" w:hAnsiTheme="minorHAnsi" w:cstheme="minorHAnsi"/>
          <w:sz w:val="22"/>
          <w:szCs w:val="22"/>
          <w:lang w:val="en-GB"/>
        </w:rPr>
        <w:t xml:space="preserve">aybe), the proposal should be discussed with the </w:t>
      </w:r>
      <w:r w:rsidR="005E5453">
        <w:rPr>
          <w:rFonts w:asciiTheme="minorHAnsi" w:hAnsiTheme="minorHAnsi" w:cstheme="minorHAnsi"/>
          <w:sz w:val="22"/>
          <w:szCs w:val="22"/>
          <w:lang w:val="en-GB"/>
        </w:rPr>
        <w:t>Trust central estates team</w:t>
      </w:r>
      <w:r w:rsidRPr="005C48C1">
        <w:rPr>
          <w:rFonts w:asciiTheme="minorHAnsi" w:hAnsiTheme="minorHAnsi" w:cstheme="minorHAnsi"/>
          <w:sz w:val="22"/>
          <w:szCs w:val="22"/>
          <w:lang w:val="en-GB"/>
        </w:rPr>
        <w:t xml:space="preserve"> before work proceeds.</w:t>
      </w:r>
    </w:p>
    <w:p w14:paraId="6CA746DA" w14:textId="24569A19" w:rsidR="00B462BF" w:rsidRPr="00625CE8" w:rsidRDefault="00B462BF" w:rsidP="009C70F3">
      <w:pPr>
        <w:rPr>
          <w:rFonts w:asciiTheme="minorHAnsi" w:hAnsiTheme="minorHAnsi" w:cstheme="minorHAnsi"/>
          <w:sz w:val="22"/>
          <w:szCs w:val="22"/>
        </w:rPr>
      </w:pPr>
    </w:p>
    <w:sectPr w:rsidR="00B462BF" w:rsidRPr="00625CE8" w:rsidSect="00792409">
      <w:pgSz w:w="11900" w:h="16840"/>
      <w:pgMar w:top="851" w:right="1134" w:bottom="1134" w:left="1134" w:header="567" w:footer="567"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DFF38E" w16cex:dateUtc="2022-09-29T09:35:00Z"/>
  <w16cex:commentExtensible w16cex:durableId="26DFF1C6" w16cex:dateUtc="2022-09-29T09:28:00Z"/>
  <w16cex:commentExtensible w16cex:durableId="26DFF1E2" w16cex:dateUtc="2022-09-29T09:28:00Z"/>
  <w16cex:commentExtensible w16cex:durableId="26DFF232" w16cex:dateUtc="2022-09-29T09:30:00Z"/>
  <w16cex:commentExtensible w16cex:durableId="26DFFBC5" w16cex:dateUtc="2022-09-29T10:11:00Z"/>
  <w16cex:commentExtensible w16cex:durableId="26DFF4E4" w16cex:dateUtc="2022-09-29T09:41:00Z"/>
  <w16cex:commentExtensible w16cex:durableId="26DFF5E4" w16cex:dateUtc="2022-09-29T09:45:00Z"/>
  <w16cex:commentExtensible w16cex:durableId="26DFF8B2" w16cex:dateUtc="2022-09-29T09:57:00Z"/>
  <w16cex:commentExtensible w16cex:durableId="26DFFBD6" w16cex:dateUtc="2022-09-29T10:11:00Z"/>
  <w16cex:commentExtensible w16cex:durableId="26DFFA2B" w16cex:dateUtc="2022-09-29T10:04:00Z"/>
  <w16cex:commentExtensible w16cex:durableId="26DFFA4C" w16cex:dateUtc="2022-09-29T10:04:00Z"/>
  <w16cex:commentExtensible w16cex:durableId="26DFFB54" w16cex:dateUtc="2022-09-29T10:09:00Z"/>
  <w16cex:commentExtensible w16cex:durableId="26DFFB83" w16cex:dateUtc="2022-09-29T10:09:00Z"/>
  <w16cex:commentExtensible w16cex:durableId="26DFFC2A" w16cex:dateUtc="2022-09-29T10:12:00Z"/>
  <w16cex:commentExtensible w16cex:durableId="26DFFCA4" w16cex:dateUtc="2022-09-29T10:14:00Z"/>
  <w16cex:commentExtensible w16cex:durableId="26DFFE70" w16cex:dateUtc="2022-09-29T10:22:00Z"/>
  <w16cex:commentExtensible w16cex:durableId="26DFFF1D" w16cex:dateUtc="2022-09-29T10:25:00Z"/>
  <w16cex:commentExtensible w16cex:durableId="26DFFFFF" w16cex:dateUtc="2022-09-29T10:29:00Z"/>
  <w16cex:commentExtensible w16cex:durableId="26E00058" w16cex:dateUtc="2022-09-29T10:30: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1090E9" w14:textId="77777777" w:rsidR="000102A6" w:rsidRDefault="000102A6">
      <w:pPr>
        <w:spacing w:before="0" w:after="0"/>
      </w:pPr>
      <w:r>
        <w:separator/>
      </w:r>
    </w:p>
  </w:endnote>
  <w:endnote w:type="continuationSeparator" w:id="0">
    <w:p w14:paraId="72FC499C" w14:textId="77777777" w:rsidR="000102A6" w:rsidRDefault="000102A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DD49B3" w14:textId="77777777" w:rsidR="000102A6" w:rsidRDefault="000102A6" w:rsidP="007924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8611BB0" w14:textId="77777777" w:rsidR="000102A6" w:rsidRDefault="000102A6" w:rsidP="0079240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2D2A8C" w14:textId="0901BB4C" w:rsidR="000102A6" w:rsidRDefault="000102A6" w:rsidP="0079240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30C5E8EB" w14:textId="77777777" w:rsidR="000102A6" w:rsidRDefault="000102A6" w:rsidP="0079240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7DE98E" w14:textId="77777777" w:rsidR="000102A6" w:rsidRDefault="000102A6">
      <w:pPr>
        <w:spacing w:before="0" w:after="0"/>
      </w:pPr>
      <w:r>
        <w:separator/>
      </w:r>
    </w:p>
  </w:footnote>
  <w:footnote w:type="continuationSeparator" w:id="0">
    <w:p w14:paraId="77AB4E57" w14:textId="77777777" w:rsidR="000102A6" w:rsidRDefault="000102A6">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229A8DE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5" type="#_x0000_t75" style="width:209.25pt;height:332.25pt" o:bullet="t">
        <v:imagedata r:id="rId1" o:title="TK_LOGO_POINTER_RGB_bullet_blue"/>
      </v:shape>
    </w:pict>
  </w:numPicBullet>
  <w:abstractNum w:abstractNumId="0" w15:restartNumberingAfterBreak="0">
    <w:nsid w:val="00000012"/>
    <w:multiLevelType w:val="hybridMultilevel"/>
    <w:tmpl w:val="00000012"/>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06D7C07"/>
    <w:multiLevelType w:val="hybridMultilevel"/>
    <w:tmpl w:val="E6CCB9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9F6936"/>
    <w:multiLevelType w:val="hybridMultilevel"/>
    <w:tmpl w:val="0CC4F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24715B2"/>
    <w:multiLevelType w:val="hybridMultilevel"/>
    <w:tmpl w:val="0C3A83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5" w15:restartNumberingAfterBreak="0">
    <w:nsid w:val="051411D3"/>
    <w:multiLevelType w:val="hybridMultilevel"/>
    <w:tmpl w:val="043A9F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9FA667C"/>
    <w:multiLevelType w:val="hybridMultilevel"/>
    <w:tmpl w:val="DA42B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AC3159F"/>
    <w:multiLevelType w:val="hybridMultilevel"/>
    <w:tmpl w:val="4E16F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B6A1093"/>
    <w:multiLevelType w:val="multilevel"/>
    <w:tmpl w:val="10141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662700"/>
    <w:multiLevelType w:val="hybridMultilevel"/>
    <w:tmpl w:val="E6D07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EBB44C1"/>
    <w:multiLevelType w:val="hybridMultilevel"/>
    <w:tmpl w:val="7EEA3F46"/>
    <w:lvl w:ilvl="0" w:tplc="9FDC4E8A">
      <w:start w:val="6"/>
      <w:numFmt w:val="bullet"/>
      <w:lvlText w:val=""/>
      <w:lvlJc w:val="left"/>
      <w:pPr>
        <w:ind w:left="720" w:hanging="360"/>
      </w:pPr>
      <w:rPr>
        <w:rFonts w:ascii="Symbol" w:eastAsiaTheme="minorHAnsi" w:hAnsi="Symbol" w:cstheme="minorBid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123B1303"/>
    <w:multiLevelType w:val="hybridMultilevel"/>
    <w:tmpl w:val="1B501A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F20A13"/>
    <w:multiLevelType w:val="multilevel"/>
    <w:tmpl w:val="73748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B83D89"/>
    <w:multiLevelType w:val="hybridMultilevel"/>
    <w:tmpl w:val="E9D4086C"/>
    <w:lvl w:ilvl="0" w:tplc="6B9CC5C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7AB266C"/>
    <w:multiLevelType w:val="hybridMultilevel"/>
    <w:tmpl w:val="7E7278B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1C1B69B1"/>
    <w:multiLevelType w:val="multilevel"/>
    <w:tmpl w:val="FF5E8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CBA409B"/>
    <w:multiLevelType w:val="hybridMultilevel"/>
    <w:tmpl w:val="63AAFE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A118DD"/>
    <w:multiLevelType w:val="hybridMultilevel"/>
    <w:tmpl w:val="056EA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FA5231"/>
    <w:multiLevelType w:val="hybridMultilevel"/>
    <w:tmpl w:val="EFF4E42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9" w15:restartNumberingAfterBreak="0">
    <w:nsid w:val="27FD483F"/>
    <w:multiLevelType w:val="hybridMultilevel"/>
    <w:tmpl w:val="EAE856D2"/>
    <w:lvl w:ilvl="0" w:tplc="357C39F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8480AF0"/>
    <w:multiLevelType w:val="multilevel"/>
    <w:tmpl w:val="2E7E1E3C"/>
    <w:lvl w:ilvl="0">
      <w:start w:val="2"/>
      <w:numFmt w:val="decimal"/>
      <w:lvlText w:val="%1"/>
      <w:lvlJc w:val="left"/>
      <w:pPr>
        <w:ind w:left="360" w:hanging="360"/>
      </w:pPr>
      <w:rPr>
        <w:rFonts w:hint="default"/>
      </w:rPr>
    </w:lvl>
    <w:lvl w:ilvl="1">
      <w:start w:val="3"/>
      <w:numFmt w:val="decimal"/>
      <w:pStyle w:val="ListParagraph"/>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29392303"/>
    <w:multiLevelType w:val="hybridMultilevel"/>
    <w:tmpl w:val="E408BA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9485FE3"/>
    <w:multiLevelType w:val="hybridMultilevel"/>
    <w:tmpl w:val="9CEA3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2C0156A9"/>
    <w:multiLevelType w:val="multilevel"/>
    <w:tmpl w:val="BB4E1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C917FCF"/>
    <w:multiLevelType w:val="multilevel"/>
    <w:tmpl w:val="DA547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FF623D3"/>
    <w:multiLevelType w:val="hybridMultilevel"/>
    <w:tmpl w:val="3026A0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57D3503"/>
    <w:multiLevelType w:val="hybridMultilevel"/>
    <w:tmpl w:val="F87A2A6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27" w15:restartNumberingAfterBreak="0">
    <w:nsid w:val="37EB694C"/>
    <w:multiLevelType w:val="hybridMultilevel"/>
    <w:tmpl w:val="D7C2ABCA"/>
    <w:lvl w:ilvl="0" w:tplc="02446624">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8183CC2"/>
    <w:multiLevelType w:val="hybridMultilevel"/>
    <w:tmpl w:val="35D48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38DB7009"/>
    <w:multiLevelType w:val="hybridMultilevel"/>
    <w:tmpl w:val="D614566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8EC78CC"/>
    <w:multiLevelType w:val="hybridMultilevel"/>
    <w:tmpl w:val="16122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39007566"/>
    <w:multiLevelType w:val="hybridMultilevel"/>
    <w:tmpl w:val="62BEA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398C77AB"/>
    <w:multiLevelType w:val="hybridMultilevel"/>
    <w:tmpl w:val="538C9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2574979"/>
    <w:multiLevelType w:val="hybridMultilevel"/>
    <w:tmpl w:val="D43A586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15:restartNumberingAfterBreak="0">
    <w:nsid w:val="46C956B6"/>
    <w:multiLevelType w:val="multilevel"/>
    <w:tmpl w:val="905A6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6EB6E65"/>
    <w:multiLevelType w:val="multilevel"/>
    <w:tmpl w:val="D43CB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8580B2A"/>
    <w:multiLevelType w:val="hybridMultilevel"/>
    <w:tmpl w:val="EC32F7BE"/>
    <w:lvl w:ilvl="0" w:tplc="FBDCD7C2">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7" w15:restartNumberingAfterBreak="0">
    <w:nsid w:val="491C7720"/>
    <w:multiLevelType w:val="hybridMultilevel"/>
    <w:tmpl w:val="AD7AC0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4AB70111"/>
    <w:multiLevelType w:val="hybridMultilevel"/>
    <w:tmpl w:val="955436F6"/>
    <w:lvl w:ilvl="0" w:tplc="04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4CAC325A"/>
    <w:multiLevelType w:val="hybridMultilevel"/>
    <w:tmpl w:val="AFD2A5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CEA7D59"/>
    <w:multiLevelType w:val="hybridMultilevel"/>
    <w:tmpl w:val="ECA2C07E"/>
    <w:lvl w:ilvl="0" w:tplc="3BACB47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CFF22CB"/>
    <w:multiLevelType w:val="hybridMultilevel"/>
    <w:tmpl w:val="D854C6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5A4970E0"/>
    <w:multiLevelType w:val="hybridMultilevel"/>
    <w:tmpl w:val="018E149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5A5C4E17"/>
    <w:multiLevelType w:val="hybridMultilevel"/>
    <w:tmpl w:val="013EED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D3A5376"/>
    <w:multiLevelType w:val="multilevel"/>
    <w:tmpl w:val="26248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0561B89"/>
    <w:multiLevelType w:val="multilevel"/>
    <w:tmpl w:val="0C626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1CD3F5D"/>
    <w:multiLevelType w:val="hybridMultilevel"/>
    <w:tmpl w:val="47B43F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1F77952"/>
    <w:multiLevelType w:val="multilevel"/>
    <w:tmpl w:val="31285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4FC59F5"/>
    <w:multiLevelType w:val="hybridMultilevel"/>
    <w:tmpl w:val="C27CA4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8F07D17"/>
    <w:multiLevelType w:val="hybridMultilevel"/>
    <w:tmpl w:val="80387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9843813"/>
    <w:multiLevelType w:val="hybridMultilevel"/>
    <w:tmpl w:val="24202E94"/>
    <w:lvl w:ilvl="0" w:tplc="358CC64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6AB327D5"/>
    <w:multiLevelType w:val="hybridMultilevel"/>
    <w:tmpl w:val="7CD09F5C"/>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52" w15:restartNumberingAfterBreak="0">
    <w:nsid w:val="6C0A7A93"/>
    <w:multiLevelType w:val="hybridMultilevel"/>
    <w:tmpl w:val="5BAC389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3" w15:restartNumberingAfterBreak="0">
    <w:nsid w:val="6F5F66DD"/>
    <w:multiLevelType w:val="hybridMultilevel"/>
    <w:tmpl w:val="9F6EC3F0"/>
    <w:lvl w:ilvl="0" w:tplc="5D226B1C">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73C9360F"/>
    <w:multiLevelType w:val="multilevel"/>
    <w:tmpl w:val="11E4D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6E0534A"/>
    <w:multiLevelType w:val="multilevel"/>
    <w:tmpl w:val="1D0E2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87C7530"/>
    <w:multiLevelType w:val="multilevel"/>
    <w:tmpl w:val="243443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8B469C8"/>
    <w:multiLevelType w:val="hybridMultilevel"/>
    <w:tmpl w:val="CD38693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15:restartNumberingAfterBreak="0">
    <w:nsid w:val="78C561FB"/>
    <w:multiLevelType w:val="multilevel"/>
    <w:tmpl w:val="9C7A6316"/>
    <w:lvl w:ilvl="0">
      <w:start w:val="1"/>
      <w:numFmt w:val="decimal"/>
      <w:lvlText w:val="%1."/>
      <w:lvlJc w:val="left"/>
      <w:pPr>
        <w:ind w:left="362" w:hanging="222"/>
      </w:pPr>
      <w:rPr>
        <w:rFonts w:ascii="Calibri" w:eastAsia="Calibri" w:hAnsi="Calibri" w:cs="Calibri" w:hint="default"/>
        <w:b/>
        <w:bCs/>
        <w:i w:val="0"/>
        <w:iCs w:val="0"/>
        <w:spacing w:val="0"/>
        <w:w w:val="87"/>
        <w:sz w:val="22"/>
        <w:szCs w:val="22"/>
        <w:lang w:val="en-US" w:eastAsia="en-US" w:bidi="ar-SA"/>
      </w:rPr>
    </w:lvl>
    <w:lvl w:ilvl="1">
      <w:start w:val="1"/>
      <w:numFmt w:val="decimal"/>
      <w:lvlText w:val="%1.%2"/>
      <w:lvlJc w:val="left"/>
      <w:pPr>
        <w:ind w:left="584" w:hanging="444"/>
      </w:pPr>
      <w:rPr>
        <w:spacing w:val="-2"/>
        <w:w w:val="100"/>
        <w:lang w:val="en-US" w:eastAsia="en-US" w:bidi="ar-SA"/>
      </w:rPr>
    </w:lvl>
    <w:lvl w:ilvl="2">
      <w:numFmt w:val="bullet"/>
      <w:lvlText w:val=""/>
      <w:lvlJc w:val="left"/>
      <w:pPr>
        <w:ind w:left="861" w:hanging="444"/>
      </w:pPr>
      <w:rPr>
        <w:rFonts w:ascii="Symbol" w:eastAsia="Symbol" w:hAnsi="Symbol" w:cs="Symbol" w:hint="default"/>
        <w:b w:val="0"/>
        <w:bCs w:val="0"/>
        <w:i w:val="0"/>
        <w:iCs w:val="0"/>
        <w:spacing w:val="0"/>
        <w:w w:val="99"/>
        <w:sz w:val="22"/>
        <w:szCs w:val="22"/>
        <w:lang w:val="en-US" w:eastAsia="en-US" w:bidi="ar-SA"/>
      </w:rPr>
    </w:lvl>
    <w:lvl w:ilvl="3">
      <w:numFmt w:val="bullet"/>
      <w:lvlText w:val="•"/>
      <w:lvlJc w:val="left"/>
      <w:pPr>
        <w:ind w:left="580" w:hanging="444"/>
      </w:pPr>
      <w:rPr>
        <w:lang w:val="en-US" w:eastAsia="en-US" w:bidi="ar-SA"/>
      </w:rPr>
    </w:lvl>
    <w:lvl w:ilvl="4">
      <w:numFmt w:val="bullet"/>
      <w:lvlText w:val="•"/>
      <w:lvlJc w:val="left"/>
      <w:pPr>
        <w:ind w:left="860" w:hanging="444"/>
      </w:pPr>
      <w:rPr>
        <w:lang w:val="en-US" w:eastAsia="en-US" w:bidi="ar-SA"/>
      </w:rPr>
    </w:lvl>
    <w:lvl w:ilvl="5">
      <w:numFmt w:val="bullet"/>
      <w:lvlText w:val="•"/>
      <w:lvlJc w:val="left"/>
      <w:pPr>
        <w:ind w:left="1140" w:hanging="444"/>
      </w:pPr>
      <w:rPr>
        <w:lang w:val="en-US" w:eastAsia="en-US" w:bidi="ar-SA"/>
      </w:rPr>
    </w:lvl>
    <w:lvl w:ilvl="6">
      <w:numFmt w:val="bullet"/>
      <w:lvlText w:val="•"/>
      <w:lvlJc w:val="left"/>
      <w:pPr>
        <w:ind w:left="2895" w:hanging="444"/>
      </w:pPr>
      <w:rPr>
        <w:lang w:val="en-US" w:eastAsia="en-US" w:bidi="ar-SA"/>
      </w:rPr>
    </w:lvl>
    <w:lvl w:ilvl="7">
      <w:numFmt w:val="bullet"/>
      <w:lvlText w:val="•"/>
      <w:lvlJc w:val="left"/>
      <w:pPr>
        <w:ind w:left="4650" w:hanging="444"/>
      </w:pPr>
      <w:rPr>
        <w:lang w:val="en-US" w:eastAsia="en-US" w:bidi="ar-SA"/>
      </w:rPr>
    </w:lvl>
    <w:lvl w:ilvl="8">
      <w:numFmt w:val="bullet"/>
      <w:lvlText w:val="•"/>
      <w:lvlJc w:val="left"/>
      <w:pPr>
        <w:ind w:left="6405" w:hanging="444"/>
      </w:pPr>
      <w:rPr>
        <w:lang w:val="en-US" w:eastAsia="en-US" w:bidi="ar-SA"/>
      </w:rPr>
    </w:lvl>
  </w:abstractNum>
  <w:abstractNum w:abstractNumId="59" w15:restartNumberingAfterBreak="0">
    <w:nsid w:val="7C3436B1"/>
    <w:multiLevelType w:val="hybridMultilevel"/>
    <w:tmpl w:val="B85651F8"/>
    <w:lvl w:ilvl="0" w:tplc="4FDC43C4">
      <w:start w:val="1"/>
      <w:numFmt w:val="bullet"/>
      <w:pStyle w:val="4Bulletedcopyblue"/>
      <w:lvlText w:val=""/>
      <w:lvlPicBulletId w:val="0"/>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60" w15:restartNumberingAfterBreak="0">
    <w:nsid w:val="7D0F0241"/>
    <w:multiLevelType w:val="hybridMultilevel"/>
    <w:tmpl w:val="276493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7F4849D9"/>
    <w:multiLevelType w:val="hybridMultilevel"/>
    <w:tmpl w:val="B71C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31"/>
  </w:num>
  <w:num w:numId="2">
    <w:abstractNumId w:val="27"/>
  </w:num>
  <w:num w:numId="3">
    <w:abstractNumId w:val="21"/>
  </w:num>
  <w:num w:numId="4">
    <w:abstractNumId w:val="30"/>
  </w:num>
  <w:num w:numId="5">
    <w:abstractNumId w:val="48"/>
  </w:num>
  <w:num w:numId="6">
    <w:abstractNumId w:val="46"/>
  </w:num>
  <w:num w:numId="7">
    <w:abstractNumId w:val="50"/>
  </w:num>
  <w:num w:numId="8">
    <w:abstractNumId w:val="43"/>
  </w:num>
  <w:num w:numId="9">
    <w:abstractNumId w:val="49"/>
  </w:num>
  <w:num w:numId="10">
    <w:abstractNumId w:val="29"/>
  </w:num>
  <w:num w:numId="11">
    <w:abstractNumId w:val="19"/>
  </w:num>
  <w:num w:numId="12">
    <w:abstractNumId w:val="9"/>
  </w:num>
  <w:num w:numId="13">
    <w:abstractNumId w:val="16"/>
  </w:num>
  <w:num w:numId="14">
    <w:abstractNumId w:val="7"/>
  </w:num>
  <w:num w:numId="15">
    <w:abstractNumId w:val="3"/>
  </w:num>
  <w:num w:numId="16">
    <w:abstractNumId w:val="6"/>
  </w:num>
  <w:num w:numId="17">
    <w:abstractNumId w:val="41"/>
  </w:num>
  <w:num w:numId="18">
    <w:abstractNumId w:val="26"/>
  </w:num>
  <w:num w:numId="19">
    <w:abstractNumId w:val="59"/>
  </w:num>
  <w:num w:numId="20">
    <w:abstractNumId w:val="40"/>
  </w:num>
  <w:num w:numId="21">
    <w:abstractNumId w:val="13"/>
  </w:num>
  <w:num w:numId="22">
    <w:abstractNumId w:val="36"/>
  </w:num>
  <w:num w:numId="23">
    <w:abstractNumId w:val="53"/>
  </w:num>
  <w:num w:numId="24">
    <w:abstractNumId w:val="4"/>
  </w:num>
  <w:num w:numId="25">
    <w:abstractNumId w:val="0"/>
  </w:num>
  <w:num w:numId="26">
    <w:abstractNumId w:val="56"/>
  </w:num>
  <w:num w:numId="27">
    <w:abstractNumId w:val="38"/>
  </w:num>
  <w:num w:numId="28">
    <w:abstractNumId w:val="55"/>
  </w:num>
  <w:num w:numId="29">
    <w:abstractNumId w:val="15"/>
  </w:num>
  <w:num w:numId="30">
    <w:abstractNumId w:val="47"/>
  </w:num>
  <w:num w:numId="31">
    <w:abstractNumId w:val="8"/>
  </w:num>
  <w:num w:numId="32">
    <w:abstractNumId w:val="34"/>
  </w:num>
  <w:num w:numId="33">
    <w:abstractNumId w:val="51"/>
  </w:num>
  <w:num w:numId="34">
    <w:abstractNumId w:val="61"/>
  </w:num>
  <w:num w:numId="35">
    <w:abstractNumId w:val="11"/>
  </w:num>
  <w:num w:numId="36">
    <w:abstractNumId w:val="39"/>
  </w:num>
  <w:num w:numId="37">
    <w:abstractNumId w:val="37"/>
  </w:num>
  <w:num w:numId="38">
    <w:abstractNumId w:val="60"/>
  </w:num>
  <w:num w:numId="39">
    <w:abstractNumId w:val="28"/>
  </w:num>
  <w:num w:numId="40">
    <w:abstractNumId w:val="2"/>
  </w:num>
  <w:num w:numId="41">
    <w:abstractNumId w:val="35"/>
  </w:num>
  <w:num w:numId="42">
    <w:abstractNumId w:val="54"/>
  </w:num>
  <w:num w:numId="43">
    <w:abstractNumId w:val="45"/>
  </w:num>
  <w:num w:numId="44">
    <w:abstractNumId w:val="23"/>
  </w:num>
  <w:num w:numId="45">
    <w:abstractNumId w:val="12"/>
  </w:num>
  <w:num w:numId="46">
    <w:abstractNumId w:val="44"/>
  </w:num>
  <w:num w:numId="47">
    <w:abstractNumId w:val="33"/>
  </w:num>
  <w:num w:numId="48">
    <w:abstractNumId w:val="57"/>
  </w:num>
  <w:num w:numId="49">
    <w:abstractNumId w:val="14"/>
  </w:num>
  <w:num w:numId="50">
    <w:abstractNumId w:val="52"/>
  </w:num>
  <w:num w:numId="51">
    <w:abstractNumId w:val="18"/>
  </w:num>
  <w:num w:numId="52">
    <w:abstractNumId w:val="42"/>
  </w:num>
  <w:num w:numId="53">
    <w:abstractNumId w:val="24"/>
  </w:num>
  <w:num w:numId="54">
    <w:abstractNumId w:val="25"/>
  </w:num>
  <w:num w:numId="55">
    <w:abstractNumId w:val="32"/>
  </w:num>
  <w:num w:numId="56">
    <w:abstractNumId w:val="17"/>
  </w:num>
  <w:num w:numId="57">
    <w:abstractNumId w:val="22"/>
  </w:num>
  <w:num w:numId="58">
    <w:abstractNumId w:val="10"/>
  </w:num>
  <w:num w:numId="59">
    <w:abstractNumId w:val="58"/>
    <w:lvlOverride w:ilvl="0">
      <w:startOverride w:val="1"/>
    </w:lvlOverride>
    <w:lvlOverride w:ilvl="1">
      <w:startOverride w:val="1"/>
    </w:lvlOverride>
    <w:lvlOverride w:ilvl="2"/>
    <w:lvlOverride w:ilvl="3"/>
    <w:lvlOverride w:ilvl="4"/>
    <w:lvlOverride w:ilvl="5"/>
    <w:lvlOverride w:ilvl="6"/>
    <w:lvlOverride w:ilvl="7"/>
    <w:lvlOverride w:ilvl="8"/>
  </w:num>
  <w:num w:numId="60">
    <w:abstractNumId w:val="20"/>
  </w:num>
  <w:num w:numId="61">
    <w:abstractNumId w:val="5"/>
  </w:num>
  <w:num w:numId="62">
    <w:abstractNumId w:val="1"/>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123D"/>
    <w:rsid w:val="00005C8A"/>
    <w:rsid w:val="000102A6"/>
    <w:rsid w:val="00012FCD"/>
    <w:rsid w:val="00014FFD"/>
    <w:rsid w:val="00020E7E"/>
    <w:rsid w:val="00033A93"/>
    <w:rsid w:val="0004436F"/>
    <w:rsid w:val="00054D8D"/>
    <w:rsid w:val="000716A0"/>
    <w:rsid w:val="000A2CD3"/>
    <w:rsid w:val="000B1821"/>
    <w:rsid w:val="000B1892"/>
    <w:rsid w:val="000B7B9A"/>
    <w:rsid w:val="000D7B3C"/>
    <w:rsid w:val="000E674E"/>
    <w:rsid w:val="000F07FD"/>
    <w:rsid w:val="00110FD0"/>
    <w:rsid w:val="0011238F"/>
    <w:rsid w:val="0011401E"/>
    <w:rsid w:val="00127B02"/>
    <w:rsid w:val="001346FF"/>
    <w:rsid w:val="00137520"/>
    <w:rsid w:val="00142BAF"/>
    <w:rsid w:val="001439E7"/>
    <w:rsid w:val="00151E2E"/>
    <w:rsid w:val="001555AE"/>
    <w:rsid w:val="00161B69"/>
    <w:rsid w:val="00180130"/>
    <w:rsid w:val="001940B1"/>
    <w:rsid w:val="001A36B0"/>
    <w:rsid w:val="001B5ECC"/>
    <w:rsid w:val="001C17B5"/>
    <w:rsid w:val="001C6456"/>
    <w:rsid w:val="001C7E75"/>
    <w:rsid w:val="001D67AD"/>
    <w:rsid w:val="001E6FFC"/>
    <w:rsid w:val="001F128B"/>
    <w:rsid w:val="001F2A9E"/>
    <w:rsid w:val="001F5534"/>
    <w:rsid w:val="00200D59"/>
    <w:rsid w:val="002159BD"/>
    <w:rsid w:val="00220ABE"/>
    <w:rsid w:val="002314A5"/>
    <w:rsid w:val="002361F0"/>
    <w:rsid w:val="002519FD"/>
    <w:rsid w:val="002566EB"/>
    <w:rsid w:val="002620D2"/>
    <w:rsid w:val="00263FF5"/>
    <w:rsid w:val="00267DE7"/>
    <w:rsid w:val="00292FE0"/>
    <w:rsid w:val="00295D70"/>
    <w:rsid w:val="002C64D7"/>
    <w:rsid w:val="002C7702"/>
    <w:rsid w:val="002D29DC"/>
    <w:rsid w:val="002E0F45"/>
    <w:rsid w:val="002E729F"/>
    <w:rsid w:val="002F66F9"/>
    <w:rsid w:val="00303407"/>
    <w:rsid w:val="00303FA4"/>
    <w:rsid w:val="00316FF2"/>
    <w:rsid w:val="00321461"/>
    <w:rsid w:val="0032312E"/>
    <w:rsid w:val="00323909"/>
    <w:rsid w:val="00325C96"/>
    <w:rsid w:val="00326BA2"/>
    <w:rsid w:val="003340D8"/>
    <w:rsid w:val="00360E44"/>
    <w:rsid w:val="00362586"/>
    <w:rsid w:val="00367873"/>
    <w:rsid w:val="00373858"/>
    <w:rsid w:val="0037506E"/>
    <w:rsid w:val="00375EEE"/>
    <w:rsid w:val="00387506"/>
    <w:rsid w:val="00391360"/>
    <w:rsid w:val="003A210F"/>
    <w:rsid w:val="003A5F0F"/>
    <w:rsid w:val="003B0F91"/>
    <w:rsid w:val="003B313B"/>
    <w:rsid w:val="003B4622"/>
    <w:rsid w:val="003B4C9C"/>
    <w:rsid w:val="003B708C"/>
    <w:rsid w:val="003D226B"/>
    <w:rsid w:val="003E4734"/>
    <w:rsid w:val="003F3712"/>
    <w:rsid w:val="00403726"/>
    <w:rsid w:val="00405515"/>
    <w:rsid w:val="00410890"/>
    <w:rsid w:val="0041111B"/>
    <w:rsid w:val="004162B3"/>
    <w:rsid w:val="0042219F"/>
    <w:rsid w:val="00426ED4"/>
    <w:rsid w:val="0044122F"/>
    <w:rsid w:val="00460A7D"/>
    <w:rsid w:val="00477996"/>
    <w:rsid w:val="0049760B"/>
    <w:rsid w:val="004978AC"/>
    <w:rsid w:val="004B79F1"/>
    <w:rsid w:val="004C0456"/>
    <w:rsid w:val="004C264D"/>
    <w:rsid w:val="004E00D6"/>
    <w:rsid w:val="004F21F9"/>
    <w:rsid w:val="005016F6"/>
    <w:rsid w:val="005122A4"/>
    <w:rsid w:val="00512BED"/>
    <w:rsid w:val="005206C4"/>
    <w:rsid w:val="00524777"/>
    <w:rsid w:val="00536482"/>
    <w:rsid w:val="0055470A"/>
    <w:rsid w:val="0056688E"/>
    <w:rsid w:val="0057343A"/>
    <w:rsid w:val="0058386D"/>
    <w:rsid w:val="00583A4D"/>
    <w:rsid w:val="005849A3"/>
    <w:rsid w:val="005A2173"/>
    <w:rsid w:val="005C48C1"/>
    <w:rsid w:val="005C67D9"/>
    <w:rsid w:val="005D2581"/>
    <w:rsid w:val="005E3624"/>
    <w:rsid w:val="005E396D"/>
    <w:rsid w:val="005E5453"/>
    <w:rsid w:val="005F03F3"/>
    <w:rsid w:val="005F1553"/>
    <w:rsid w:val="0060603C"/>
    <w:rsid w:val="006100B8"/>
    <w:rsid w:val="00625CE8"/>
    <w:rsid w:val="006458D5"/>
    <w:rsid w:val="00661432"/>
    <w:rsid w:val="00671942"/>
    <w:rsid w:val="00676647"/>
    <w:rsid w:val="00677817"/>
    <w:rsid w:val="00686C53"/>
    <w:rsid w:val="006A098D"/>
    <w:rsid w:val="006B6C39"/>
    <w:rsid w:val="006C0CC5"/>
    <w:rsid w:val="006D42EC"/>
    <w:rsid w:val="006E123D"/>
    <w:rsid w:val="006E42DE"/>
    <w:rsid w:val="006E5FBF"/>
    <w:rsid w:val="006F1174"/>
    <w:rsid w:val="00700788"/>
    <w:rsid w:val="00702B32"/>
    <w:rsid w:val="00707237"/>
    <w:rsid w:val="00713782"/>
    <w:rsid w:val="00721C3B"/>
    <w:rsid w:val="00722602"/>
    <w:rsid w:val="00723CFF"/>
    <w:rsid w:val="0072527C"/>
    <w:rsid w:val="00725663"/>
    <w:rsid w:val="007601E5"/>
    <w:rsid w:val="00767A1E"/>
    <w:rsid w:val="007764C7"/>
    <w:rsid w:val="0079193B"/>
    <w:rsid w:val="00792409"/>
    <w:rsid w:val="0079624C"/>
    <w:rsid w:val="007A2462"/>
    <w:rsid w:val="007B18DC"/>
    <w:rsid w:val="007B61FD"/>
    <w:rsid w:val="007C4BC7"/>
    <w:rsid w:val="007C608D"/>
    <w:rsid w:val="007E65F2"/>
    <w:rsid w:val="0080673B"/>
    <w:rsid w:val="0081436A"/>
    <w:rsid w:val="008148F6"/>
    <w:rsid w:val="00820FCF"/>
    <w:rsid w:val="00824B9B"/>
    <w:rsid w:val="00861AE9"/>
    <w:rsid w:val="0087048A"/>
    <w:rsid w:val="00872D36"/>
    <w:rsid w:val="00876886"/>
    <w:rsid w:val="008801CB"/>
    <w:rsid w:val="008930FD"/>
    <w:rsid w:val="008960CD"/>
    <w:rsid w:val="008A152E"/>
    <w:rsid w:val="008A7022"/>
    <w:rsid w:val="008B0D6B"/>
    <w:rsid w:val="008C3117"/>
    <w:rsid w:val="008D0304"/>
    <w:rsid w:val="008D36EE"/>
    <w:rsid w:val="008D3FD3"/>
    <w:rsid w:val="008E59BD"/>
    <w:rsid w:val="008F52B2"/>
    <w:rsid w:val="00920486"/>
    <w:rsid w:val="00930BAC"/>
    <w:rsid w:val="009370C8"/>
    <w:rsid w:val="00943C48"/>
    <w:rsid w:val="00952570"/>
    <w:rsid w:val="00955EC0"/>
    <w:rsid w:val="009612F9"/>
    <w:rsid w:val="00972A04"/>
    <w:rsid w:val="00985725"/>
    <w:rsid w:val="00987B31"/>
    <w:rsid w:val="009940DE"/>
    <w:rsid w:val="00996818"/>
    <w:rsid w:val="00997A51"/>
    <w:rsid w:val="009A1951"/>
    <w:rsid w:val="009A195F"/>
    <w:rsid w:val="009B006A"/>
    <w:rsid w:val="009B2C0E"/>
    <w:rsid w:val="009B36EE"/>
    <w:rsid w:val="009C1408"/>
    <w:rsid w:val="009C70F3"/>
    <w:rsid w:val="009D497B"/>
    <w:rsid w:val="009E470B"/>
    <w:rsid w:val="009E7D9C"/>
    <w:rsid w:val="009F1F23"/>
    <w:rsid w:val="00A025AD"/>
    <w:rsid w:val="00A14AD6"/>
    <w:rsid w:val="00A22ED7"/>
    <w:rsid w:val="00A30E53"/>
    <w:rsid w:val="00A3286E"/>
    <w:rsid w:val="00A336D8"/>
    <w:rsid w:val="00A46383"/>
    <w:rsid w:val="00A53D98"/>
    <w:rsid w:val="00A6097D"/>
    <w:rsid w:val="00A64588"/>
    <w:rsid w:val="00A6485E"/>
    <w:rsid w:val="00A64E52"/>
    <w:rsid w:val="00A77524"/>
    <w:rsid w:val="00A86BA5"/>
    <w:rsid w:val="00A87BDE"/>
    <w:rsid w:val="00AB3181"/>
    <w:rsid w:val="00AD3D0F"/>
    <w:rsid w:val="00AE45FC"/>
    <w:rsid w:val="00AF3D50"/>
    <w:rsid w:val="00B0135B"/>
    <w:rsid w:val="00B42BFE"/>
    <w:rsid w:val="00B462BF"/>
    <w:rsid w:val="00B506E6"/>
    <w:rsid w:val="00B5142C"/>
    <w:rsid w:val="00B53D4F"/>
    <w:rsid w:val="00B567A6"/>
    <w:rsid w:val="00B86A95"/>
    <w:rsid w:val="00BA4A8D"/>
    <w:rsid w:val="00BB0C74"/>
    <w:rsid w:val="00BC20F2"/>
    <w:rsid w:val="00BC311B"/>
    <w:rsid w:val="00BE4A78"/>
    <w:rsid w:val="00BE59FC"/>
    <w:rsid w:val="00C14173"/>
    <w:rsid w:val="00C328F8"/>
    <w:rsid w:val="00C50058"/>
    <w:rsid w:val="00C93196"/>
    <w:rsid w:val="00CB1D14"/>
    <w:rsid w:val="00CC0245"/>
    <w:rsid w:val="00CC6A73"/>
    <w:rsid w:val="00CC714C"/>
    <w:rsid w:val="00CD2FAE"/>
    <w:rsid w:val="00CF652A"/>
    <w:rsid w:val="00D42694"/>
    <w:rsid w:val="00D456D6"/>
    <w:rsid w:val="00D45895"/>
    <w:rsid w:val="00D522AD"/>
    <w:rsid w:val="00D53484"/>
    <w:rsid w:val="00D60997"/>
    <w:rsid w:val="00D65607"/>
    <w:rsid w:val="00D82B3A"/>
    <w:rsid w:val="00D930A2"/>
    <w:rsid w:val="00D94C99"/>
    <w:rsid w:val="00DA523B"/>
    <w:rsid w:val="00DB6137"/>
    <w:rsid w:val="00DC2A2A"/>
    <w:rsid w:val="00DC5824"/>
    <w:rsid w:val="00DD39D9"/>
    <w:rsid w:val="00E03C5A"/>
    <w:rsid w:val="00E04BCF"/>
    <w:rsid w:val="00E162B3"/>
    <w:rsid w:val="00E17DBD"/>
    <w:rsid w:val="00E220E5"/>
    <w:rsid w:val="00E22BE9"/>
    <w:rsid w:val="00E2616D"/>
    <w:rsid w:val="00E31AE8"/>
    <w:rsid w:val="00E51C90"/>
    <w:rsid w:val="00E53A8D"/>
    <w:rsid w:val="00E77155"/>
    <w:rsid w:val="00E902F3"/>
    <w:rsid w:val="00E961D7"/>
    <w:rsid w:val="00EA666F"/>
    <w:rsid w:val="00EA6C18"/>
    <w:rsid w:val="00EA6E37"/>
    <w:rsid w:val="00EB05E1"/>
    <w:rsid w:val="00EB2A29"/>
    <w:rsid w:val="00EB7C73"/>
    <w:rsid w:val="00EC0E44"/>
    <w:rsid w:val="00ED0E26"/>
    <w:rsid w:val="00ED194F"/>
    <w:rsid w:val="00ED19A6"/>
    <w:rsid w:val="00EE18B8"/>
    <w:rsid w:val="00EE356C"/>
    <w:rsid w:val="00EE61DA"/>
    <w:rsid w:val="00EE6C7E"/>
    <w:rsid w:val="00EE789F"/>
    <w:rsid w:val="00F05E17"/>
    <w:rsid w:val="00F06E3C"/>
    <w:rsid w:val="00F55AE0"/>
    <w:rsid w:val="00F658E0"/>
    <w:rsid w:val="00F853F8"/>
    <w:rsid w:val="00F90C42"/>
    <w:rsid w:val="00FA7330"/>
    <w:rsid w:val="00FB42D7"/>
    <w:rsid w:val="00FC4A05"/>
    <w:rsid w:val="00FC7CC9"/>
    <w:rsid w:val="00FD2B7A"/>
    <w:rsid w:val="00FD36C5"/>
    <w:rsid w:val="00FE2123"/>
    <w:rsid w:val="0CBCB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shapelayout>
  </w:shapeDefaults>
  <w:decimalSymbol w:val="."/>
  <w:listSeparator w:val=","/>
  <w14:docId w14:val="54045F5F"/>
  <w15:chartTrackingRefBased/>
  <w15:docId w15:val="{C0F7E6CE-8BCF-4CE0-99D4-0849A610FE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E123D"/>
    <w:pPr>
      <w:spacing w:before="120" w:after="120" w:line="240" w:lineRule="auto"/>
    </w:pPr>
    <w:rPr>
      <w:rFonts w:ascii="Arial" w:eastAsia="MS Mincho" w:hAnsi="Arial" w:cs="Times New Roman"/>
      <w:sz w:val="20"/>
      <w:szCs w:val="24"/>
      <w:lang w:val="en-US"/>
    </w:rPr>
  </w:style>
  <w:style w:type="paragraph" w:styleId="Heading1">
    <w:name w:val="heading 1"/>
    <w:basedOn w:val="Normal"/>
    <w:next w:val="Normal"/>
    <w:link w:val="Heading1Char"/>
    <w:autoRedefine/>
    <w:uiPriority w:val="9"/>
    <w:qFormat/>
    <w:rsid w:val="006E123D"/>
    <w:pPr>
      <w:keepNext/>
      <w:keepLines/>
      <w:spacing w:before="480"/>
      <w:outlineLvl w:val="0"/>
    </w:pPr>
    <w:rPr>
      <w:rFonts w:eastAsia="MS Gothic"/>
      <w:b/>
      <w:bCs/>
      <w:sz w:val="28"/>
      <w:szCs w:val="32"/>
    </w:rPr>
  </w:style>
  <w:style w:type="paragraph" w:styleId="Heading2">
    <w:name w:val="heading 2"/>
    <w:basedOn w:val="Normal"/>
    <w:next w:val="Normal"/>
    <w:link w:val="Heading2Char"/>
    <w:uiPriority w:val="9"/>
    <w:semiHidden/>
    <w:unhideWhenUsed/>
    <w:qFormat/>
    <w:rsid w:val="00B462BF"/>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60E44"/>
    <w:pPr>
      <w:keepNext/>
      <w:keepLines/>
      <w:spacing w:before="40" w:after="0"/>
      <w:outlineLvl w:val="2"/>
    </w:pPr>
    <w:rPr>
      <w:rFonts w:asciiTheme="majorHAnsi" w:eastAsiaTheme="majorEastAsia" w:hAnsiTheme="majorHAnsi" w:cstheme="majorBidi"/>
      <w:color w:val="1F4D78" w:themeColor="accent1" w:themeShade="7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E123D"/>
    <w:rPr>
      <w:rFonts w:ascii="Arial" w:eastAsia="MS Gothic" w:hAnsi="Arial" w:cs="Times New Roman"/>
      <w:b/>
      <w:bCs/>
      <w:sz w:val="28"/>
      <w:szCs w:val="32"/>
      <w:lang w:val="en-US"/>
    </w:rPr>
  </w:style>
  <w:style w:type="paragraph" w:styleId="ListParagraph">
    <w:name w:val="List Paragraph"/>
    <w:basedOn w:val="Normal"/>
    <w:autoRedefine/>
    <w:uiPriority w:val="1"/>
    <w:qFormat/>
    <w:rsid w:val="00E902F3"/>
    <w:pPr>
      <w:numPr>
        <w:ilvl w:val="1"/>
        <w:numId w:val="60"/>
      </w:numPr>
      <w:spacing w:before="0" w:after="0" w:line="259" w:lineRule="auto"/>
      <w:contextualSpacing/>
    </w:pPr>
    <w:rPr>
      <w:rFonts w:asciiTheme="minorHAnsi" w:eastAsia="Times New Roman" w:hAnsiTheme="minorHAnsi" w:cstheme="minorHAnsi"/>
      <w:sz w:val="22"/>
      <w:szCs w:val="22"/>
      <w:lang w:val="en-GB"/>
    </w:rPr>
  </w:style>
  <w:style w:type="paragraph" w:styleId="TOC1">
    <w:name w:val="toc 1"/>
    <w:basedOn w:val="Normal"/>
    <w:next w:val="Normal"/>
    <w:autoRedefine/>
    <w:uiPriority w:val="39"/>
    <w:unhideWhenUsed/>
    <w:qFormat/>
    <w:rsid w:val="006E123D"/>
    <w:pPr>
      <w:tabs>
        <w:tab w:val="right" w:leader="dot" w:pos="9338"/>
      </w:tabs>
    </w:pPr>
    <w:rPr>
      <w:sz w:val="22"/>
    </w:rPr>
  </w:style>
  <w:style w:type="paragraph" w:styleId="Footer">
    <w:name w:val="footer"/>
    <w:basedOn w:val="Normal"/>
    <w:link w:val="FooterChar"/>
    <w:uiPriority w:val="99"/>
    <w:unhideWhenUsed/>
    <w:rsid w:val="006E123D"/>
    <w:pPr>
      <w:tabs>
        <w:tab w:val="center" w:pos="4320"/>
        <w:tab w:val="right" w:pos="8640"/>
      </w:tabs>
      <w:spacing w:before="0" w:after="0"/>
    </w:pPr>
  </w:style>
  <w:style w:type="character" w:customStyle="1" w:styleId="FooterChar">
    <w:name w:val="Footer Char"/>
    <w:basedOn w:val="DefaultParagraphFont"/>
    <w:link w:val="Footer"/>
    <w:uiPriority w:val="99"/>
    <w:rsid w:val="006E123D"/>
    <w:rPr>
      <w:rFonts w:ascii="Arial" w:eastAsia="MS Mincho" w:hAnsi="Arial" w:cs="Times New Roman"/>
      <w:sz w:val="20"/>
      <w:szCs w:val="24"/>
      <w:lang w:val="en-US"/>
    </w:rPr>
  </w:style>
  <w:style w:type="character" w:styleId="PageNumber">
    <w:name w:val="page number"/>
    <w:basedOn w:val="DefaultParagraphFont"/>
    <w:uiPriority w:val="99"/>
    <w:semiHidden/>
    <w:unhideWhenUsed/>
    <w:rsid w:val="006E123D"/>
  </w:style>
  <w:style w:type="character" w:styleId="Hyperlink">
    <w:name w:val="Hyperlink"/>
    <w:uiPriority w:val="99"/>
    <w:unhideWhenUsed/>
    <w:qFormat/>
    <w:rsid w:val="006E123D"/>
    <w:rPr>
      <w:rFonts w:ascii="Arial" w:hAnsi="Arial"/>
      <w:color w:val="0092CF"/>
      <w:sz w:val="20"/>
      <w:u w:val="single"/>
    </w:rPr>
  </w:style>
  <w:style w:type="paragraph" w:customStyle="1" w:styleId="Caption1">
    <w:name w:val="Caption 1"/>
    <w:basedOn w:val="Normal"/>
    <w:qFormat/>
    <w:rsid w:val="006E123D"/>
    <w:rPr>
      <w:i/>
      <w:color w:val="F15F22"/>
    </w:rPr>
  </w:style>
  <w:style w:type="paragraph" w:customStyle="1" w:styleId="Title1">
    <w:name w:val="Title 1"/>
    <w:basedOn w:val="Heading1"/>
    <w:link w:val="Title1Char"/>
    <w:autoRedefine/>
    <w:qFormat/>
    <w:rsid w:val="00BA4A8D"/>
    <w:pPr>
      <w:jc w:val="center"/>
    </w:pPr>
    <w:rPr>
      <w:rFonts w:asciiTheme="minorHAnsi" w:hAnsiTheme="minorHAnsi" w:cstheme="minorHAnsi"/>
      <w:sz w:val="22"/>
      <w:szCs w:val="28"/>
      <w:lang w:val="en-GB"/>
    </w:rPr>
  </w:style>
  <w:style w:type="character" w:customStyle="1" w:styleId="Title1Char">
    <w:name w:val="Title 1 Char"/>
    <w:link w:val="Title1"/>
    <w:rsid w:val="00BA4A8D"/>
    <w:rPr>
      <w:rFonts w:eastAsia="MS Gothic" w:cstheme="minorHAnsi"/>
      <w:b/>
      <w:bCs/>
      <w:szCs w:val="28"/>
    </w:rPr>
  </w:style>
  <w:style w:type="paragraph" w:customStyle="1" w:styleId="3Policytitle">
    <w:name w:val="3 Policy title"/>
    <w:basedOn w:val="Normal"/>
    <w:qFormat/>
    <w:rsid w:val="006E123D"/>
    <w:pPr>
      <w:spacing w:before="0"/>
    </w:pPr>
    <w:rPr>
      <w:b/>
      <w:sz w:val="72"/>
    </w:rPr>
  </w:style>
  <w:style w:type="character" w:styleId="CommentReference">
    <w:name w:val="annotation reference"/>
    <w:basedOn w:val="DefaultParagraphFont"/>
    <w:uiPriority w:val="99"/>
    <w:semiHidden/>
    <w:unhideWhenUsed/>
    <w:rsid w:val="00CD2FAE"/>
    <w:rPr>
      <w:sz w:val="16"/>
      <w:szCs w:val="16"/>
    </w:rPr>
  </w:style>
  <w:style w:type="paragraph" w:styleId="CommentText">
    <w:name w:val="annotation text"/>
    <w:basedOn w:val="Normal"/>
    <w:link w:val="CommentTextChar"/>
    <w:uiPriority w:val="99"/>
    <w:unhideWhenUsed/>
    <w:rsid w:val="00CD2FAE"/>
    <w:rPr>
      <w:szCs w:val="20"/>
    </w:rPr>
  </w:style>
  <w:style w:type="character" w:customStyle="1" w:styleId="CommentTextChar">
    <w:name w:val="Comment Text Char"/>
    <w:basedOn w:val="DefaultParagraphFont"/>
    <w:link w:val="CommentText"/>
    <w:uiPriority w:val="99"/>
    <w:rsid w:val="00CD2FAE"/>
    <w:rPr>
      <w:rFonts w:ascii="Arial" w:eastAsia="MS Mincho" w:hAnsi="Arial"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CD2FAE"/>
    <w:rPr>
      <w:b/>
      <w:bCs/>
    </w:rPr>
  </w:style>
  <w:style w:type="character" w:customStyle="1" w:styleId="CommentSubjectChar">
    <w:name w:val="Comment Subject Char"/>
    <w:basedOn w:val="CommentTextChar"/>
    <w:link w:val="CommentSubject"/>
    <w:uiPriority w:val="99"/>
    <w:semiHidden/>
    <w:rsid w:val="00CD2FAE"/>
    <w:rPr>
      <w:rFonts w:ascii="Arial" w:eastAsia="MS Mincho" w:hAnsi="Arial" w:cs="Times New Roman"/>
      <w:b/>
      <w:bCs/>
      <w:sz w:val="20"/>
      <w:szCs w:val="20"/>
      <w:lang w:val="en-US"/>
    </w:rPr>
  </w:style>
  <w:style w:type="paragraph" w:styleId="BalloonText">
    <w:name w:val="Balloon Text"/>
    <w:basedOn w:val="Normal"/>
    <w:link w:val="BalloonTextChar"/>
    <w:uiPriority w:val="99"/>
    <w:semiHidden/>
    <w:unhideWhenUsed/>
    <w:rsid w:val="00CD2FAE"/>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2FAE"/>
    <w:rPr>
      <w:rFonts w:ascii="Segoe UI" w:eastAsia="MS Mincho" w:hAnsi="Segoe UI" w:cs="Segoe UI"/>
      <w:sz w:val="18"/>
      <w:szCs w:val="18"/>
      <w:lang w:val="en-US"/>
    </w:rPr>
  </w:style>
  <w:style w:type="character" w:styleId="UnresolvedMention">
    <w:name w:val="Unresolved Mention"/>
    <w:basedOn w:val="DefaultParagraphFont"/>
    <w:uiPriority w:val="99"/>
    <w:semiHidden/>
    <w:unhideWhenUsed/>
    <w:rsid w:val="002361F0"/>
    <w:rPr>
      <w:color w:val="605E5C"/>
      <w:shd w:val="clear" w:color="auto" w:fill="E1DFDD"/>
    </w:rPr>
  </w:style>
  <w:style w:type="paragraph" w:customStyle="1" w:styleId="1bodycopy10pt">
    <w:name w:val="1 body copy 10pt"/>
    <w:basedOn w:val="Normal"/>
    <w:link w:val="1bodycopy10ptChar"/>
    <w:qFormat/>
    <w:rsid w:val="007601E5"/>
    <w:pPr>
      <w:spacing w:before="0"/>
    </w:pPr>
  </w:style>
  <w:style w:type="character" w:customStyle="1" w:styleId="1bodycopy10ptChar">
    <w:name w:val="1 body copy 10pt Char"/>
    <w:link w:val="1bodycopy10pt"/>
    <w:rsid w:val="007601E5"/>
    <w:rPr>
      <w:rFonts w:ascii="Arial" w:eastAsia="MS Mincho" w:hAnsi="Arial" w:cs="Times New Roman"/>
      <w:sz w:val="20"/>
      <w:szCs w:val="24"/>
      <w:lang w:val="en-US"/>
    </w:rPr>
  </w:style>
  <w:style w:type="paragraph" w:customStyle="1" w:styleId="4Bulletedcopyblue">
    <w:name w:val="4 Bulleted copy blue"/>
    <w:basedOn w:val="Normal"/>
    <w:qFormat/>
    <w:rsid w:val="001940B1"/>
    <w:pPr>
      <w:numPr>
        <w:numId w:val="19"/>
      </w:numPr>
      <w:spacing w:before="0"/>
    </w:pPr>
    <w:rPr>
      <w:rFonts w:cs="Arial"/>
      <w:szCs w:val="20"/>
    </w:rPr>
  </w:style>
  <w:style w:type="character" w:customStyle="1" w:styleId="Heading3Char">
    <w:name w:val="Heading 3 Char"/>
    <w:basedOn w:val="DefaultParagraphFont"/>
    <w:link w:val="Heading3"/>
    <w:uiPriority w:val="9"/>
    <w:semiHidden/>
    <w:rsid w:val="00360E44"/>
    <w:rPr>
      <w:rFonts w:asciiTheme="majorHAnsi" w:eastAsiaTheme="majorEastAsia" w:hAnsiTheme="majorHAnsi" w:cstheme="majorBidi"/>
      <w:color w:val="1F4D78" w:themeColor="accent1" w:themeShade="7F"/>
      <w:sz w:val="24"/>
      <w:szCs w:val="24"/>
      <w:lang w:val="en-US"/>
    </w:rPr>
  </w:style>
  <w:style w:type="paragraph" w:customStyle="1" w:styleId="Subhead2">
    <w:name w:val="Subhead 2"/>
    <w:basedOn w:val="1bodycopy10pt"/>
    <w:next w:val="1bodycopy10pt"/>
    <w:link w:val="Subhead2Char"/>
    <w:qFormat/>
    <w:rsid w:val="00360E44"/>
    <w:pPr>
      <w:spacing w:before="240"/>
    </w:pPr>
    <w:rPr>
      <w:b/>
      <w:color w:val="12263F"/>
      <w:sz w:val="24"/>
    </w:rPr>
  </w:style>
  <w:style w:type="character" w:customStyle="1" w:styleId="Subhead2Char">
    <w:name w:val="Subhead 2 Char"/>
    <w:link w:val="Subhead2"/>
    <w:rsid w:val="00360E44"/>
    <w:rPr>
      <w:rFonts w:ascii="Arial" w:eastAsia="MS Mincho" w:hAnsi="Arial" w:cs="Times New Roman"/>
      <w:b/>
      <w:color w:val="12263F"/>
      <w:sz w:val="24"/>
      <w:szCs w:val="24"/>
      <w:lang w:val="en-US"/>
    </w:rPr>
  </w:style>
  <w:style w:type="paragraph" w:customStyle="1" w:styleId="Bulletedcopylevel2">
    <w:name w:val="Bulleted copy level 2"/>
    <w:basedOn w:val="1bodycopy10pt"/>
    <w:qFormat/>
    <w:rsid w:val="009C1408"/>
    <w:pPr>
      <w:numPr>
        <w:numId w:val="24"/>
      </w:numPr>
    </w:pPr>
  </w:style>
  <w:style w:type="paragraph" w:customStyle="1" w:styleId="Bodycopyitalic">
    <w:name w:val="Body copy italic"/>
    <w:basedOn w:val="Normal"/>
    <w:qFormat/>
    <w:rsid w:val="001F2A9E"/>
    <w:pPr>
      <w:spacing w:before="0"/>
      <w:ind w:right="284"/>
    </w:pPr>
    <w:rPr>
      <w:i/>
    </w:rPr>
  </w:style>
  <w:style w:type="paragraph" w:customStyle="1" w:styleId="TableHeading">
    <w:name w:val="TableHeading"/>
    <w:basedOn w:val="1bodycopy10pt"/>
    <w:link w:val="TableHeadingChar"/>
    <w:qFormat/>
    <w:rsid w:val="001F2A9E"/>
    <w:pPr>
      <w:spacing w:after="0"/>
    </w:pPr>
  </w:style>
  <w:style w:type="character" w:customStyle="1" w:styleId="TableHeadingChar">
    <w:name w:val="TableHeading Char"/>
    <w:link w:val="TableHeading"/>
    <w:rsid w:val="001F2A9E"/>
    <w:rPr>
      <w:rFonts w:ascii="Arial" w:eastAsia="MS Mincho" w:hAnsi="Arial" w:cs="Times New Roman"/>
      <w:sz w:val="20"/>
      <w:szCs w:val="24"/>
      <w:lang w:val="en-US"/>
    </w:rPr>
  </w:style>
  <w:style w:type="paragraph" w:customStyle="1" w:styleId="Tablebodycopy">
    <w:name w:val="Table body copy"/>
    <w:basedOn w:val="1bodycopy10pt"/>
    <w:qFormat/>
    <w:rsid w:val="001F2A9E"/>
    <w:pPr>
      <w:keepLines/>
      <w:spacing w:after="60"/>
      <w:textboxTightWrap w:val="allLines"/>
    </w:pPr>
  </w:style>
  <w:style w:type="character" w:styleId="Strong">
    <w:name w:val="Strong"/>
    <w:basedOn w:val="DefaultParagraphFont"/>
    <w:uiPriority w:val="22"/>
    <w:qFormat/>
    <w:rsid w:val="001F2A9E"/>
    <w:rPr>
      <w:b/>
      <w:bCs/>
    </w:rPr>
  </w:style>
  <w:style w:type="paragraph" w:customStyle="1" w:styleId="Standard">
    <w:name w:val="Standard"/>
    <w:uiPriority w:val="99"/>
    <w:rsid w:val="0011401E"/>
    <w:pPr>
      <w:suppressAutoHyphens/>
      <w:autoSpaceDN w:val="0"/>
      <w:spacing w:after="240" w:line="360" w:lineRule="auto"/>
      <w:jc w:val="both"/>
      <w:textAlignment w:val="baseline"/>
    </w:pPr>
    <w:rPr>
      <w:rFonts w:ascii="Calibri" w:eastAsia="Calibri" w:hAnsi="Calibri" w:cs="Calibri"/>
      <w:color w:val="000000"/>
      <w:kern w:val="3"/>
      <w:sz w:val="24"/>
      <w:szCs w:val="24"/>
    </w:rPr>
  </w:style>
  <w:style w:type="character" w:styleId="FollowedHyperlink">
    <w:name w:val="FollowedHyperlink"/>
    <w:basedOn w:val="DefaultParagraphFont"/>
    <w:uiPriority w:val="99"/>
    <w:semiHidden/>
    <w:unhideWhenUsed/>
    <w:rsid w:val="005C67D9"/>
    <w:rPr>
      <w:color w:val="954F72" w:themeColor="followedHyperlink"/>
      <w:u w:val="single"/>
    </w:rPr>
  </w:style>
  <w:style w:type="paragraph" w:styleId="Revision">
    <w:name w:val="Revision"/>
    <w:hidden/>
    <w:uiPriority w:val="99"/>
    <w:semiHidden/>
    <w:rsid w:val="006100B8"/>
    <w:pPr>
      <w:spacing w:after="0" w:line="240" w:lineRule="auto"/>
    </w:pPr>
    <w:rPr>
      <w:rFonts w:ascii="Arial" w:eastAsia="MS Mincho" w:hAnsi="Arial" w:cs="Times New Roman"/>
      <w:sz w:val="20"/>
      <w:szCs w:val="24"/>
      <w:lang w:val="en-US"/>
    </w:rPr>
  </w:style>
  <w:style w:type="character" w:styleId="Emphasis">
    <w:name w:val="Emphasis"/>
    <w:basedOn w:val="DefaultParagraphFont"/>
    <w:uiPriority w:val="20"/>
    <w:qFormat/>
    <w:rsid w:val="005849A3"/>
    <w:rPr>
      <w:i/>
      <w:iCs/>
    </w:rPr>
  </w:style>
  <w:style w:type="paragraph" w:styleId="NormalWeb">
    <w:name w:val="Normal (Web)"/>
    <w:basedOn w:val="Normal"/>
    <w:uiPriority w:val="99"/>
    <w:unhideWhenUsed/>
    <w:rsid w:val="001439E7"/>
    <w:pPr>
      <w:spacing w:before="100" w:beforeAutospacing="1" w:after="100" w:afterAutospacing="1"/>
    </w:pPr>
    <w:rPr>
      <w:rFonts w:ascii="Times New Roman" w:eastAsia="Times New Roman" w:hAnsi="Times New Roman"/>
      <w:sz w:val="24"/>
      <w:lang w:val="en-GB" w:eastAsia="en-GB"/>
    </w:rPr>
  </w:style>
  <w:style w:type="character" w:customStyle="1" w:styleId="normaltextrun">
    <w:name w:val="normaltextrun"/>
    <w:basedOn w:val="DefaultParagraphFont"/>
    <w:rsid w:val="005A2173"/>
  </w:style>
  <w:style w:type="character" w:customStyle="1" w:styleId="eop">
    <w:name w:val="eop"/>
    <w:basedOn w:val="DefaultParagraphFont"/>
    <w:rsid w:val="005A2173"/>
  </w:style>
  <w:style w:type="table" w:styleId="TableGrid">
    <w:name w:val="Table Grid"/>
    <w:basedOn w:val="TableNormal"/>
    <w:uiPriority w:val="39"/>
    <w:rsid w:val="00B506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dq2pgselectionanchorcontainer">
    <w:name w:val="pdq2pg_selectionanchorcontainer"/>
    <w:basedOn w:val="Normal"/>
    <w:rsid w:val="00FD2B7A"/>
    <w:pPr>
      <w:spacing w:before="100" w:beforeAutospacing="1" w:after="100" w:afterAutospacing="1"/>
    </w:pPr>
    <w:rPr>
      <w:rFonts w:ascii="Times New Roman" w:eastAsia="Times New Roman" w:hAnsi="Times New Roman"/>
      <w:sz w:val="24"/>
      <w:lang w:val="en-GB" w:eastAsia="en-GB"/>
    </w:rPr>
  </w:style>
  <w:style w:type="character" w:customStyle="1" w:styleId="Heading2Char">
    <w:name w:val="Heading 2 Char"/>
    <w:basedOn w:val="DefaultParagraphFont"/>
    <w:link w:val="Heading2"/>
    <w:uiPriority w:val="9"/>
    <w:semiHidden/>
    <w:rsid w:val="00B462BF"/>
    <w:rPr>
      <w:rFonts w:asciiTheme="majorHAnsi" w:eastAsiaTheme="majorEastAsia" w:hAnsiTheme="majorHAnsi" w:cstheme="majorBidi"/>
      <w:color w:val="2E74B5" w:themeColor="accent1" w:themeShade="BF"/>
      <w:sz w:val="26"/>
      <w:szCs w:val="26"/>
      <w:lang w:val="en-US"/>
    </w:rPr>
  </w:style>
  <w:style w:type="paragraph" w:styleId="BodyText">
    <w:name w:val="Body Text"/>
    <w:basedOn w:val="Normal"/>
    <w:link w:val="BodyTextChar"/>
    <w:uiPriority w:val="1"/>
    <w:unhideWhenUsed/>
    <w:qFormat/>
    <w:rsid w:val="00E902F3"/>
    <w:pPr>
      <w:widowControl w:val="0"/>
      <w:autoSpaceDE w:val="0"/>
      <w:autoSpaceDN w:val="0"/>
      <w:spacing w:before="0" w:after="0"/>
    </w:pPr>
    <w:rPr>
      <w:rFonts w:ascii="Calibri" w:eastAsia="Calibri" w:hAnsi="Calibri" w:cs="Calibri"/>
      <w:sz w:val="22"/>
      <w:szCs w:val="22"/>
    </w:rPr>
  </w:style>
  <w:style w:type="character" w:customStyle="1" w:styleId="BodyTextChar">
    <w:name w:val="Body Text Char"/>
    <w:basedOn w:val="DefaultParagraphFont"/>
    <w:link w:val="BodyText"/>
    <w:uiPriority w:val="1"/>
    <w:rsid w:val="00E902F3"/>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1340645">
      <w:bodyDiv w:val="1"/>
      <w:marLeft w:val="0"/>
      <w:marRight w:val="0"/>
      <w:marTop w:val="0"/>
      <w:marBottom w:val="0"/>
      <w:divBdr>
        <w:top w:val="none" w:sz="0" w:space="0" w:color="auto"/>
        <w:left w:val="none" w:sz="0" w:space="0" w:color="auto"/>
        <w:bottom w:val="none" w:sz="0" w:space="0" w:color="auto"/>
        <w:right w:val="none" w:sz="0" w:space="0" w:color="auto"/>
      </w:divBdr>
    </w:div>
    <w:div w:id="262690517">
      <w:bodyDiv w:val="1"/>
      <w:marLeft w:val="0"/>
      <w:marRight w:val="0"/>
      <w:marTop w:val="0"/>
      <w:marBottom w:val="0"/>
      <w:divBdr>
        <w:top w:val="none" w:sz="0" w:space="0" w:color="auto"/>
        <w:left w:val="none" w:sz="0" w:space="0" w:color="auto"/>
        <w:bottom w:val="none" w:sz="0" w:space="0" w:color="auto"/>
        <w:right w:val="none" w:sz="0" w:space="0" w:color="auto"/>
      </w:divBdr>
    </w:div>
    <w:div w:id="330303709">
      <w:bodyDiv w:val="1"/>
      <w:marLeft w:val="0"/>
      <w:marRight w:val="0"/>
      <w:marTop w:val="0"/>
      <w:marBottom w:val="0"/>
      <w:divBdr>
        <w:top w:val="none" w:sz="0" w:space="0" w:color="auto"/>
        <w:left w:val="none" w:sz="0" w:space="0" w:color="auto"/>
        <w:bottom w:val="none" w:sz="0" w:space="0" w:color="auto"/>
        <w:right w:val="none" w:sz="0" w:space="0" w:color="auto"/>
      </w:divBdr>
    </w:div>
    <w:div w:id="365566716">
      <w:bodyDiv w:val="1"/>
      <w:marLeft w:val="0"/>
      <w:marRight w:val="0"/>
      <w:marTop w:val="0"/>
      <w:marBottom w:val="0"/>
      <w:divBdr>
        <w:top w:val="none" w:sz="0" w:space="0" w:color="auto"/>
        <w:left w:val="none" w:sz="0" w:space="0" w:color="auto"/>
        <w:bottom w:val="none" w:sz="0" w:space="0" w:color="auto"/>
        <w:right w:val="none" w:sz="0" w:space="0" w:color="auto"/>
      </w:divBdr>
    </w:div>
    <w:div w:id="504903123">
      <w:bodyDiv w:val="1"/>
      <w:marLeft w:val="0"/>
      <w:marRight w:val="0"/>
      <w:marTop w:val="0"/>
      <w:marBottom w:val="0"/>
      <w:divBdr>
        <w:top w:val="none" w:sz="0" w:space="0" w:color="auto"/>
        <w:left w:val="none" w:sz="0" w:space="0" w:color="auto"/>
        <w:bottom w:val="none" w:sz="0" w:space="0" w:color="auto"/>
        <w:right w:val="none" w:sz="0" w:space="0" w:color="auto"/>
      </w:divBdr>
    </w:div>
    <w:div w:id="591859508">
      <w:bodyDiv w:val="1"/>
      <w:marLeft w:val="0"/>
      <w:marRight w:val="0"/>
      <w:marTop w:val="0"/>
      <w:marBottom w:val="0"/>
      <w:divBdr>
        <w:top w:val="none" w:sz="0" w:space="0" w:color="auto"/>
        <w:left w:val="none" w:sz="0" w:space="0" w:color="auto"/>
        <w:bottom w:val="none" w:sz="0" w:space="0" w:color="auto"/>
        <w:right w:val="none" w:sz="0" w:space="0" w:color="auto"/>
      </w:divBdr>
    </w:div>
    <w:div w:id="752236643">
      <w:bodyDiv w:val="1"/>
      <w:marLeft w:val="0"/>
      <w:marRight w:val="0"/>
      <w:marTop w:val="0"/>
      <w:marBottom w:val="0"/>
      <w:divBdr>
        <w:top w:val="none" w:sz="0" w:space="0" w:color="auto"/>
        <w:left w:val="none" w:sz="0" w:space="0" w:color="auto"/>
        <w:bottom w:val="none" w:sz="0" w:space="0" w:color="auto"/>
        <w:right w:val="none" w:sz="0" w:space="0" w:color="auto"/>
      </w:divBdr>
    </w:div>
    <w:div w:id="810368902">
      <w:bodyDiv w:val="1"/>
      <w:marLeft w:val="0"/>
      <w:marRight w:val="0"/>
      <w:marTop w:val="0"/>
      <w:marBottom w:val="0"/>
      <w:divBdr>
        <w:top w:val="none" w:sz="0" w:space="0" w:color="auto"/>
        <w:left w:val="none" w:sz="0" w:space="0" w:color="auto"/>
        <w:bottom w:val="none" w:sz="0" w:space="0" w:color="auto"/>
        <w:right w:val="none" w:sz="0" w:space="0" w:color="auto"/>
      </w:divBdr>
    </w:div>
    <w:div w:id="864902225">
      <w:bodyDiv w:val="1"/>
      <w:marLeft w:val="0"/>
      <w:marRight w:val="0"/>
      <w:marTop w:val="0"/>
      <w:marBottom w:val="0"/>
      <w:divBdr>
        <w:top w:val="none" w:sz="0" w:space="0" w:color="auto"/>
        <w:left w:val="none" w:sz="0" w:space="0" w:color="auto"/>
        <w:bottom w:val="none" w:sz="0" w:space="0" w:color="auto"/>
        <w:right w:val="none" w:sz="0" w:space="0" w:color="auto"/>
      </w:divBdr>
    </w:div>
    <w:div w:id="906186709">
      <w:bodyDiv w:val="1"/>
      <w:marLeft w:val="0"/>
      <w:marRight w:val="0"/>
      <w:marTop w:val="0"/>
      <w:marBottom w:val="0"/>
      <w:divBdr>
        <w:top w:val="none" w:sz="0" w:space="0" w:color="auto"/>
        <w:left w:val="none" w:sz="0" w:space="0" w:color="auto"/>
        <w:bottom w:val="none" w:sz="0" w:space="0" w:color="auto"/>
        <w:right w:val="none" w:sz="0" w:space="0" w:color="auto"/>
      </w:divBdr>
    </w:div>
    <w:div w:id="1021083401">
      <w:bodyDiv w:val="1"/>
      <w:marLeft w:val="0"/>
      <w:marRight w:val="0"/>
      <w:marTop w:val="0"/>
      <w:marBottom w:val="0"/>
      <w:divBdr>
        <w:top w:val="none" w:sz="0" w:space="0" w:color="auto"/>
        <w:left w:val="none" w:sz="0" w:space="0" w:color="auto"/>
        <w:bottom w:val="none" w:sz="0" w:space="0" w:color="auto"/>
        <w:right w:val="none" w:sz="0" w:space="0" w:color="auto"/>
      </w:divBdr>
    </w:div>
    <w:div w:id="1097141551">
      <w:bodyDiv w:val="1"/>
      <w:marLeft w:val="0"/>
      <w:marRight w:val="0"/>
      <w:marTop w:val="0"/>
      <w:marBottom w:val="0"/>
      <w:divBdr>
        <w:top w:val="none" w:sz="0" w:space="0" w:color="auto"/>
        <w:left w:val="none" w:sz="0" w:space="0" w:color="auto"/>
        <w:bottom w:val="none" w:sz="0" w:space="0" w:color="auto"/>
        <w:right w:val="none" w:sz="0" w:space="0" w:color="auto"/>
      </w:divBdr>
    </w:div>
    <w:div w:id="1107428700">
      <w:bodyDiv w:val="1"/>
      <w:marLeft w:val="0"/>
      <w:marRight w:val="0"/>
      <w:marTop w:val="0"/>
      <w:marBottom w:val="0"/>
      <w:divBdr>
        <w:top w:val="none" w:sz="0" w:space="0" w:color="auto"/>
        <w:left w:val="none" w:sz="0" w:space="0" w:color="auto"/>
        <w:bottom w:val="none" w:sz="0" w:space="0" w:color="auto"/>
        <w:right w:val="none" w:sz="0" w:space="0" w:color="auto"/>
      </w:divBdr>
    </w:div>
    <w:div w:id="1179468899">
      <w:bodyDiv w:val="1"/>
      <w:marLeft w:val="0"/>
      <w:marRight w:val="0"/>
      <w:marTop w:val="0"/>
      <w:marBottom w:val="0"/>
      <w:divBdr>
        <w:top w:val="none" w:sz="0" w:space="0" w:color="auto"/>
        <w:left w:val="none" w:sz="0" w:space="0" w:color="auto"/>
        <w:bottom w:val="none" w:sz="0" w:space="0" w:color="auto"/>
        <w:right w:val="none" w:sz="0" w:space="0" w:color="auto"/>
      </w:divBdr>
    </w:div>
    <w:div w:id="1220093676">
      <w:bodyDiv w:val="1"/>
      <w:marLeft w:val="0"/>
      <w:marRight w:val="0"/>
      <w:marTop w:val="0"/>
      <w:marBottom w:val="0"/>
      <w:divBdr>
        <w:top w:val="none" w:sz="0" w:space="0" w:color="auto"/>
        <w:left w:val="none" w:sz="0" w:space="0" w:color="auto"/>
        <w:bottom w:val="none" w:sz="0" w:space="0" w:color="auto"/>
        <w:right w:val="none" w:sz="0" w:space="0" w:color="auto"/>
      </w:divBdr>
    </w:div>
    <w:div w:id="1353915102">
      <w:bodyDiv w:val="1"/>
      <w:marLeft w:val="0"/>
      <w:marRight w:val="0"/>
      <w:marTop w:val="0"/>
      <w:marBottom w:val="0"/>
      <w:divBdr>
        <w:top w:val="none" w:sz="0" w:space="0" w:color="auto"/>
        <w:left w:val="none" w:sz="0" w:space="0" w:color="auto"/>
        <w:bottom w:val="none" w:sz="0" w:space="0" w:color="auto"/>
        <w:right w:val="none" w:sz="0" w:space="0" w:color="auto"/>
      </w:divBdr>
    </w:div>
    <w:div w:id="1389911446">
      <w:bodyDiv w:val="1"/>
      <w:marLeft w:val="0"/>
      <w:marRight w:val="0"/>
      <w:marTop w:val="0"/>
      <w:marBottom w:val="0"/>
      <w:divBdr>
        <w:top w:val="none" w:sz="0" w:space="0" w:color="auto"/>
        <w:left w:val="none" w:sz="0" w:space="0" w:color="auto"/>
        <w:bottom w:val="none" w:sz="0" w:space="0" w:color="auto"/>
        <w:right w:val="none" w:sz="0" w:space="0" w:color="auto"/>
      </w:divBdr>
      <w:divsChild>
        <w:div w:id="1725635275">
          <w:marLeft w:val="0"/>
          <w:marRight w:val="0"/>
          <w:marTop w:val="0"/>
          <w:marBottom w:val="0"/>
          <w:divBdr>
            <w:top w:val="none" w:sz="0" w:space="0" w:color="auto"/>
            <w:left w:val="none" w:sz="0" w:space="0" w:color="auto"/>
            <w:bottom w:val="none" w:sz="0" w:space="0" w:color="auto"/>
            <w:right w:val="none" w:sz="0" w:space="0" w:color="auto"/>
          </w:divBdr>
        </w:div>
        <w:div w:id="2002537877">
          <w:marLeft w:val="0"/>
          <w:marRight w:val="0"/>
          <w:marTop w:val="0"/>
          <w:marBottom w:val="0"/>
          <w:divBdr>
            <w:top w:val="none" w:sz="0" w:space="0" w:color="auto"/>
            <w:left w:val="none" w:sz="0" w:space="0" w:color="auto"/>
            <w:bottom w:val="none" w:sz="0" w:space="0" w:color="auto"/>
            <w:right w:val="none" w:sz="0" w:space="0" w:color="auto"/>
          </w:divBdr>
        </w:div>
        <w:div w:id="1959945033">
          <w:marLeft w:val="0"/>
          <w:marRight w:val="0"/>
          <w:marTop w:val="0"/>
          <w:marBottom w:val="160"/>
          <w:divBdr>
            <w:top w:val="none" w:sz="0" w:space="0" w:color="auto"/>
            <w:left w:val="none" w:sz="0" w:space="0" w:color="auto"/>
            <w:bottom w:val="none" w:sz="0" w:space="0" w:color="auto"/>
            <w:right w:val="none" w:sz="0" w:space="0" w:color="auto"/>
          </w:divBdr>
        </w:div>
        <w:div w:id="406616507">
          <w:marLeft w:val="0"/>
          <w:marRight w:val="0"/>
          <w:marTop w:val="0"/>
          <w:marBottom w:val="160"/>
          <w:divBdr>
            <w:top w:val="none" w:sz="0" w:space="0" w:color="auto"/>
            <w:left w:val="none" w:sz="0" w:space="0" w:color="auto"/>
            <w:bottom w:val="none" w:sz="0" w:space="0" w:color="auto"/>
            <w:right w:val="none" w:sz="0" w:space="0" w:color="auto"/>
          </w:divBdr>
        </w:div>
        <w:div w:id="628442483">
          <w:marLeft w:val="0"/>
          <w:marRight w:val="0"/>
          <w:marTop w:val="0"/>
          <w:marBottom w:val="160"/>
          <w:divBdr>
            <w:top w:val="none" w:sz="0" w:space="0" w:color="auto"/>
            <w:left w:val="none" w:sz="0" w:space="0" w:color="auto"/>
            <w:bottom w:val="none" w:sz="0" w:space="0" w:color="auto"/>
            <w:right w:val="none" w:sz="0" w:space="0" w:color="auto"/>
          </w:divBdr>
        </w:div>
        <w:div w:id="2060979622">
          <w:marLeft w:val="0"/>
          <w:marRight w:val="0"/>
          <w:marTop w:val="0"/>
          <w:marBottom w:val="160"/>
          <w:divBdr>
            <w:top w:val="none" w:sz="0" w:space="0" w:color="auto"/>
            <w:left w:val="none" w:sz="0" w:space="0" w:color="auto"/>
            <w:bottom w:val="none" w:sz="0" w:space="0" w:color="auto"/>
            <w:right w:val="none" w:sz="0" w:space="0" w:color="auto"/>
          </w:divBdr>
        </w:div>
        <w:div w:id="471362669">
          <w:marLeft w:val="0"/>
          <w:marRight w:val="0"/>
          <w:marTop w:val="0"/>
          <w:marBottom w:val="160"/>
          <w:divBdr>
            <w:top w:val="none" w:sz="0" w:space="0" w:color="auto"/>
            <w:left w:val="none" w:sz="0" w:space="0" w:color="auto"/>
            <w:bottom w:val="none" w:sz="0" w:space="0" w:color="auto"/>
            <w:right w:val="none" w:sz="0" w:space="0" w:color="auto"/>
          </w:divBdr>
        </w:div>
        <w:div w:id="1199706962">
          <w:marLeft w:val="0"/>
          <w:marRight w:val="0"/>
          <w:marTop w:val="0"/>
          <w:marBottom w:val="160"/>
          <w:divBdr>
            <w:top w:val="none" w:sz="0" w:space="0" w:color="auto"/>
            <w:left w:val="none" w:sz="0" w:space="0" w:color="auto"/>
            <w:bottom w:val="none" w:sz="0" w:space="0" w:color="auto"/>
            <w:right w:val="none" w:sz="0" w:space="0" w:color="auto"/>
          </w:divBdr>
        </w:div>
        <w:div w:id="1058630541">
          <w:marLeft w:val="0"/>
          <w:marRight w:val="0"/>
          <w:marTop w:val="0"/>
          <w:marBottom w:val="160"/>
          <w:divBdr>
            <w:top w:val="none" w:sz="0" w:space="0" w:color="auto"/>
            <w:left w:val="none" w:sz="0" w:space="0" w:color="auto"/>
            <w:bottom w:val="none" w:sz="0" w:space="0" w:color="auto"/>
            <w:right w:val="none" w:sz="0" w:space="0" w:color="auto"/>
          </w:divBdr>
        </w:div>
        <w:div w:id="519439015">
          <w:marLeft w:val="0"/>
          <w:marRight w:val="0"/>
          <w:marTop w:val="0"/>
          <w:marBottom w:val="160"/>
          <w:divBdr>
            <w:top w:val="none" w:sz="0" w:space="0" w:color="auto"/>
            <w:left w:val="none" w:sz="0" w:space="0" w:color="auto"/>
            <w:bottom w:val="none" w:sz="0" w:space="0" w:color="auto"/>
            <w:right w:val="none" w:sz="0" w:space="0" w:color="auto"/>
          </w:divBdr>
        </w:div>
      </w:divsChild>
    </w:div>
    <w:div w:id="1454472577">
      <w:bodyDiv w:val="1"/>
      <w:marLeft w:val="0"/>
      <w:marRight w:val="0"/>
      <w:marTop w:val="0"/>
      <w:marBottom w:val="0"/>
      <w:divBdr>
        <w:top w:val="none" w:sz="0" w:space="0" w:color="auto"/>
        <w:left w:val="none" w:sz="0" w:space="0" w:color="auto"/>
        <w:bottom w:val="none" w:sz="0" w:space="0" w:color="auto"/>
        <w:right w:val="none" w:sz="0" w:space="0" w:color="auto"/>
      </w:divBdr>
    </w:div>
    <w:div w:id="1609577262">
      <w:bodyDiv w:val="1"/>
      <w:marLeft w:val="0"/>
      <w:marRight w:val="0"/>
      <w:marTop w:val="0"/>
      <w:marBottom w:val="0"/>
      <w:divBdr>
        <w:top w:val="none" w:sz="0" w:space="0" w:color="auto"/>
        <w:left w:val="none" w:sz="0" w:space="0" w:color="auto"/>
        <w:bottom w:val="none" w:sz="0" w:space="0" w:color="auto"/>
        <w:right w:val="none" w:sz="0" w:space="0" w:color="auto"/>
      </w:divBdr>
      <w:divsChild>
        <w:div w:id="1170373050">
          <w:marLeft w:val="0"/>
          <w:marRight w:val="0"/>
          <w:marTop w:val="0"/>
          <w:marBottom w:val="160"/>
          <w:divBdr>
            <w:top w:val="none" w:sz="0" w:space="0" w:color="auto"/>
            <w:left w:val="none" w:sz="0" w:space="0" w:color="auto"/>
            <w:bottom w:val="none" w:sz="0" w:space="0" w:color="auto"/>
            <w:right w:val="none" w:sz="0" w:space="0" w:color="auto"/>
          </w:divBdr>
        </w:div>
        <w:div w:id="36858114">
          <w:marLeft w:val="0"/>
          <w:marRight w:val="0"/>
          <w:marTop w:val="0"/>
          <w:marBottom w:val="160"/>
          <w:divBdr>
            <w:top w:val="none" w:sz="0" w:space="0" w:color="auto"/>
            <w:left w:val="none" w:sz="0" w:space="0" w:color="auto"/>
            <w:bottom w:val="none" w:sz="0" w:space="0" w:color="auto"/>
            <w:right w:val="none" w:sz="0" w:space="0" w:color="auto"/>
          </w:divBdr>
        </w:div>
        <w:div w:id="161238618">
          <w:marLeft w:val="0"/>
          <w:marRight w:val="0"/>
          <w:marTop w:val="0"/>
          <w:marBottom w:val="160"/>
          <w:divBdr>
            <w:top w:val="none" w:sz="0" w:space="0" w:color="auto"/>
            <w:left w:val="none" w:sz="0" w:space="0" w:color="auto"/>
            <w:bottom w:val="none" w:sz="0" w:space="0" w:color="auto"/>
            <w:right w:val="none" w:sz="0" w:space="0" w:color="auto"/>
          </w:divBdr>
        </w:div>
        <w:div w:id="125517085">
          <w:marLeft w:val="66"/>
          <w:marRight w:val="0"/>
          <w:marTop w:val="0"/>
          <w:marBottom w:val="160"/>
          <w:divBdr>
            <w:top w:val="none" w:sz="0" w:space="0" w:color="auto"/>
            <w:left w:val="none" w:sz="0" w:space="0" w:color="auto"/>
            <w:bottom w:val="none" w:sz="0" w:space="0" w:color="auto"/>
            <w:right w:val="none" w:sz="0" w:space="0" w:color="auto"/>
          </w:divBdr>
        </w:div>
        <w:div w:id="446628629">
          <w:marLeft w:val="0"/>
          <w:marRight w:val="0"/>
          <w:marTop w:val="0"/>
          <w:marBottom w:val="160"/>
          <w:divBdr>
            <w:top w:val="none" w:sz="0" w:space="0" w:color="auto"/>
            <w:left w:val="none" w:sz="0" w:space="0" w:color="auto"/>
            <w:bottom w:val="none" w:sz="0" w:space="0" w:color="auto"/>
            <w:right w:val="none" w:sz="0" w:space="0" w:color="auto"/>
          </w:divBdr>
        </w:div>
        <w:div w:id="1851798567">
          <w:marLeft w:val="0"/>
          <w:marRight w:val="0"/>
          <w:marTop w:val="0"/>
          <w:marBottom w:val="0"/>
          <w:divBdr>
            <w:top w:val="none" w:sz="0" w:space="0" w:color="auto"/>
            <w:left w:val="none" w:sz="0" w:space="0" w:color="auto"/>
            <w:bottom w:val="none" w:sz="0" w:space="0" w:color="auto"/>
            <w:right w:val="none" w:sz="0" w:space="0" w:color="auto"/>
          </w:divBdr>
        </w:div>
      </w:divsChild>
    </w:div>
    <w:div w:id="1646423119">
      <w:bodyDiv w:val="1"/>
      <w:marLeft w:val="0"/>
      <w:marRight w:val="0"/>
      <w:marTop w:val="0"/>
      <w:marBottom w:val="0"/>
      <w:divBdr>
        <w:top w:val="none" w:sz="0" w:space="0" w:color="auto"/>
        <w:left w:val="none" w:sz="0" w:space="0" w:color="auto"/>
        <w:bottom w:val="none" w:sz="0" w:space="0" w:color="auto"/>
        <w:right w:val="none" w:sz="0" w:space="0" w:color="auto"/>
      </w:divBdr>
    </w:div>
    <w:div w:id="1691224016">
      <w:bodyDiv w:val="1"/>
      <w:marLeft w:val="0"/>
      <w:marRight w:val="0"/>
      <w:marTop w:val="0"/>
      <w:marBottom w:val="0"/>
      <w:divBdr>
        <w:top w:val="none" w:sz="0" w:space="0" w:color="auto"/>
        <w:left w:val="none" w:sz="0" w:space="0" w:color="auto"/>
        <w:bottom w:val="none" w:sz="0" w:space="0" w:color="auto"/>
        <w:right w:val="none" w:sz="0" w:space="0" w:color="auto"/>
      </w:divBdr>
    </w:div>
    <w:div w:id="1705667563">
      <w:bodyDiv w:val="1"/>
      <w:marLeft w:val="0"/>
      <w:marRight w:val="0"/>
      <w:marTop w:val="0"/>
      <w:marBottom w:val="0"/>
      <w:divBdr>
        <w:top w:val="none" w:sz="0" w:space="0" w:color="auto"/>
        <w:left w:val="none" w:sz="0" w:space="0" w:color="auto"/>
        <w:bottom w:val="none" w:sz="0" w:space="0" w:color="auto"/>
        <w:right w:val="none" w:sz="0" w:space="0" w:color="auto"/>
      </w:divBdr>
    </w:div>
    <w:div w:id="1783377329">
      <w:bodyDiv w:val="1"/>
      <w:marLeft w:val="0"/>
      <w:marRight w:val="0"/>
      <w:marTop w:val="0"/>
      <w:marBottom w:val="0"/>
      <w:divBdr>
        <w:top w:val="none" w:sz="0" w:space="0" w:color="auto"/>
        <w:left w:val="none" w:sz="0" w:space="0" w:color="auto"/>
        <w:bottom w:val="none" w:sz="0" w:space="0" w:color="auto"/>
        <w:right w:val="none" w:sz="0" w:space="0" w:color="auto"/>
      </w:divBdr>
    </w:div>
    <w:div w:id="1787113749">
      <w:bodyDiv w:val="1"/>
      <w:marLeft w:val="0"/>
      <w:marRight w:val="0"/>
      <w:marTop w:val="0"/>
      <w:marBottom w:val="0"/>
      <w:divBdr>
        <w:top w:val="none" w:sz="0" w:space="0" w:color="auto"/>
        <w:left w:val="none" w:sz="0" w:space="0" w:color="auto"/>
        <w:bottom w:val="none" w:sz="0" w:space="0" w:color="auto"/>
        <w:right w:val="none" w:sz="0" w:space="0" w:color="auto"/>
      </w:divBdr>
      <w:divsChild>
        <w:div w:id="171215069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6942881">
      <w:bodyDiv w:val="1"/>
      <w:marLeft w:val="0"/>
      <w:marRight w:val="0"/>
      <w:marTop w:val="0"/>
      <w:marBottom w:val="0"/>
      <w:divBdr>
        <w:top w:val="none" w:sz="0" w:space="0" w:color="auto"/>
        <w:left w:val="none" w:sz="0" w:space="0" w:color="auto"/>
        <w:bottom w:val="none" w:sz="0" w:space="0" w:color="auto"/>
        <w:right w:val="none" w:sz="0" w:space="0" w:color="auto"/>
      </w:divBdr>
    </w:div>
    <w:div w:id="1849249794">
      <w:bodyDiv w:val="1"/>
      <w:marLeft w:val="0"/>
      <w:marRight w:val="0"/>
      <w:marTop w:val="0"/>
      <w:marBottom w:val="0"/>
      <w:divBdr>
        <w:top w:val="none" w:sz="0" w:space="0" w:color="auto"/>
        <w:left w:val="none" w:sz="0" w:space="0" w:color="auto"/>
        <w:bottom w:val="none" w:sz="0" w:space="0" w:color="auto"/>
        <w:right w:val="none" w:sz="0" w:space="0" w:color="auto"/>
      </w:divBdr>
    </w:div>
    <w:div w:id="1960793095">
      <w:bodyDiv w:val="1"/>
      <w:marLeft w:val="0"/>
      <w:marRight w:val="0"/>
      <w:marTop w:val="0"/>
      <w:marBottom w:val="0"/>
      <w:divBdr>
        <w:top w:val="none" w:sz="0" w:space="0" w:color="auto"/>
        <w:left w:val="none" w:sz="0" w:space="0" w:color="auto"/>
        <w:bottom w:val="none" w:sz="0" w:space="0" w:color="auto"/>
        <w:right w:val="none" w:sz="0" w:space="0" w:color="auto"/>
      </w:divBdr>
    </w:div>
    <w:div w:id="2089647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gov.uk/government/uploads/system/uploads/attachment_data/file/522337/Guidance_on_infection_control_in_schools.pdf" TargetMode="External"/><Relationship Id="rId21" Type="http://schemas.openxmlformats.org/officeDocument/2006/relationships/hyperlink" Target="http://www.legislation.gov.uk/uksi/1992/2792/contents/made" TargetMode="External"/><Relationship Id="rId42" Type="http://schemas.openxmlformats.org/officeDocument/2006/relationships/hyperlink" Target="https://www.hse.gov.uk/slips/" TargetMode="External"/><Relationship Id="rId47" Type="http://schemas.openxmlformats.org/officeDocument/2006/relationships/hyperlink" Target="https://www.hse.gov.uk/violence/employer/index.htm" TargetMode="External"/><Relationship Id="rId63" Type="http://schemas.openxmlformats.org/officeDocument/2006/relationships/hyperlink" Target="mailto:sparfitt@thepartnershiptrust.com" TargetMode="External"/><Relationship Id="rId68" Type="http://schemas.openxmlformats.org/officeDocument/2006/relationships/hyperlink" Target="https://www.gov.uk/health-protection-team" TargetMode="External"/><Relationship Id="rId84" Type="http://schemas.openxmlformats.org/officeDocument/2006/relationships/hyperlink" Target="https://www.gov.uk/health-protection-team" TargetMode="External"/><Relationship Id="rId89" Type="http://schemas.microsoft.com/office/2018/08/relationships/commentsExtensible" Target="commentsExtensible.xml"/><Relationship Id="rId16" Type="http://schemas.openxmlformats.org/officeDocument/2006/relationships/hyperlink" Target="http://www.legislation.gov.uk/ukpga/1974/37" TargetMode="External"/><Relationship Id="rId11" Type="http://schemas.openxmlformats.org/officeDocument/2006/relationships/image" Target="media/image2.png"/><Relationship Id="rId32" Type="http://schemas.openxmlformats.org/officeDocument/2006/relationships/hyperlink" Target="https://www.gassaferegister.co.uk/" TargetMode="External"/><Relationship Id="rId37" Type="http://schemas.openxmlformats.org/officeDocument/2006/relationships/hyperlink" Target="https://www.hse.gov.uk/asbestos/regulations.htm" TargetMode="External"/><Relationship Id="rId53" Type="http://schemas.openxmlformats.org/officeDocument/2006/relationships/hyperlink" Target="https://www.hse.gov.uk/pubns/edis1.pdf" TargetMode="External"/><Relationship Id="rId58" Type="http://schemas.openxmlformats.org/officeDocument/2006/relationships/hyperlink" Target="https://www.gov.uk/guidance/report-a-serious-child-safeguarding-incident%23what-you-need-to-report" TargetMode="External"/><Relationship Id="rId74" Type="http://schemas.openxmlformats.org/officeDocument/2006/relationships/hyperlink" Target="https://www.gov.uk/health-protection-team" TargetMode="External"/><Relationship Id="rId79" Type="http://schemas.openxmlformats.org/officeDocument/2006/relationships/hyperlink" Target="https://www.gov.uk/health-protection-team" TargetMode="External"/><Relationship Id="rId5" Type="http://schemas.openxmlformats.org/officeDocument/2006/relationships/numbering" Target="numbering.xml"/><Relationship Id="rId19" Type="http://schemas.openxmlformats.org/officeDocument/2006/relationships/hyperlink" Target="http://www.legislation.gov.uk/uksi/2002/2677/contents/made" TargetMode="External"/><Relationship Id="rId14" Type="http://schemas.openxmlformats.org/officeDocument/2006/relationships/hyperlink" Target="https://www.gov.uk/government/publications/health-and-safety-advice-for-schools" TargetMode="External"/><Relationship Id="rId22" Type="http://schemas.openxmlformats.org/officeDocument/2006/relationships/hyperlink" Target="http://www.legislation.gov.uk/uksi/1998/2451/regulation/4/made" TargetMode="External"/><Relationship Id="rId27" Type="http://schemas.openxmlformats.org/officeDocument/2006/relationships/hyperlink" Target="https://thepartnershiptrust.co.uk/wp-content/uploads/2020/10/Scheme-of-Delegation-20-21.pdf" TargetMode="External"/><Relationship Id="rId30" Type="http://schemas.openxmlformats.org/officeDocument/2006/relationships/hyperlink" Target="https://hsonestop.org.uk/e/elogin.aspx" TargetMode="External"/><Relationship Id="rId35" Type="http://schemas.openxmlformats.org/officeDocument/2006/relationships/hyperlink" Target="https://www.hse.gov.uk/legionnaires/what-you-must-do/index.htm" TargetMode="External"/><Relationship Id="rId43" Type="http://schemas.openxmlformats.org/officeDocument/2006/relationships/hyperlink" Target="https://www.hse.gov.uk/pubns/ck4.pdf" TargetMode="External"/><Relationship Id="rId48" Type="http://schemas.openxmlformats.org/officeDocument/2006/relationships/hyperlink" Target="https://www.gov.uk/government/publications/behaviour-in-schools--2" TargetMode="External"/><Relationship Id="rId56" Type="http://schemas.openxmlformats.org/officeDocument/2006/relationships/hyperlink" Target="https://hsonestop.org.uk/AAI/Reporting/" TargetMode="External"/><Relationship Id="rId64" Type="http://schemas.openxmlformats.org/officeDocument/2006/relationships/hyperlink" Target="https://www.gov.uk/government/publications/health-protection-in-schools-and-other-childcare-facilities/children-and-young-people-settings-tools-and-resources" TargetMode="External"/><Relationship Id="rId69" Type="http://schemas.openxmlformats.org/officeDocument/2006/relationships/hyperlink" Target="https://www.gov.uk/health-protection-team" TargetMode="External"/><Relationship Id="rId77" Type="http://schemas.openxmlformats.org/officeDocument/2006/relationships/hyperlink" Target="https://www.gov.uk/health-protection-team" TargetMode="External"/><Relationship Id="rId8" Type="http://schemas.openxmlformats.org/officeDocument/2006/relationships/webSettings" Target="webSettings.xml"/><Relationship Id="rId51" Type="http://schemas.openxmlformats.org/officeDocument/2006/relationships/hyperlink" Target="https://www.hse.gov.uk/stress/index.htm" TargetMode="External"/><Relationship Id="rId72" Type="http://schemas.openxmlformats.org/officeDocument/2006/relationships/hyperlink" Target="https://www.gov.uk/health-protection-team" TargetMode="External"/><Relationship Id="rId80" Type="http://schemas.openxmlformats.org/officeDocument/2006/relationships/hyperlink" Target="https://www.gov.uk/health-protection-team" TargetMode="External"/><Relationship Id="rId85" Type="http://schemas.openxmlformats.org/officeDocument/2006/relationships/hyperlink" Target="https://www.nhs.uk/live-well/healthy-body/is-my-child-too-ill-for-school/" TargetMode="External"/><Relationship Id="rId3" Type="http://schemas.openxmlformats.org/officeDocument/2006/relationships/customXml" Target="../customXml/item3.xml"/><Relationship Id="rId12" Type="http://schemas.openxmlformats.org/officeDocument/2006/relationships/footer" Target="footer1.xml"/><Relationship Id="rId17" Type="http://schemas.openxmlformats.org/officeDocument/2006/relationships/hyperlink" Target="http://www.legislation.gov.uk/uksi/1992/2051/regulation/3/made" TargetMode="External"/><Relationship Id="rId25" Type="http://schemas.openxmlformats.org/officeDocument/2006/relationships/hyperlink" Target="https://www.gov.uk/government/publications/early-years-foundation-stage-framework--2" TargetMode="External"/><Relationship Id="rId33" Type="http://schemas.openxmlformats.org/officeDocument/2006/relationships/hyperlink" Target="https://www.hse.gov.uk/pubns/books/l8.htm" TargetMode="External"/><Relationship Id="rId38" Type="http://schemas.openxmlformats.org/officeDocument/2006/relationships/hyperlink" Target="https://www.hse.gov.uk/work-equipment-machinery/puwer.htm" TargetMode="External"/><Relationship Id="rId46" Type="http://schemas.openxmlformats.org/officeDocument/2006/relationships/hyperlink" Target="https://oeapng.info/about-national-guidance/" TargetMode="External"/><Relationship Id="rId59" Type="http://schemas.openxmlformats.org/officeDocument/2006/relationships/hyperlink" Target="https://thepartnershiptrust.co.uk/wp-content/uploads/2021/01/TPT-HR-Safer-Recruiting-Policy.pdf" TargetMode="External"/><Relationship Id="rId67" Type="http://schemas.openxmlformats.org/officeDocument/2006/relationships/hyperlink" Target="https://www.gov.uk/government/publications/health-protection-in-schools-and-other-childcare-facilities/children-and-young-people-settings-tools-and-resources" TargetMode="External"/><Relationship Id="rId20" Type="http://schemas.openxmlformats.org/officeDocument/2006/relationships/hyperlink" Target="http://www.legislation.gov.uk/uksi/2013/1471/schedule/1/paragraph/1/made" TargetMode="External"/><Relationship Id="rId41" Type="http://schemas.openxmlformats.org/officeDocument/2006/relationships/hyperlink" Target="https://www.hse.gov.uk/pubns/indg73.pdf" TargetMode="External"/><Relationship Id="rId54" Type="http://schemas.openxmlformats.org/officeDocument/2006/relationships/image" Target="media/image3.png"/><Relationship Id="rId62" Type="http://schemas.openxmlformats.org/officeDocument/2006/relationships/hyperlink" Target="mailto:asellars@thepartnershiptrust.com" TargetMode="External"/><Relationship Id="rId70" Type="http://schemas.openxmlformats.org/officeDocument/2006/relationships/hyperlink" Target="https://www.gov.uk/health-protection-team" TargetMode="External"/><Relationship Id="rId75" Type="http://schemas.openxmlformats.org/officeDocument/2006/relationships/hyperlink" Target="https://www.gov.uk/health-protection-team" TargetMode="External"/><Relationship Id="rId83" Type="http://schemas.openxmlformats.org/officeDocument/2006/relationships/hyperlink" Target="https://www.gov.uk/health-protection-team"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hse.gov.uk/pubns/edis1.htm" TargetMode="External"/><Relationship Id="rId23" Type="http://schemas.openxmlformats.org/officeDocument/2006/relationships/hyperlink" Target="http://www.legislation.gov.uk/uksi/2005/1541/part/2/made" TargetMode="External"/><Relationship Id="rId28" Type="http://schemas.openxmlformats.org/officeDocument/2006/relationships/hyperlink" Target="https://www.gov.uk/government/publications/first-aid-in-school/colleges" TargetMode="External"/><Relationship Id="rId36" Type="http://schemas.openxmlformats.org/officeDocument/2006/relationships/hyperlink" Target="https://www.hse.gov.uk/pubns/priced/l5.pdf" TargetMode="External"/><Relationship Id="rId49" Type="http://schemas.openxmlformats.org/officeDocument/2006/relationships/hyperlink" Target="https://www.gov.uk/government/publications/infectious-diseases-schools-and-other-childcare-settings" TargetMode="External"/><Relationship Id="rId57" Type="http://schemas.openxmlformats.org/officeDocument/2006/relationships/hyperlink" Target="http://www.hse.gov.uk/riddor/report.htm" TargetMode="External"/><Relationship Id="rId10" Type="http://schemas.openxmlformats.org/officeDocument/2006/relationships/endnotes" Target="endnotes.xml"/><Relationship Id="rId31" Type="http://schemas.openxmlformats.org/officeDocument/2006/relationships/hyperlink" Target="https://thepartnershiptrust.co.uk/wp-content/uploads/2021/01/TPT-Estates-Managing-Contractors-Policy.pdf" TargetMode="External"/><Relationship Id="rId44" Type="http://schemas.openxmlformats.org/officeDocument/2006/relationships/hyperlink" Target="https://www.hse.gov.uk/pubns/indg225.pdf" TargetMode="External"/><Relationship Id="rId52" Type="http://schemas.openxmlformats.org/officeDocument/2006/relationships/hyperlink" Target="https://www.hse.gov.uk/pubns/edis1.pdf" TargetMode="External"/><Relationship Id="rId60" Type="http://schemas.openxmlformats.org/officeDocument/2006/relationships/hyperlink" Target="https://thepartnershiptrust.co.uk/wp-content/uploads/2021/01/TPT-Estates-Managing-Contractors-Policy.pdf" TargetMode="External"/><Relationship Id="rId65" Type="http://schemas.openxmlformats.org/officeDocument/2006/relationships/hyperlink" Target="https://www.gov.uk/health-protection-team" TargetMode="External"/><Relationship Id="rId73" Type="http://schemas.openxmlformats.org/officeDocument/2006/relationships/hyperlink" Target="https://www.gov.uk/health-protection-team" TargetMode="External"/><Relationship Id="rId78" Type="http://schemas.openxmlformats.org/officeDocument/2006/relationships/hyperlink" Target="https://www.gov.uk/government/collections/monkeypox-guidance" TargetMode="External"/><Relationship Id="rId81" Type="http://schemas.openxmlformats.org/officeDocument/2006/relationships/hyperlink" Target="https://www.gov.uk/health-protection-team" TargetMode="External"/><Relationship Id="rId86"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yperlink" Target="http://www.legislation.gov.uk/uksi/1999/3242/contents/made" TargetMode="External"/><Relationship Id="rId39" Type="http://schemas.openxmlformats.org/officeDocument/2006/relationships/hyperlink" Target="https://www.hse.gov.uk/msd/dse/" TargetMode="External"/><Relationship Id="rId34" Type="http://schemas.openxmlformats.org/officeDocument/2006/relationships/hyperlink" Target="https://www.hse.gov.uk/pubns/priced/hsg274part2.pdf" TargetMode="External"/><Relationship Id="rId50" Type="http://schemas.openxmlformats.org/officeDocument/2006/relationships/hyperlink" Target="https://www.hse.gov.uk/mothers/employer/risk-assessment.htm" TargetMode="External"/><Relationship Id="rId55" Type="http://schemas.openxmlformats.org/officeDocument/2006/relationships/image" Target="media/image4.png"/><Relationship Id="rId76" Type="http://schemas.openxmlformats.org/officeDocument/2006/relationships/hyperlink" Target="https://www.gov.uk/government/publications/health-protection-in-schools-and-other-childcare-facilities/children-and-young-people-settings-tools-and-resources" TargetMode="External"/><Relationship Id="rId7" Type="http://schemas.openxmlformats.org/officeDocument/2006/relationships/settings" Target="settings.xml"/><Relationship Id="rId71" Type="http://schemas.openxmlformats.org/officeDocument/2006/relationships/hyperlink" Target="https://www.gov.uk/government/publications/health-protection-in-schools-and-other-childcare-facilities/managing-outbreaks-and-incidents" TargetMode="External"/><Relationship Id="rId2" Type="http://schemas.openxmlformats.org/officeDocument/2006/relationships/customXml" Target="../customXml/item2.xml"/><Relationship Id="rId29" Type="http://schemas.openxmlformats.org/officeDocument/2006/relationships/hyperlink" Target="mailto:health_safety@bathnes.gov.uk" TargetMode="External"/><Relationship Id="rId24" Type="http://schemas.openxmlformats.org/officeDocument/2006/relationships/hyperlink" Target="http://www.legislation.gov.uk/uksi/2005/735/contents/made" TargetMode="External"/><Relationship Id="rId40" Type="http://schemas.openxmlformats.org/officeDocument/2006/relationships/hyperlink" Target="https://www.hse.gov.uk/lone-working/employer/index.htm" TargetMode="External"/><Relationship Id="rId45" Type="http://schemas.openxmlformats.org/officeDocument/2006/relationships/hyperlink" Target="https://www.gov.uk/government/publications/health-and-safety-on-educational-visits/health-and-safety-on-educational-visits" TargetMode="External"/><Relationship Id="rId66" Type="http://schemas.openxmlformats.org/officeDocument/2006/relationships/hyperlink" Target="https://www.gov.uk/government/publications/health-protection-in-schools-and-other-childcare-facilities/managing-outbreaks-and-incidents" TargetMode="External"/><Relationship Id="rId87" Type="http://schemas.openxmlformats.org/officeDocument/2006/relationships/theme" Target="theme/theme1.xml"/><Relationship Id="rId61" Type="http://schemas.openxmlformats.org/officeDocument/2006/relationships/hyperlink" Target="https://thepartnershiptrust.co.uk/wp-content/uploads/2021/02/TPT-HR-Stress-Management-Policy.pdf" TargetMode="External"/><Relationship Id="rId82" Type="http://schemas.openxmlformats.org/officeDocument/2006/relationships/hyperlink" Target="https://www.gov.uk/health-protection-team"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25B3F45D506C45B7EC218071B12225" ma:contentTypeVersion="4" ma:contentTypeDescription="Create a new document." ma:contentTypeScope="" ma:versionID="55bd4a22f839ca033b998c49edad2339">
  <xsd:schema xmlns:xsd="http://www.w3.org/2001/XMLSchema" xmlns:xs="http://www.w3.org/2001/XMLSchema" xmlns:p="http://schemas.microsoft.com/office/2006/metadata/properties" xmlns:ns2="c84a402b-b919-4b4f-a3a3-7282058d9dad" targetNamespace="http://schemas.microsoft.com/office/2006/metadata/properties" ma:root="true" ma:fieldsID="77f39cf614033ae671fcad6dd98c1e65" ns2:_="">
    <xsd:import namespace="c84a402b-b919-4b4f-a3a3-7282058d9d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4a402b-b919-4b4f-a3a3-7282058d9d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A318A8-5FCF-408B-902F-72E70601F4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4a402b-b919-4b4f-a3a3-7282058d9da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E922D9-140E-46CF-8F3C-71436C610BD1}">
  <ds:schemaRefs>
    <ds:schemaRef ds:uri="http://schemas.microsoft.com/sharepoint/v3/contenttype/forms"/>
  </ds:schemaRefs>
</ds:datastoreItem>
</file>

<file path=customXml/itemProps3.xml><?xml version="1.0" encoding="utf-8"?>
<ds:datastoreItem xmlns:ds="http://schemas.openxmlformats.org/officeDocument/2006/customXml" ds:itemID="{7F4452E8-013A-4153-A990-27F68602BC7D}">
  <ds:schemaRefs>
    <ds:schemaRef ds:uri="http://schemas.microsoft.com/office/2006/documentManagement/types"/>
    <ds:schemaRef ds:uri="http://purl.org/dc/dcmitype/"/>
    <ds:schemaRef ds:uri="http://schemas.microsoft.com/office/2006/metadata/properties"/>
    <ds:schemaRef ds:uri="http://schemas.microsoft.com/office/infopath/2007/PartnerControls"/>
    <ds:schemaRef ds:uri="http://purl.org/dc/terms/"/>
    <ds:schemaRef ds:uri="http://purl.org/dc/elements/1.1/"/>
    <ds:schemaRef ds:uri="http://schemas.openxmlformats.org/package/2006/metadata/core-properties"/>
    <ds:schemaRef ds:uri="c84a402b-b919-4b4f-a3a3-7282058d9dad"/>
    <ds:schemaRef ds:uri="http://www.w3.org/XML/1998/namespace"/>
  </ds:schemaRefs>
</ds:datastoreItem>
</file>

<file path=customXml/itemProps4.xml><?xml version="1.0" encoding="utf-8"?>
<ds:datastoreItem xmlns:ds="http://schemas.openxmlformats.org/officeDocument/2006/customXml" ds:itemID="{9FBF89DD-FE15-4898-A553-CF6B90A40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41</Pages>
  <Words>14667</Words>
  <Characters>83605</Characters>
  <Application>Microsoft Office Word</Application>
  <DocSecurity>0</DocSecurity>
  <Lines>696</Lines>
  <Paragraphs>196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Suzannah Parfitt</dc:creator>
  <cp:keywords/>
  <dc:description/>
  <cp:lastModifiedBy>Ben Skinner</cp:lastModifiedBy>
  <cp:revision>8</cp:revision>
  <cp:lastPrinted>2024-07-02T08:34:00Z</cp:lastPrinted>
  <dcterms:created xsi:type="dcterms:W3CDTF">2026-08-25T13:38:00Z</dcterms:created>
  <dcterms:modified xsi:type="dcterms:W3CDTF">2026-08-26T13:32:00Z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0x0101004325B3F45D506C45B7EC218071B12225</vt:lpwstr>
  </property>
  <property fmtid="{D5CDD505-2E9C-101B-9397-08002B2CF9AE}" pid="3" name="_dlc_DocIdItemGuid">
    <vt:lpwstr>1bd6003d-8e1f-4b67-a255-b08ac4486b77</vt:lpwstr>
  </property>
  <property fmtid="{D5CDD505-2E9C-101B-9397-08002B2CF9AE}" pid="4" name="MediaServiceImageTags">
    <vt:lpwstr/>
  </property>
</Properties>
</file>